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5A" w:rsidRPr="00715934" w:rsidRDefault="00715934" w:rsidP="00715934">
      <w:pPr>
        <w:jc w:val="center"/>
        <w:rPr>
          <w:b/>
          <w:sz w:val="28"/>
          <w:szCs w:val="28"/>
        </w:rPr>
      </w:pPr>
      <w:r w:rsidRPr="00715934">
        <w:rPr>
          <w:b/>
          <w:sz w:val="28"/>
          <w:szCs w:val="28"/>
        </w:rPr>
        <w:t>Техническое задание</w:t>
      </w:r>
    </w:p>
    <w:p w:rsidR="00715934" w:rsidRDefault="00715934" w:rsidP="00715934">
      <w:pPr>
        <w:jc w:val="center"/>
        <w:rPr>
          <w:sz w:val="28"/>
          <w:szCs w:val="28"/>
        </w:rPr>
      </w:pPr>
      <w:r w:rsidRPr="00715934">
        <w:rPr>
          <w:b/>
          <w:sz w:val="28"/>
          <w:szCs w:val="28"/>
        </w:rPr>
        <w:t>«Обмен информацией между базами Комплексная автоматизация 1.1. Управление торговлей 10.3 и Управление автотранспортом</w:t>
      </w:r>
      <w:r w:rsidR="00D25EF3">
        <w:rPr>
          <w:b/>
          <w:sz w:val="28"/>
          <w:szCs w:val="28"/>
        </w:rPr>
        <w:t xml:space="preserve"> 1.0</w:t>
      </w:r>
      <w:r w:rsidRPr="00715934">
        <w:rPr>
          <w:b/>
          <w:sz w:val="28"/>
          <w:szCs w:val="28"/>
        </w:rPr>
        <w:t>».</w:t>
      </w:r>
    </w:p>
    <w:p w:rsidR="00715934" w:rsidRDefault="00715934" w:rsidP="00715934">
      <w:pPr>
        <w:jc w:val="both"/>
        <w:rPr>
          <w:sz w:val="28"/>
          <w:szCs w:val="28"/>
        </w:rPr>
      </w:pPr>
    </w:p>
    <w:p w:rsidR="00BC5812" w:rsidRPr="00BC5812" w:rsidRDefault="00BC5812" w:rsidP="00715934">
      <w:pPr>
        <w:jc w:val="both"/>
        <w:rPr>
          <w:b/>
          <w:sz w:val="28"/>
          <w:szCs w:val="28"/>
        </w:rPr>
      </w:pPr>
      <w:r w:rsidRPr="00BC5812">
        <w:rPr>
          <w:b/>
          <w:sz w:val="28"/>
          <w:szCs w:val="28"/>
        </w:rPr>
        <w:t>Версии конфигураций:</w:t>
      </w:r>
    </w:p>
    <w:p w:rsidR="00BC5812" w:rsidRDefault="00BC5812" w:rsidP="00BC58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автоматизация 1.1.28.1 – типовая</w:t>
      </w:r>
      <w:r w:rsidR="009028D3">
        <w:rPr>
          <w:sz w:val="28"/>
          <w:szCs w:val="28"/>
        </w:rPr>
        <w:t>.</w:t>
      </w:r>
    </w:p>
    <w:p w:rsidR="00BC5812" w:rsidRDefault="00BC5812" w:rsidP="00BC58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торговлей 10.3.18.4 – дописан функционал, в типовые объекты изменения не вносились.</w:t>
      </w:r>
    </w:p>
    <w:p w:rsidR="009028D3" w:rsidRDefault="009028D3" w:rsidP="00BC58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торговлей 10.3.21.2 – </w:t>
      </w:r>
      <w:proofErr w:type="gramStart"/>
      <w:r>
        <w:rPr>
          <w:sz w:val="28"/>
          <w:szCs w:val="28"/>
        </w:rPr>
        <w:t>типовая</w:t>
      </w:r>
      <w:proofErr w:type="gramEnd"/>
      <w:r>
        <w:rPr>
          <w:sz w:val="28"/>
          <w:szCs w:val="28"/>
        </w:rPr>
        <w:t>.</w:t>
      </w:r>
    </w:p>
    <w:p w:rsidR="00BC5812" w:rsidRPr="00BC5812" w:rsidRDefault="00BC5812" w:rsidP="00BC58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автотранспортом 1.0.9.1 - </w:t>
      </w:r>
      <w:r>
        <w:rPr>
          <w:sz w:val="28"/>
          <w:szCs w:val="28"/>
        </w:rPr>
        <w:t>дописан функционал, в типовые объекты изменения не вносились.</w:t>
      </w:r>
    </w:p>
    <w:p w:rsidR="00BC5812" w:rsidRDefault="00CF4EB9" w:rsidP="00715934">
      <w:pPr>
        <w:jc w:val="both"/>
        <w:rPr>
          <w:sz w:val="20"/>
          <w:szCs w:val="20"/>
        </w:rPr>
      </w:pPr>
      <w:r>
        <w:rPr>
          <w:sz w:val="20"/>
          <w:szCs w:val="20"/>
        </w:rPr>
        <w:t>Конфигурации 2 и 3 можно считать идентичными</w:t>
      </w:r>
      <w:r w:rsidR="00024649">
        <w:rPr>
          <w:sz w:val="20"/>
          <w:szCs w:val="20"/>
        </w:rPr>
        <w:t xml:space="preserve"> в отношении структуры реквизитов.</w:t>
      </w:r>
    </w:p>
    <w:p w:rsidR="00CF4EB9" w:rsidRPr="00CF4EB9" w:rsidRDefault="00CF4EB9" w:rsidP="00715934">
      <w:pPr>
        <w:jc w:val="both"/>
        <w:rPr>
          <w:sz w:val="20"/>
          <w:szCs w:val="20"/>
        </w:rPr>
      </w:pPr>
    </w:p>
    <w:p w:rsidR="00BC5812" w:rsidRPr="00BC5812" w:rsidRDefault="00BC5812" w:rsidP="00715934">
      <w:pPr>
        <w:jc w:val="both"/>
        <w:rPr>
          <w:b/>
          <w:sz w:val="28"/>
          <w:szCs w:val="28"/>
        </w:rPr>
      </w:pPr>
      <w:r w:rsidRPr="00BC5812">
        <w:rPr>
          <w:b/>
          <w:sz w:val="28"/>
          <w:szCs w:val="28"/>
        </w:rPr>
        <w:t>Доработки:</w:t>
      </w:r>
    </w:p>
    <w:p w:rsidR="00715934" w:rsidRPr="00BC5812" w:rsidRDefault="00715934" w:rsidP="00BC58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C5812">
        <w:rPr>
          <w:sz w:val="28"/>
          <w:szCs w:val="28"/>
        </w:rPr>
        <w:t xml:space="preserve">Добавление в конфигурацию УАТ взаиморасчетов с </w:t>
      </w:r>
      <w:proofErr w:type="spellStart"/>
      <w:r w:rsidRPr="00BC5812">
        <w:rPr>
          <w:sz w:val="28"/>
          <w:szCs w:val="28"/>
        </w:rPr>
        <w:t>подотчетниками</w:t>
      </w:r>
      <w:proofErr w:type="spellEnd"/>
      <w:r w:rsidR="00961A3C">
        <w:rPr>
          <w:sz w:val="28"/>
          <w:szCs w:val="28"/>
        </w:rPr>
        <w:t>. Добавить следующие объекты:</w:t>
      </w:r>
    </w:p>
    <w:p w:rsidR="00715934" w:rsidRDefault="0071593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 «Авансовый отчет».</w:t>
      </w:r>
    </w:p>
    <w:p w:rsidR="00715934" w:rsidRDefault="0071593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 накопления «Взаиморасчеты с </w:t>
      </w:r>
      <w:proofErr w:type="spellStart"/>
      <w:r>
        <w:rPr>
          <w:sz w:val="28"/>
          <w:szCs w:val="28"/>
        </w:rPr>
        <w:t>подотчетниками</w:t>
      </w:r>
      <w:proofErr w:type="spellEnd"/>
      <w:r>
        <w:rPr>
          <w:sz w:val="28"/>
          <w:szCs w:val="28"/>
        </w:rPr>
        <w:t>».</w:t>
      </w:r>
    </w:p>
    <w:p w:rsidR="00715934" w:rsidRDefault="00322530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Механизмы ввода</w:t>
      </w:r>
      <w:r w:rsidR="00715934">
        <w:rPr>
          <w:sz w:val="28"/>
          <w:szCs w:val="28"/>
        </w:rPr>
        <w:t xml:space="preserve"> на основании Авансового отчета, документов РКО и ПКО.</w:t>
      </w:r>
    </w:p>
    <w:p w:rsidR="00715934" w:rsidRDefault="00715934" w:rsidP="00BC58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правил обмена между конфигурациями КА и УТ.</w:t>
      </w:r>
    </w:p>
    <w:p w:rsidR="00715934" w:rsidRDefault="0071593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выгружаемые </w:t>
      </w:r>
      <w:r w:rsidR="00716DA4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>из КА в УТ: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Платежное поручение входящее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Платежное поручение исходящее</w:t>
      </w:r>
    </w:p>
    <w:p w:rsidR="00715934" w:rsidRDefault="0071593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выгружаемые </w:t>
      </w:r>
      <w:r w:rsidR="00716DA4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>из УТ в КА: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товаров и услуг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товаров и услуг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Приходный кассовый ордер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Расходный кассовый ордер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Возврат товаров от покупателя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Возврат товаров поставщику</w:t>
      </w:r>
    </w:p>
    <w:p w:rsidR="00715934" w:rsidRDefault="00715934" w:rsidP="00BC58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правил обмена между конфигурациями КА и УАТ:</w:t>
      </w:r>
    </w:p>
    <w:p w:rsidR="00715934" w:rsidRDefault="0071593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выгружаемые </w:t>
      </w:r>
      <w:r w:rsidR="00716DA4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>из КА в УАТ: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Платежное поручение входящее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Платежное поручение исходящее</w:t>
      </w:r>
    </w:p>
    <w:p w:rsidR="00715934" w:rsidRDefault="0071593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выгружаемые </w:t>
      </w:r>
      <w:r w:rsidR="00716DA4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>из УАТ в КА: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Авансовый отчет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РКО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ПКО</w:t>
      </w:r>
    </w:p>
    <w:p w:rsidR="00715934" w:rsidRDefault="0071593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Наемный заказ</w:t>
      </w:r>
      <w:r w:rsidR="00961A3C">
        <w:rPr>
          <w:sz w:val="28"/>
          <w:szCs w:val="28"/>
        </w:rPr>
        <w:t xml:space="preserve"> (не типовой документ)</w:t>
      </w:r>
      <w:r>
        <w:rPr>
          <w:sz w:val="28"/>
          <w:szCs w:val="28"/>
        </w:rPr>
        <w:t xml:space="preserve"> выгружается в два документа: Реализация товаров и услуг и Поступление товаров и услуг</w:t>
      </w:r>
    </w:p>
    <w:p w:rsidR="00715934" w:rsidRDefault="00716DA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Счет на оплату покупателю</w:t>
      </w:r>
    </w:p>
    <w:p w:rsidR="00716DA4" w:rsidRDefault="00716DA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Счет на оплату поставщика</w:t>
      </w:r>
    </w:p>
    <w:p w:rsidR="00716DA4" w:rsidRDefault="00716DA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Ремонтный лист – Требование накладная</w:t>
      </w:r>
    </w:p>
    <w:p w:rsidR="00716DA4" w:rsidRDefault="00716DA4" w:rsidP="00BC5812">
      <w:pPr>
        <w:pStyle w:val="a3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Заявка на расходование денежных средств</w:t>
      </w:r>
    </w:p>
    <w:p w:rsidR="00716DA4" w:rsidRDefault="00716DA4" w:rsidP="00BC58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Синхронизация справочников во всех направлениях:</w:t>
      </w:r>
    </w:p>
    <w:p w:rsidR="00716DA4" w:rsidRDefault="00716DA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Справочник Номенклатуры будет синхронизироваться по наименованию.</w:t>
      </w:r>
    </w:p>
    <w:p w:rsidR="00716DA4" w:rsidRDefault="00716DA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Контрагенты по ИНН+КПП</w:t>
      </w:r>
    </w:p>
    <w:p w:rsidR="00716DA4" w:rsidRDefault="00716DA4" w:rsidP="00BC581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остальные справочники синхронизируются по наименованию.</w:t>
      </w:r>
    </w:p>
    <w:p w:rsidR="00BC5812" w:rsidRDefault="00BC5812" w:rsidP="00BC58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реквизит в справочник Подразделения КА – </w:t>
      </w:r>
      <w:proofErr w:type="spellStart"/>
      <w:r>
        <w:rPr>
          <w:sz w:val="28"/>
          <w:szCs w:val="28"/>
        </w:rPr>
        <w:t>ПрефиксБазы</w:t>
      </w:r>
      <w:proofErr w:type="spellEnd"/>
      <w:r>
        <w:rPr>
          <w:sz w:val="28"/>
          <w:szCs w:val="28"/>
        </w:rPr>
        <w:t xml:space="preserve"> (Строка, длина - 2). </w:t>
      </w:r>
    </w:p>
    <w:p w:rsidR="00F63722" w:rsidRDefault="00F63722" w:rsidP="00F63722">
      <w:pPr>
        <w:pStyle w:val="a3"/>
        <w:jc w:val="both"/>
        <w:rPr>
          <w:sz w:val="28"/>
          <w:szCs w:val="28"/>
        </w:rPr>
      </w:pPr>
    </w:p>
    <w:p w:rsidR="00193193" w:rsidRDefault="00193193" w:rsidP="00F6372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выгружается из КА </w:t>
      </w:r>
      <w:r w:rsidR="00121D18">
        <w:rPr>
          <w:sz w:val="28"/>
          <w:szCs w:val="28"/>
        </w:rPr>
        <w:t>вся, т.е. все платежные поручения</w:t>
      </w:r>
      <w:proofErr w:type="gramStart"/>
      <w:r w:rsidR="00121D18">
        <w:rPr>
          <w:sz w:val="28"/>
          <w:szCs w:val="28"/>
        </w:rPr>
        <w:t>.</w:t>
      </w:r>
      <w:proofErr w:type="gramEnd"/>
      <w:r w:rsidR="00121D18">
        <w:rPr>
          <w:sz w:val="28"/>
          <w:szCs w:val="28"/>
        </w:rPr>
        <w:t xml:space="preserve"> При загрузке проверятся по </w:t>
      </w:r>
      <w:proofErr w:type="gramStart"/>
      <w:r w:rsidR="00121D18">
        <w:rPr>
          <w:sz w:val="28"/>
          <w:szCs w:val="28"/>
        </w:rPr>
        <w:t>префиксу</w:t>
      </w:r>
      <w:proofErr w:type="gramEnd"/>
      <w:r w:rsidR="00121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121D18">
        <w:rPr>
          <w:sz w:val="28"/>
          <w:szCs w:val="28"/>
        </w:rPr>
        <w:t>какой базы предназначена информация</w:t>
      </w:r>
      <w:bookmarkStart w:id="0" w:name="_GoBack"/>
      <w:bookmarkEnd w:id="0"/>
      <w:r>
        <w:rPr>
          <w:sz w:val="28"/>
          <w:szCs w:val="28"/>
        </w:rPr>
        <w:t>.</w:t>
      </w:r>
    </w:p>
    <w:p w:rsidR="00716DA4" w:rsidRPr="00715934" w:rsidRDefault="00D778EA" w:rsidP="00F63722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Отбор</w:t>
      </w:r>
      <w:r w:rsidR="00716DA4">
        <w:rPr>
          <w:sz w:val="28"/>
          <w:szCs w:val="28"/>
        </w:rPr>
        <w:t xml:space="preserve"> информация для выгрузки будет осуществляться с помощью реквизита справочника «Подразделения» - «</w:t>
      </w:r>
      <w:proofErr w:type="spellStart"/>
      <w:r w:rsidR="00716DA4">
        <w:rPr>
          <w:sz w:val="28"/>
          <w:szCs w:val="28"/>
        </w:rPr>
        <w:t>ПрефиксБазы</w:t>
      </w:r>
      <w:proofErr w:type="spellEnd"/>
      <w:r w:rsidR="00716DA4">
        <w:rPr>
          <w:sz w:val="28"/>
          <w:szCs w:val="28"/>
        </w:rPr>
        <w:t xml:space="preserve">». В нем будет указываться префикс базы приемника. При загрузке будет </w:t>
      </w:r>
      <w:proofErr w:type="gramStart"/>
      <w:r w:rsidR="00716DA4">
        <w:rPr>
          <w:sz w:val="28"/>
          <w:szCs w:val="28"/>
        </w:rPr>
        <w:t>проверятся</w:t>
      </w:r>
      <w:proofErr w:type="gramEnd"/>
      <w:r w:rsidR="00716DA4">
        <w:rPr>
          <w:sz w:val="28"/>
          <w:szCs w:val="28"/>
        </w:rPr>
        <w:t xml:space="preserve"> реквизит документа, если он соответствует текущей базе, то информация загружается.</w:t>
      </w:r>
    </w:p>
    <w:sectPr w:rsidR="00716DA4" w:rsidRPr="0071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0FA"/>
    <w:multiLevelType w:val="hybridMultilevel"/>
    <w:tmpl w:val="BB66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B7E"/>
    <w:multiLevelType w:val="hybridMultilevel"/>
    <w:tmpl w:val="BAEA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34"/>
    <w:rsid w:val="00024649"/>
    <w:rsid w:val="000305BB"/>
    <w:rsid w:val="000A0C67"/>
    <w:rsid w:val="00121D18"/>
    <w:rsid w:val="00150DBF"/>
    <w:rsid w:val="00193193"/>
    <w:rsid w:val="002642E2"/>
    <w:rsid w:val="002A4C30"/>
    <w:rsid w:val="00302265"/>
    <w:rsid w:val="00306EA8"/>
    <w:rsid w:val="00322530"/>
    <w:rsid w:val="00396137"/>
    <w:rsid w:val="003A052C"/>
    <w:rsid w:val="003D0708"/>
    <w:rsid w:val="003F195D"/>
    <w:rsid w:val="0048686C"/>
    <w:rsid w:val="004B42AA"/>
    <w:rsid w:val="004D0869"/>
    <w:rsid w:val="004E1291"/>
    <w:rsid w:val="005322CC"/>
    <w:rsid w:val="00636D4B"/>
    <w:rsid w:val="00663BDC"/>
    <w:rsid w:val="006F1EF1"/>
    <w:rsid w:val="00715934"/>
    <w:rsid w:val="00716DA4"/>
    <w:rsid w:val="007432F0"/>
    <w:rsid w:val="00760741"/>
    <w:rsid w:val="007C280D"/>
    <w:rsid w:val="0084760C"/>
    <w:rsid w:val="00875AE1"/>
    <w:rsid w:val="009028D3"/>
    <w:rsid w:val="00961A3C"/>
    <w:rsid w:val="00963F10"/>
    <w:rsid w:val="009A5D5B"/>
    <w:rsid w:val="00A66FEE"/>
    <w:rsid w:val="00A75103"/>
    <w:rsid w:val="00AA557F"/>
    <w:rsid w:val="00B2015A"/>
    <w:rsid w:val="00B40414"/>
    <w:rsid w:val="00B67C8E"/>
    <w:rsid w:val="00B80BC6"/>
    <w:rsid w:val="00BC5812"/>
    <w:rsid w:val="00CB2222"/>
    <w:rsid w:val="00CB26E5"/>
    <w:rsid w:val="00CF33FC"/>
    <w:rsid w:val="00CF4EB9"/>
    <w:rsid w:val="00D25EF3"/>
    <w:rsid w:val="00D778EA"/>
    <w:rsid w:val="00DE6E1E"/>
    <w:rsid w:val="00E0767E"/>
    <w:rsid w:val="00E25991"/>
    <w:rsid w:val="00E57142"/>
    <w:rsid w:val="00E7533E"/>
    <w:rsid w:val="00F63722"/>
    <w:rsid w:val="00FB6FE9"/>
    <w:rsid w:val="00FD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A1CD-D00F-452F-9A7B-DF80CCE4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Bajen</dc:creator>
  <cp:lastModifiedBy>Bajen</cp:lastModifiedBy>
  <cp:revision>11</cp:revision>
  <dcterms:created xsi:type="dcterms:W3CDTF">2013-12-10T04:23:00Z</dcterms:created>
  <dcterms:modified xsi:type="dcterms:W3CDTF">2013-12-13T03:19:00Z</dcterms:modified>
</cp:coreProperties>
</file>