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18" w:rsidRPr="00423054" w:rsidRDefault="007F2C18" w:rsidP="007F2C18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b/>
          <w:sz w:val="22"/>
          <w:szCs w:val="22"/>
        </w:rPr>
      </w:pPr>
      <w:r w:rsidRPr="00423054">
        <w:rPr>
          <w:rFonts w:ascii="Arial" w:eastAsia="Calibri" w:hAnsi="Arial" w:cs="Arial"/>
          <w:b/>
          <w:sz w:val="22"/>
          <w:szCs w:val="22"/>
        </w:rPr>
        <w:t>1.    Документ «Поступление товаров и услуг»</w:t>
      </w:r>
    </w:p>
    <w:p w:rsidR="007F2C18" w:rsidRDefault="007F2C18" w:rsidP="007F2C18">
      <w:pPr>
        <w:pStyle w:val="a3"/>
        <w:shd w:val="clear" w:color="auto" w:fill="FFFFFF"/>
        <w:spacing w:line="323" w:lineRule="atLeast"/>
        <w:ind w:left="64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  Автоматическое заполнение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заполнении документа номенклатурой, необходимо, чтобы автоматически заполнялись следующие столбцы: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2"/>
        <w:gridCol w:w="3055"/>
        <w:gridCol w:w="3054"/>
      </w:tblGrid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C18" w:rsidRPr="00A41357" w:rsidRDefault="007F2C18" w:rsidP="0011242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41357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C18" w:rsidRPr="00A41357" w:rsidRDefault="007F2C18" w:rsidP="0011242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41357"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C18" w:rsidRPr="00A41357" w:rsidRDefault="007F2C18" w:rsidP="0011242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Количество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значением 1.000</w:t>
            </w: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Цена розница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«розничные» (</w:t>
            </w:r>
            <w:r w:rsidRPr="00890C0B">
              <w:rPr>
                <w:rFonts w:ascii="Arial" w:hAnsi="Arial" w:cs="Arial"/>
                <w:lang w:eastAsia="ru-RU"/>
              </w:rPr>
              <w:t>000000002</w:t>
            </w:r>
            <w:r>
              <w:rPr>
                <w:rFonts w:ascii="Arial" w:hAnsi="Arial" w:cs="Arial"/>
                <w:lang w:eastAsia="ru-RU"/>
              </w:rPr>
              <w:t xml:space="preserve">)  на дату документа взятой из регистра  сведений «Цены номенклатуры» </w:t>
            </w: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зак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.)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«закупочные» (</w:t>
            </w:r>
            <w:r w:rsidRPr="0057661F">
              <w:rPr>
                <w:rFonts w:ascii="Arial" w:hAnsi="Arial" w:cs="Arial"/>
                <w:lang w:eastAsia="ru-RU"/>
              </w:rPr>
              <w:t>000000001</w:t>
            </w:r>
            <w:r>
              <w:rPr>
                <w:rFonts w:ascii="Arial" w:hAnsi="Arial" w:cs="Arial"/>
                <w:lang w:eastAsia="ru-RU"/>
              </w:rPr>
              <w:t>)  на дату документа взятой из регистра  сведений «Цены номенклатуры »</w:t>
            </w:r>
          </w:p>
        </w:tc>
      </w:tr>
    </w:tbl>
    <w:p w:rsidR="007F2C18" w:rsidRDefault="007F2C18" w:rsidP="007F2C18">
      <w:pPr>
        <w:pStyle w:val="a3"/>
        <w:shd w:val="clear" w:color="auto" w:fill="FFFFFF"/>
        <w:spacing w:line="323" w:lineRule="atLeast"/>
        <w:ind w:left="64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1.2 Добавление полей в табличную часть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документ «Поступление товаров и услуг»  во вкладке «Товары» в табличную часть необходимо добавить столбец «Цена с сайта». Реквизит должен иметь тип Число</w:t>
      </w:r>
      <w:r w:rsidRPr="00595586">
        <w:rPr>
          <w:rFonts w:ascii="Arial" w:hAnsi="Arial" w:cs="Arial"/>
          <w:color w:val="000000"/>
          <w:sz w:val="23"/>
          <w:szCs w:val="23"/>
        </w:rPr>
        <w:t>(15,2). Зна</w:t>
      </w:r>
      <w:r>
        <w:rPr>
          <w:rFonts w:ascii="Arial" w:hAnsi="Arial" w:cs="Arial"/>
          <w:color w:val="000000"/>
          <w:sz w:val="23"/>
          <w:szCs w:val="23"/>
        </w:rPr>
        <w:t>чения данного реквизита должны в</w:t>
      </w:r>
      <w:r w:rsidRPr="00595586">
        <w:rPr>
          <w:rFonts w:ascii="Arial" w:hAnsi="Arial" w:cs="Arial"/>
          <w:color w:val="000000"/>
          <w:sz w:val="23"/>
          <w:szCs w:val="23"/>
        </w:rPr>
        <w:t>водит</w:t>
      </w:r>
      <w:r>
        <w:rPr>
          <w:rFonts w:ascii="Arial" w:hAnsi="Arial" w:cs="Arial"/>
          <w:color w:val="000000"/>
          <w:sz w:val="23"/>
          <w:szCs w:val="23"/>
        </w:rPr>
        <w:t>ь</w:t>
      </w:r>
      <w:r w:rsidRPr="00595586">
        <w:rPr>
          <w:rFonts w:ascii="Arial" w:hAnsi="Arial" w:cs="Arial"/>
          <w:color w:val="000000"/>
          <w:sz w:val="23"/>
          <w:szCs w:val="23"/>
        </w:rPr>
        <w:t xml:space="preserve">ся </w:t>
      </w:r>
      <w:r>
        <w:rPr>
          <w:rFonts w:ascii="Arial" w:hAnsi="Arial" w:cs="Arial"/>
          <w:color w:val="000000"/>
          <w:sz w:val="23"/>
          <w:szCs w:val="23"/>
        </w:rPr>
        <w:t>вручную.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проведении документа «Поступление товаров и услуг», должен создаваться  документ «Установка цен номенклатуры» по типам цен «Цена с сайта» (</w:t>
      </w:r>
      <w:r w:rsidRPr="00C6479B">
        <w:rPr>
          <w:rFonts w:ascii="Arial" w:hAnsi="Arial" w:cs="Arial"/>
          <w:color w:val="000000"/>
          <w:sz w:val="23"/>
          <w:szCs w:val="23"/>
        </w:rPr>
        <w:t>000000007</w:t>
      </w:r>
      <w:r>
        <w:rPr>
          <w:rFonts w:ascii="Arial" w:hAnsi="Arial" w:cs="Arial"/>
          <w:color w:val="000000"/>
          <w:sz w:val="23"/>
          <w:szCs w:val="23"/>
        </w:rPr>
        <w:t>) и «розничные»</w:t>
      </w:r>
      <w:r w:rsidRPr="00C6479B">
        <w:rPr>
          <w:rFonts w:ascii="Arial" w:hAnsi="Arial" w:cs="Arial"/>
          <w:color w:val="000000"/>
          <w:sz w:val="23"/>
          <w:szCs w:val="23"/>
        </w:rPr>
        <w:t xml:space="preserve"> (000000002)</w:t>
      </w:r>
      <w:r>
        <w:rPr>
          <w:rFonts w:ascii="Arial" w:hAnsi="Arial" w:cs="Arial"/>
          <w:color w:val="000000"/>
          <w:sz w:val="23"/>
          <w:szCs w:val="23"/>
        </w:rPr>
        <w:t>. Документ</w:t>
      </w:r>
      <w:r w:rsidRPr="00C6479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 должен заполняться номенклатурой, у которой задано значение в столбце «Цена с сайта». При этом значения типов цен должны браться из столбца «Цена с сайта».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в документе «Поступление товаров и услуг» была выбрана номенклатура, по которой уже существует запись в регистре сведений «Цены номенклатуры» по типу цены «Цена с сайта» (</w:t>
      </w:r>
      <w:r w:rsidRPr="00C6479B">
        <w:rPr>
          <w:rFonts w:ascii="Arial" w:hAnsi="Arial" w:cs="Arial"/>
          <w:color w:val="000000"/>
          <w:sz w:val="23"/>
          <w:szCs w:val="23"/>
        </w:rPr>
        <w:t>000000007</w:t>
      </w:r>
      <w:r>
        <w:rPr>
          <w:rFonts w:ascii="Arial" w:hAnsi="Arial" w:cs="Arial"/>
          <w:color w:val="000000"/>
          <w:sz w:val="23"/>
          <w:szCs w:val="23"/>
        </w:rPr>
        <w:t>), то столбец «Цена с сайта» должен заполняться значением из регистра сведений. При изменении значения столбца «Цена с сайта» должен создаваться новый документ «Установка цен номенклатуры» по типу цены «Цена с сайта» (</w:t>
      </w:r>
      <w:r w:rsidRPr="00C6479B">
        <w:rPr>
          <w:rFonts w:ascii="Arial" w:hAnsi="Arial" w:cs="Arial"/>
          <w:color w:val="000000"/>
          <w:sz w:val="23"/>
          <w:szCs w:val="23"/>
        </w:rPr>
        <w:t>000000007</w:t>
      </w:r>
      <w:r>
        <w:rPr>
          <w:rFonts w:ascii="Arial" w:hAnsi="Arial" w:cs="Arial"/>
          <w:color w:val="000000"/>
          <w:sz w:val="23"/>
          <w:szCs w:val="23"/>
        </w:rPr>
        <w:t>), с номенклатурой, по которой была изменена цена.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 значение типа цены «Цена с сайта», то в документе  «Поступление товаров и услуг»  во вкладке «Товары» в табличную часть в столбец «Цена с сайта» должна быть действующая цена,</w:t>
      </w:r>
      <w:r w:rsidRPr="00602325">
        <w:rPr>
          <w:rFonts w:ascii="Arial" w:hAnsi="Arial" w:cs="Arial"/>
          <w:color w:val="000000"/>
          <w:sz w:val="23"/>
          <w:szCs w:val="23"/>
        </w:rPr>
        <w:t xml:space="preserve"> по типу цены «</w:t>
      </w:r>
      <w:r>
        <w:rPr>
          <w:rFonts w:ascii="Arial" w:hAnsi="Arial" w:cs="Arial"/>
          <w:color w:val="000000"/>
          <w:sz w:val="23"/>
          <w:szCs w:val="23"/>
        </w:rPr>
        <w:t>Цена с сайта</w:t>
      </w:r>
      <w:r w:rsidRPr="00602325">
        <w:rPr>
          <w:rFonts w:ascii="Arial" w:hAnsi="Arial" w:cs="Arial"/>
          <w:color w:val="000000"/>
          <w:sz w:val="23"/>
          <w:szCs w:val="23"/>
        </w:rPr>
        <w:t>» (000000001)  на дату документа взятой из регистра  сведений «Цены номенклатуры»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документ «Установка цен номенклатуры» должна записываться номенклатура с заданным значением цены в  столбце «Цена с сайта». 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в документе выбирается номенклатура, у которой заполнена цена «Цена с сайта», то строка, с данной номенклатурой должна подсвечиваться зеленым. Если цена не заполнена, то красным.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Также необходимо добавить столбец «Группа». Тип реквизита – справочник «Группа номенклатуры». При проведении документа «Поступление товаров и услуг», в карточке номенклатуры в реквизит «Группа» должна записываться выбранная в документе группа.</w:t>
      </w:r>
    </w:p>
    <w:p w:rsidR="007F2C18" w:rsidRDefault="007F2C18" w:rsidP="007F2C18">
      <w:pPr>
        <w:pStyle w:val="a3"/>
        <w:shd w:val="clear" w:color="auto" w:fill="FFFFFF"/>
        <w:spacing w:line="323" w:lineRule="atLeast"/>
        <w:ind w:left="64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3.</w:t>
      </w:r>
      <w:r>
        <w:rPr>
          <w:color w:val="000000"/>
          <w:sz w:val="14"/>
          <w:szCs w:val="14"/>
        </w:rPr>
        <w:t>  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Загрузка базы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первичном этапе открытия базы необходимо убрать логотип магазина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Бегемотик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».</w:t>
      </w:r>
    </w:p>
    <w:p w:rsidR="007F2C18" w:rsidRPr="00906692" w:rsidRDefault="007F2C18" w:rsidP="007F2C18">
      <w:pPr>
        <w:pStyle w:val="a3"/>
        <w:shd w:val="clear" w:color="auto" w:fill="FFFFFF"/>
        <w:spacing w:line="323" w:lineRule="atLeast"/>
        <w:ind w:left="64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4.</w:t>
      </w:r>
      <w:r>
        <w:rPr>
          <w:color w:val="000000"/>
          <w:sz w:val="14"/>
          <w:szCs w:val="14"/>
        </w:rPr>
        <w:t>  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Группа номенклатуры «_ТОВАР ФРАНЧАЙЗИ_»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Необходимо удалить все обращения к группе </w:t>
      </w:r>
      <w:r w:rsidRPr="006F0DE9">
        <w:rPr>
          <w:rFonts w:ascii="Arial" w:hAnsi="Arial" w:cs="Arial"/>
          <w:color w:val="000000"/>
          <w:sz w:val="23"/>
          <w:szCs w:val="23"/>
        </w:rPr>
        <w:t>«_ТОВАР ФРАНЧАЙЗИ_»</w:t>
      </w:r>
      <w:r>
        <w:rPr>
          <w:rFonts w:ascii="Arial" w:hAnsi="Arial" w:cs="Arial"/>
          <w:color w:val="000000"/>
          <w:sz w:val="23"/>
          <w:szCs w:val="23"/>
        </w:rPr>
        <w:t xml:space="preserve"> (</w:t>
      </w:r>
      <w:r w:rsidRPr="006F0DE9">
        <w:rPr>
          <w:rFonts w:ascii="Arial" w:hAnsi="Arial" w:cs="Arial"/>
          <w:color w:val="000000"/>
          <w:sz w:val="23"/>
          <w:szCs w:val="23"/>
        </w:rPr>
        <w:t>00000000001</w:t>
      </w:r>
      <w:r>
        <w:rPr>
          <w:rFonts w:ascii="Arial" w:hAnsi="Arial" w:cs="Arial"/>
          <w:color w:val="000000"/>
          <w:sz w:val="23"/>
          <w:szCs w:val="23"/>
        </w:rPr>
        <w:t xml:space="preserve">) и удалить саму группу. </w:t>
      </w:r>
    </w:p>
    <w:p w:rsidR="007F2C18" w:rsidRDefault="007F2C18" w:rsidP="007F2C18">
      <w:pPr>
        <w:pStyle w:val="a3"/>
        <w:shd w:val="clear" w:color="auto" w:fill="FFFFFF"/>
        <w:spacing w:line="323" w:lineRule="atLeast"/>
        <w:ind w:left="64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5. Обработка «Установка цен сайта для номенклатуры»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форме обработки необходимо разместить табличную часть и две кнопки «Заполнить по остаткам» и «Записать». При нажатии на кнопку, табличная часть должна заполняться номенклатурой, для которой нет записей в регистре сведений «Цены номенклатуры» по типу цены «Цена с сайта»</w:t>
      </w:r>
      <w:r w:rsidRPr="00725B04">
        <w:rPr>
          <w:rFonts w:ascii="Arial" w:hAnsi="Arial" w:cs="Arial"/>
          <w:color w:val="000000"/>
          <w:sz w:val="23"/>
          <w:szCs w:val="23"/>
        </w:rPr>
        <w:t xml:space="preserve"> </w:t>
      </w:r>
      <w:r w:rsidRPr="00602325">
        <w:rPr>
          <w:rFonts w:ascii="Arial" w:hAnsi="Arial" w:cs="Arial"/>
          <w:color w:val="000000"/>
          <w:sz w:val="23"/>
          <w:szCs w:val="23"/>
        </w:rPr>
        <w:t>(00000000</w:t>
      </w:r>
      <w:r>
        <w:rPr>
          <w:rFonts w:ascii="Arial" w:hAnsi="Arial" w:cs="Arial"/>
          <w:color w:val="000000"/>
          <w:sz w:val="23"/>
          <w:szCs w:val="23"/>
        </w:rPr>
        <w:t>7</w:t>
      </w:r>
      <w:r w:rsidRPr="00602325">
        <w:rPr>
          <w:rFonts w:ascii="Arial" w:hAnsi="Arial" w:cs="Arial"/>
          <w:color w:val="000000"/>
          <w:sz w:val="23"/>
          <w:szCs w:val="23"/>
        </w:rPr>
        <w:t>)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602325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Также, по которым есть положительный остаток в регистре накоплений «Товары на складах».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нажатии на кнопку «Записать», должен создаваться документ «Установка цен номенклатуры» по типам цен «Цена с сайта» (</w:t>
      </w:r>
      <w:r w:rsidRPr="00C6479B">
        <w:rPr>
          <w:rFonts w:ascii="Arial" w:hAnsi="Arial" w:cs="Arial"/>
          <w:color w:val="000000"/>
          <w:sz w:val="23"/>
          <w:szCs w:val="23"/>
        </w:rPr>
        <w:t>000000007</w:t>
      </w:r>
      <w:r>
        <w:rPr>
          <w:rFonts w:ascii="Arial" w:hAnsi="Arial" w:cs="Arial"/>
          <w:color w:val="000000"/>
          <w:sz w:val="23"/>
          <w:szCs w:val="23"/>
        </w:rPr>
        <w:t>) и «розничные»</w:t>
      </w:r>
      <w:r w:rsidRPr="00C6479B">
        <w:rPr>
          <w:rFonts w:ascii="Arial" w:hAnsi="Arial" w:cs="Arial"/>
          <w:color w:val="000000"/>
          <w:sz w:val="23"/>
          <w:szCs w:val="23"/>
        </w:rPr>
        <w:t xml:space="preserve"> (000000002)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0D51D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Документ</w:t>
      </w:r>
      <w:r w:rsidRPr="00C6479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 должен заполняться номенклатурой, у которой задано значение в столбце «Цена с сайта». При этом значения типов цен должны браться из столбца «Цена с сайта».</w:t>
      </w:r>
    </w:p>
    <w:p w:rsidR="007F2C18" w:rsidRDefault="007F2C18" w:rsidP="007F2C18">
      <w:pPr>
        <w:pStyle w:val="a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Табличная часть обработки должна иметь следующие реквизиты: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2"/>
        <w:gridCol w:w="3055"/>
        <w:gridCol w:w="3054"/>
      </w:tblGrid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C18" w:rsidRPr="00A41357" w:rsidRDefault="007F2C18" w:rsidP="0011242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41357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C18" w:rsidRPr="00A41357" w:rsidRDefault="007F2C18" w:rsidP="0011242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A41357"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C18" w:rsidRPr="00A41357" w:rsidRDefault="007F2C18" w:rsidP="0011242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Справочник «Номенклатура»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Количество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Количество номенклатуры, которое есть по всем складам</w:t>
            </w: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зак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.)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«закупочные» (</w:t>
            </w:r>
            <w:r w:rsidRPr="0057661F">
              <w:rPr>
                <w:rFonts w:ascii="Arial" w:hAnsi="Arial" w:cs="Arial"/>
                <w:lang w:eastAsia="ru-RU"/>
              </w:rPr>
              <w:t>000000001</w:t>
            </w:r>
            <w:r>
              <w:rPr>
                <w:rFonts w:ascii="Arial" w:hAnsi="Arial" w:cs="Arial"/>
                <w:lang w:eastAsia="ru-RU"/>
              </w:rPr>
              <w:t>)  на дату документа взятой из регистра  сведений «Цены номенклатуры »</w:t>
            </w: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Цена розница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«розничные» (</w:t>
            </w:r>
            <w:r w:rsidRPr="00890C0B">
              <w:rPr>
                <w:rFonts w:ascii="Arial" w:hAnsi="Arial" w:cs="Arial"/>
                <w:lang w:eastAsia="ru-RU"/>
              </w:rPr>
              <w:t>000000002</w:t>
            </w:r>
            <w:r>
              <w:rPr>
                <w:rFonts w:ascii="Arial" w:hAnsi="Arial" w:cs="Arial"/>
                <w:lang w:eastAsia="ru-RU"/>
              </w:rPr>
              <w:t>)  на дату документа взятой из регистра  сведений «Цены номенклатуры»</w:t>
            </w:r>
          </w:p>
        </w:tc>
      </w:tr>
      <w:tr w:rsidR="007F2C18" w:rsidTr="0011242A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с сайта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Pr="0006558D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 w:rsidRPr="0006558D"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C18" w:rsidRDefault="007F2C18" w:rsidP="0011242A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Вводиться вручную. </w:t>
            </w:r>
          </w:p>
        </w:tc>
      </w:tr>
    </w:tbl>
    <w:p w:rsidR="00206F21" w:rsidRPr="007F2C18" w:rsidRDefault="00206F21" w:rsidP="007F2C18">
      <w:bookmarkStart w:id="0" w:name="_GoBack"/>
      <w:bookmarkEnd w:id="0"/>
    </w:p>
    <w:sectPr w:rsidR="00206F21" w:rsidRPr="007F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C5"/>
    <w:rsid w:val="00206F21"/>
    <w:rsid w:val="006E22C5"/>
    <w:rsid w:val="007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E2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E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l.nai</dc:creator>
  <cp:lastModifiedBy>l.nai</cp:lastModifiedBy>
  <cp:revision>2</cp:revision>
  <dcterms:created xsi:type="dcterms:W3CDTF">2014-06-05T12:30:00Z</dcterms:created>
  <dcterms:modified xsi:type="dcterms:W3CDTF">2014-06-05T15:06:00Z</dcterms:modified>
</cp:coreProperties>
</file>