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F6" w:rsidRPr="003179F6" w:rsidRDefault="003179F6" w:rsidP="00A46C76">
      <w:pPr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3179F6">
        <w:rPr>
          <w:rFonts w:ascii="Arial" w:hAnsi="Arial" w:cs="Arial"/>
          <w:b/>
          <w:color w:val="000000"/>
          <w:shd w:val="clear" w:color="auto" w:fill="FFFFFF"/>
        </w:rPr>
        <w:t>В конфигурации добавлен регистр сведений «Проц</w:t>
      </w:r>
      <w:r w:rsidR="00EE4D7B">
        <w:rPr>
          <w:rFonts w:ascii="Arial" w:hAnsi="Arial" w:cs="Arial"/>
          <w:b/>
          <w:color w:val="000000"/>
          <w:shd w:val="clear" w:color="auto" w:fill="FFFFFF"/>
        </w:rPr>
        <w:t>ент увеличения себестоимости», к</w:t>
      </w:r>
      <w:r w:rsidRPr="003179F6">
        <w:rPr>
          <w:rFonts w:ascii="Arial" w:hAnsi="Arial" w:cs="Arial"/>
          <w:b/>
          <w:color w:val="000000"/>
          <w:shd w:val="clear" w:color="auto" w:fill="FFFFFF"/>
        </w:rPr>
        <w:t>оторый служит для расчета плановой себестоимости в доработанных отчетах</w:t>
      </w:r>
      <w:r w:rsidR="001E4099">
        <w:rPr>
          <w:rFonts w:ascii="Arial" w:hAnsi="Arial" w:cs="Arial"/>
          <w:b/>
          <w:color w:val="000000"/>
          <w:shd w:val="clear" w:color="auto" w:fill="FFFFFF"/>
        </w:rPr>
        <w:t xml:space="preserve"> и в документе «Реализация товаров и услуг»</w:t>
      </w:r>
      <w:r w:rsidRPr="003179F6">
        <w:rPr>
          <w:rFonts w:ascii="Arial" w:hAnsi="Arial" w:cs="Arial"/>
          <w:b/>
          <w:color w:val="000000"/>
          <w:shd w:val="clear" w:color="auto" w:fill="FFFFFF"/>
        </w:rPr>
        <w:t>.</w:t>
      </w:r>
    </w:p>
    <w:p w:rsidR="00EE4D7B" w:rsidRDefault="00EE4D7B" w:rsidP="00A46C76">
      <w:pPr>
        <w:jc w:val="both"/>
        <w:rPr>
          <w:rFonts w:ascii="Arial" w:hAnsi="Arial" w:cs="Arial"/>
          <w:b/>
          <w:i/>
          <w:color w:val="000000"/>
          <w:shd w:val="clear" w:color="auto" w:fill="FFFFFF"/>
        </w:rPr>
      </w:pPr>
      <w:r w:rsidRPr="00A46C76">
        <w:rPr>
          <w:rFonts w:ascii="Arial" w:hAnsi="Arial" w:cs="Arial"/>
          <w:b/>
          <w:i/>
          <w:color w:val="000000"/>
          <w:shd w:val="clear" w:color="auto" w:fill="FFFFFF"/>
        </w:rPr>
        <w:t>В</w:t>
      </w:r>
      <w:r w:rsidR="00D96E64" w:rsidRPr="00A46C76">
        <w:rPr>
          <w:rFonts w:ascii="Arial" w:hAnsi="Arial" w:cs="Arial"/>
          <w:b/>
          <w:i/>
          <w:color w:val="000000"/>
          <w:shd w:val="clear" w:color="auto" w:fill="FFFFFF"/>
        </w:rPr>
        <w:t>ариант</w:t>
      </w:r>
      <w:r>
        <w:rPr>
          <w:rFonts w:ascii="Arial" w:hAnsi="Arial" w:cs="Arial"/>
          <w:b/>
          <w:i/>
          <w:color w:val="000000"/>
          <w:shd w:val="clear" w:color="auto" w:fill="FFFFFF"/>
        </w:rPr>
        <w:t xml:space="preserve"> 1</w:t>
      </w:r>
    </w:p>
    <w:p w:rsidR="007D6456" w:rsidRDefault="007D6456" w:rsidP="00A46C76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Необходимо сделать так, чтобы можно было устанавливать разное значение процента увеличения себестоимости для номенклатурных позиций с </w:t>
      </w:r>
      <w:r w:rsidR="004854E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определенным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видом</w:t>
      </w:r>
      <w:r w:rsidR="004854E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(например,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4854E2">
        <w:rPr>
          <w:rFonts w:ascii="Arial" w:hAnsi="Arial" w:cs="Arial"/>
          <w:color w:val="000000"/>
          <w:sz w:val="23"/>
          <w:szCs w:val="23"/>
          <w:shd w:val="clear" w:color="auto" w:fill="FFFFFF"/>
        </w:rPr>
        <w:t>«Продукция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»</w:t>
      </w:r>
      <w:r w:rsidR="004854E2">
        <w:rPr>
          <w:rFonts w:ascii="Arial" w:hAnsi="Arial" w:cs="Arial"/>
          <w:color w:val="000000"/>
          <w:sz w:val="23"/>
          <w:szCs w:val="23"/>
          <w:shd w:val="clear" w:color="auto" w:fill="FFFFFF"/>
        </w:rPr>
        <w:t>)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A46C76" w:rsidRDefault="00A46C76" w:rsidP="00A46C76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Для этого в регистр сведений «Процент увеличения себестоимости» следует добавить новую колонку «Вид номенклатуры» (</w:t>
      </w:r>
      <w:r w:rsidR="004854E2">
        <w:rPr>
          <w:rFonts w:ascii="Arial" w:hAnsi="Arial" w:cs="Arial"/>
          <w:color w:val="000000"/>
          <w:sz w:val="23"/>
          <w:szCs w:val="23"/>
          <w:shd w:val="clear" w:color="auto" w:fill="FFFFFF"/>
        </w:rPr>
        <w:t>ссылка на справочник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«Виды номенклатуры»), от установленного значения в которой будет определяться для номенклатурных позиций с каким видом действует значение процента увеличения себестоимости. </w:t>
      </w:r>
    </w:p>
    <w:p w:rsidR="00456CD5" w:rsidRDefault="00456CD5" w:rsidP="00456CD5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Если в новой строке регистра сведений «Процент увеличения себестоимости» в колонке «Вид номенклатуры» не указан вид номенклатуры, то установленное значение процента увеличения себестоимости из этой строки следует применять для номенклатурных позиций со всеми видами номенклатуры.</w:t>
      </w:r>
    </w:p>
    <w:p w:rsidR="00A408EE" w:rsidRDefault="00A408EE" w:rsidP="00A46C76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Если в новой строке регистра сведений «Процент увеличения себестоимости» в колонке «В</w:t>
      </w:r>
      <w:r w:rsidR="00456CD5">
        <w:rPr>
          <w:rFonts w:ascii="Arial" w:hAnsi="Arial" w:cs="Arial"/>
          <w:color w:val="000000"/>
          <w:sz w:val="23"/>
          <w:szCs w:val="23"/>
          <w:shd w:val="clear" w:color="auto" w:fill="FFFFFF"/>
        </w:rPr>
        <w:t>ид номенклатуры» указывается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4854E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какое-либо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значение</w:t>
      </w:r>
      <w:r w:rsidR="004854E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вида номенклатуры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то установленное значение процента увеличения себестоимости </w:t>
      </w:r>
      <w:r w:rsidR="004854E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из этой строки </w:t>
      </w:r>
      <w:r w:rsidR="00A46C76">
        <w:rPr>
          <w:rFonts w:ascii="Arial" w:hAnsi="Arial" w:cs="Arial"/>
          <w:color w:val="000000"/>
          <w:sz w:val="23"/>
          <w:szCs w:val="23"/>
          <w:shd w:val="clear" w:color="auto" w:fill="FFFFFF"/>
        </w:rPr>
        <w:t>следует применять для номенк</w:t>
      </w:r>
      <w:r w:rsidR="004854E2">
        <w:rPr>
          <w:rFonts w:ascii="Arial" w:hAnsi="Arial" w:cs="Arial"/>
          <w:color w:val="000000"/>
          <w:sz w:val="23"/>
          <w:szCs w:val="23"/>
          <w:shd w:val="clear" w:color="auto" w:fill="FFFFFF"/>
        </w:rPr>
        <w:t>латурных позиций именно с этим видом номенклатуры</w:t>
      </w:r>
      <w:r w:rsidR="00A46C76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1E4099" w:rsidRDefault="001E4099" w:rsidP="00A46C76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Указанные выше правила применения следует учитывать при расчете плановой себестоимости в отчетах «Валовая прибыль для менеджеров», «Продажи по оплате для менеджеров», «Монтаж столбов» и в документе «Реализация товаров и услуг».</w:t>
      </w:r>
    </w:p>
    <w:p w:rsidR="001E4099" w:rsidRDefault="001E4099" w:rsidP="00A46C76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bookmarkStart w:id="0" w:name="_GoBack"/>
      <w:bookmarkEnd w:id="0"/>
    </w:p>
    <w:p w:rsidR="00A46C76" w:rsidRPr="00A46C76" w:rsidRDefault="00EE4D7B" w:rsidP="00A46C76">
      <w:pPr>
        <w:jc w:val="both"/>
        <w:rPr>
          <w:rFonts w:ascii="Arial" w:hAnsi="Arial" w:cs="Arial"/>
          <w:b/>
          <w:i/>
          <w:color w:val="000000"/>
          <w:shd w:val="clear" w:color="auto" w:fill="FFFFFF"/>
        </w:rPr>
      </w:pPr>
      <w:r>
        <w:rPr>
          <w:rFonts w:ascii="Arial" w:hAnsi="Arial" w:cs="Arial"/>
          <w:b/>
          <w:i/>
          <w:color w:val="000000"/>
          <w:shd w:val="clear" w:color="auto" w:fill="FFFFFF"/>
        </w:rPr>
        <w:t>В</w:t>
      </w:r>
      <w:r w:rsidR="00D96E64" w:rsidRPr="00A46C76">
        <w:rPr>
          <w:rFonts w:ascii="Arial" w:hAnsi="Arial" w:cs="Arial"/>
          <w:b/>
          <w:i/>
          <w:color w:val="000000"/>
          <w:shd w:val="clear" w:color="auto" w:fill="FFFFFF"/>
        </w:rPr>
        <w:t>ариант 2</w:t>
      </w:r>
    </w:p>
    <w:p w:rsidR="00A46C76" w:rsidRDefault="00456CD5" w:rsidP="00A46C76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Необходимо сделать так, чтобы можно было устанавливать разное значение процента увеличения себестоимости для номенклатурных позиций с определенным видом (например, «Продукция»)</w:t>
      </w:r>
      <w:r w:rsidR="00A46C76">
        <w:rPr>
          <w:rFonts w:ascii="Arial" w:hAnsi="Arial" w:cs="Arial"/>
          <w:color w:val="000000"/>
          <w:sz w:val="23"/>
          <w:szCs w:val="23"/>
          <w:shd w:val="clear" w:color="auto" w:fill="FFFFFF"/>
        </w:rPr>
        <w:t>, а также с возможностью указания группы номенклатуры.</w:t>
      </w:r>
    </w:p>
    <w:p w:rsidR="00456CD5" w:rsidRDefault="00456CD5" w:rsidP="00456CD5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Для этого в регистр сведений «Процент увеличения себестоимости» следует добавить новую колонку «Вид номенклатуры» (ссылка на справочник «Виды номенклатуры»), от установленного значения в которой будет определяться для номенклатурных позиций с каким видом действует значение процента увеличения себестоимости. </w:t>
      </w:r>
    </w:p>
    <w:p w:rsidR="00456CD5" w:rsidRDefault="00456CD5" w:rsidP="00456CD5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Если в новой строке регистра сведений «Процент увеличения себестоимости» в колонке «Вид номенклатуры» не указан вид номенклатуры, то установленное значение процента увеличения себестоимости из этой строки следует применять для номенклатурных позиций со всеми видами номенклатуры.</w:t>
      </w:r>
    </w:p>
    <w:p w:rsidR="00456CD5" w:rsidRDefault="00456CD5" w:rsidP="00456CD5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Если в новой строке регистра сведений «Процент увеличения себестоимости» в колонке «Вид номенклатуры» указывается какое-либо значение вида номенклатуры,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то установленное значение процента увеличения себестоимости из этой строки следует применять для номенклатурных позиций именно с этим видом номенклатуры.</w:t>
      </w:r>
    </w:p>
    <w:p w:rsidR="00A46C76" w:rsidRDefault="00A46C76" w:rsidP="00A46C76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Для указания группы номенклатуры необходимо добавить в регистр сведений «Процент увеличения себестоимости» новую колонку «Группа номенклатуры</w:t>
      </w:r>
      <w:r w:rsidR="003B0882">
        <w:rPr>
          <w:rFonts w:ascii="Arial" w:hAnsi="Arial" w:cs="Arial"/>
          <w:color w:val="000000"/>
          <w:sz w:val="23"/>
          <w:szCs w:val="23"/>
          <w:shd w:val="clear" w:color="auto" w:fill="FFFFFF"/>
        </w:rPr>
        <w:t>» (ссылка на справочник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</w:t>
      </w:r>
      <w:r w:rsidR="003B0882">
        <w:rPr>
          <w:rFonts w:ascii="Arial" w:hAnsi="Arial" w:cs="Arial"/>
          <w:color w:val="000000"/>
          <w:sz w:val="23"/>
          <w:szCs w:val="23"/>
          <w:shd w:val="clear" w:color="auto" w:fill="FFFFFF"/>
        </w:rPr>
        <w:t>Номенклатура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»)</w:t>
      </w:r>
      <w:r w:rsidR="003B0882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351765" w:rsidRDefault="00351765" w:rsidP="00351765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Если в новой строке регистра сведений «Процент увеличения себестоимости» в колонке «Группа номенклатуры» не указана группа номенклатуры, то установленное значение процента увеличения себестоимости из этой строки следует применять для номенклатурных позиций из всех групп номенклатуры.</w:t>
      </w:r>
    </w:p>
    <w:p w:rsidR="003B0882" w:rsidRDefault="003B0882" w:rsidP="003B0882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Если в новой строке регистра сведений «Процент увеличения себестоимости» в колонке «Группа номенклатуры» указана группа номенклатуры, </w:t>
      </w:r>
      <w:r w:rsidR="0035176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то установленное значение процента увеличения себестоимости из этой строки следует применять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для номенклатурных позиций </w:t>
      </w:r>
      <w:r w:rsidR="0035176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только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из этой группы номенклатуры.</w:t>
      </w:r>
    </w:p>
    <w:p w:rsidR="00EE4D7B" w:rsidRDefault="00EE4D7B" w:rsidP="00EE4D7B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Указанные выше правила применения следует учитывать при расчете плановой себестоимости в отчетах «Валовая прибыль для менеджеров», «Продажи по оплате для менеджеров», «Монтаж столбов» и в документе «Реализация товаров и услуг».</w:t>
      </w:r>
    </w:p>
    <w:p w:rsidR="003B0882" w:rsidRDefault="003B0882" w:rsidP="003B0882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A46C76" w:rsidRDefault="00A46C76" w:rsidP="00A46C76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D6456" w:rsidRDefault="007D6456" w:rsidP="00A46C76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D6456" w:rsidRDefault="007D6456" w:rsidP="00A46C76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D96E64" w:rsidRDefault="00D96E64" w:rsidP="00A46C76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D96E64" w:rsidRDefault="00D96E64" w:rsidP="00A46C76">
      <w:pPr>
        <w:jc w:val="both"/>
      </w:pPr>
    </w:p>
    <w:sectPr w:rsidR="00D96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E64"/>
    <w:rsid w:val="001E4099"/>
    <w:rsid w:val="002A3ADB"/>
    <w:rsid w:val="003179F6"/>
    <w:rsid w:val="00351765"/>
    <w:rsid w:val="003B0882"/>
    <w:rsid w:val="00456CD5"/>
    <w:rsid w:val="004854E2"/>
    <w:rsid w:val="00641538"/>
    <w:rsid w:val="007D6456"/>
    <w:rsid w:val="00820CC2"/>
    <w:rsid w:val="009447F9"/>
    <w:rsid w:val="00A408EE"/>
    <w:rsid w:val="00A46C76"/>
    <w:rsid w:val="00C10990"/>
    <w:rsid w:val="00D96E64"/>
    <w:rsid w:val="00EE4D7B"/>
    <w:rsid w:val="00E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a.ulu</dc:creator>
  <cp:lastModifiedBy>a.ulu</cp:lastModifiedBy>
  <cp:revision>6</cp:revision>
  <dcterms:created xsi:type="dcterms:W3CDTF">2014-07-02T10:58:00Z</dcterms:created>
  <dcterms:modified xsi:type="dcterms:W3CDTF">2014-07-04T09:03:00Z</dcterms:modified>
</cp:coreProperties>
</file>