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b w:val="1"/>
          <w:highlight w:val="white"/>
          <w:rtl w:val="0"/>
        </w:rPr>
        <w:t xml:space="preserve">Конфигурация:</w:t>
      </w:r>
    </w:p>
    <w:p w:rsidP="00000000" w:rsidRPr="00000000" w:rsidR="00000000" w:rsidDel="00000000" w:rsidRDefault="00000000">
      <w:pPr>
        <w:ind w:left="570" w:firstLine="150"/>
        <w:contextualSpacing w:val="0"/>
      </w:pPr>
      <w:r w:rsidRPr="00000000" w:rsidR="00000000" w:rsidDel="00000000">
        <w:rPr>
          <w:highlight w:val="white"/>
          <w:rtl w:val="0"/>
        </w:rPr>
        <w:t xml:space="preserve">1С Управление торговлей 11</w:t>
      </w:r>
    </w:p>
    <w:p w:rsidP="00000000" w:rsidRPr="00000000" w:rsidR="00000000" w:rsidDel="00000000" w:rsidRDefault="00000000">
      <w:pPr>
        <w:ind w:left="570" w:firstLine="150"/>
        <w:contextualSpacing w:val="0"/>
      </w:pPr>
      <w:r w:rsidRPr="00000000" w:rsidR="00000000" w:rsidDel="00000000">
        <w:rPr>
          <w:highlight w:val="white"/>
          <w:rtl w:val="0"/>
        </w:rPr>
        <w:t xml:space="preserve">35000 номенклатуры</w:t>
      </w:r>
    </w:p>
    <w:p w:rsidP="00000000" w:rsidRPr="00000000" w:rsidR="00000000" w:rsidDel="00000000" w:rsidRDefault="00000000">
      <w:pPr>
        <w:ind w:left="570" w:firstLine="15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150"/>
        <w:contextualSpacing w:val="0"/>
      </w:pPr>
      <w:r w:rsidRPr="00000000" w:rsidR="00000000" w:rsidDel="00000000">
        <w:rPr>
          <w:b w:val="1"/>
          <w:highlight w:val="white"/>
          <w:rtl w:val="0"/>
        </w:rPr>
        <w:t xml:space="preserve">https://yadi.sk/d/CSHmbzNKX4hRB</w:t>
      </w:r>
    </w:p>
    <w:p w:rsidP="00000000" w:rsidRPr="00000000" w:rsidR="00000000" w:rsidDel="00000000" w:rsidRDefault="00000000">
      <w:pPr>
        <w:ind w:left="570" w:firstLine="150"/>
        <w:contextualSpacing w:val="0"/>
      </w:pPr>
      <w:r w:rsidRPr="00000000" w:rsidR="00000000" w:rsidDel="00000000">
        <w:rPr>
          <w:highlight w:val="white"/>
          <w:rtl w:val="0"/>
        </w:rPr>
        <w:t xml:space="preserve">Ссылка на базу 1С 7.7 ТИС</w:t>
      </w:r>
    </w:p>
    <w:p w:rsidP="00000000" w:rsidRPr="00000000" w:rsidR="00000000" w:rsidDel="00000000" w:rsidRDefault="00000000">
      <w:pPr>
        <w:ind w:left="570" w:firstLine="150"/>
        <w:contextualSpacing w:val="0"/>
      </w:pPr>
      <w:r w:rsidRPr="00000000" w:rsidR="00000000" w:rsidDel="00000000">
        <w:rPr>
          <w:highlight w:val="white"/>
          <w:rtl w:val="0"/>
        </w:rPr>
        <w:t xml:space="preserve">2 видео инструкции</w:t>
      </w:r>
    </w:p>
    <w:p w:rsidP="00000000" w:rsidRPr="00000000" w:rsidR="00000000" w:rsidDel="00000000" w:rsidRDefault="00000000">
      <w:pPr>
        <w:ind w:left="570" w:firstLine="150"/>
        <w:contextualSpacing w:val="0"/>
      </w:pPr>
      <w:r w:rsidRPr="00000000" w:rsidR="00000000" w:rsidDel="00000000">
        <w:rPr>
          <w:highlight w:val="white"/>
          <w:rtl w:val="0"/>
        </w:rPr>
        <w:t xml:space="preserve">и структуру хранения данных в виде Excel</w:t>
      </w:r>
    </w:p>
    <w:p w:rsidP="00000000" w:rsidRPr="00000000" w:rsidR="00000000" w:rsidDel="00000000" w:rsidRDefault="00000000">
      <w:pPr>
        <w:ind w:left="570" w:firstLine="15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15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b w:val="1"/>
          <w:highlight w:val="white"/>
          <w:rtl w:val="0"/>
        </w:rPr>
        <w:t xml:space="preserve">Задачи: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b w:val="1"/>
          <w:highlight w:val="white"/>
          <w:rtl w:val="0"/>
        </w:rPr>
        <w:t xml:space="preserve">1. Написать обработку загрузки прайсов поставщиков </w:t>
      </w:r>
    </w:p>
    <w:p w:rsidP="00000000" w:rsidRPr="00000000" w:rsidR="00000000" w:rsidDel="00000000" w:rsidRDefault="00000000">
      <w:pPr>
        <w:ind w:left="1290" w:firstLine="150"/>
        <w:contextualSpacing w:val="0"/>
      </w:pPr>
      <w:r w:rsidRPr="00000000" w:rsidR="00000000" w:rsidDel="00000000">
        <w:rPr>
          <w:highlight w:val="white"/>
          <w:rtl w:val="0"/>
        </w:rPr>
        <w:t xml:space="preserve">Сначала 6 прайсов дальше будет больше, прайсы разные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150"/>
        <w:contextualSpacing w:val="0"/>
      </w:pPr>
      <w:r w:rsidRPr="00000000" w:rsidR="00000000" w:rsidDel="00000000">
        <w:rPr>
          <w:highlight w:val="white"/>
          <w:rtl w:val="0"/>
        </w:rPr>
        <w:tab/>
        <w:t xml:space="preserve">Если при загрузке прайса есть позиция которая ранее не загружалась в 1С то должно выйти информационное сообщение</w:t>
      </w:r>
    </w:p>
    <w:p w:rsidP="00000000" w:rsidRPr="00000000" w:rsidR="00000000" w:rsidDel="00000000" w:rsidRDefault="00000000">
      <w:pPr>
        <w:ind w:left="570" w:firstLine="150"/>
        <w:contextualSpacing w:val="0"/>
      </w:pPr>
      <w:r w:rsidRPr="00000000" w:rsidR="00000000" w:rsidDel="00000000">
        <w:rPr>
          <w:highlight w:val="white"/>
          <w:rtl w:val="0"/>
        </w:rPr>
        <w:t xml:space="preserve">На примере прайса поставщика капот.ру</w:t>
      </w:r>
    </w:p>
    <w:p w:rsidP="00000000" w:rsidRPr="00000000" w:rsidR="00000000" w:rsidDel="00000000" w:rsidRDefault="00000000">
      <w:pPr>
        <w:ind w:left="570" w:firstLine="150"/>
        <w:contextualSpacing w:val="0"/>
      </w:pPr>
      <w:r w:rsidRPr="00000000" w:rsidR="00000000" w:rsidDel="00000000">
        <w:rPr>
          <w:highlight w:val="white"/>
          <w:rtl w:val="0"/>
        </w:rPr>
        <w:t xml:space="preserve">Поля под загрузку из всех прайсов:</w:t>
      </w:r>
    </w:p>
    <w:p w:rsidP="00000000" w:rsidRPr="00000000" w:rsidR="00000000" w:rsidDel="00000000" w:rsidRDefault="00000000">
      <w:pPr>
        <w:ind w:left="570" w:firstLine="150"/>
        <w:contextualSpacing w:val="0"/>
      </w:pPr>
      <w:r w:rsidRPr="00000000" w:rsidR="00000000" w:rsidDel="00000000">
        <w:rPr>
          <w:highlight w:val="white"/>
          <w:rtl w:val="0"/>
        </w:rPr>
        <w:tab/>
        <w:t xml:space="preserve">Артикул - идентификация номенклатуры - каталожный номер детали</w:t>
      </w:r>
    </w:p>
    <w:p w:rsidP="00000000" w:rsidRPr="00000000" w:rsidR="00000000" w:rsidDel="00000000" w:rsidRDefault="00000000">
      <w:pPr>
        <w:ind w:left="570" w:firstLine="150"/>
        <w:contextualSpacing w:val="0"/>
      </w:pPr>
      <w:r w:rsidRPr="00000000" w:rsidR="00000000" w:rsidDel="00000000">
        <w:rPr>
          <w:highlight w:val="white"/>
          <w:rtl w:val="0"/>
        </w:rPr>
        <w:tab/>
        <w:t xml:space="preserve">Номер производителя - </w:t>
      </w:r>
    </w:p>
    <w:p w:rsidP="00000000" w:rsidRPr="00000000" w:rsidR="00000000" w:rsidDel="00000000" w:rsidRDefault="00000000">
      <w:pPr>
        <w:ind w:left="570" w:firstLine="150"/>
        <w:contextualSpacing w:val="0"/>
      </w:pPr>
      <w:r w:rsidRPr="00000000" w:rsidR="00000000" w:rsidDel="00000000">
        <w:rPr>
          <w:highlight w:val="white"/>
          <w:rtl w:val="0"/>
        </w:rPr>
        <w:tab/>
        <w:t xml:space="preserve">Название</w:t>
      </w:r>
    </w:p>
    <w:p w:rsidP="00000000" w:rsidRPr="00000000" w:rsidR="00000000" w:rsidDel="00000000" w:rsidRDefault="00000000">
      <w:pPr>
        <w:ind w:left="570" w:firstLine="150"/>
        <w:contextualSpacing w:val="0"/>
      </w:pPr>
      <w:r w:rsidRPr="00000000" w:rsidR="00000000" w:rsidDel="00000000">
        <w:rPr>
          <w:highlight w:val="white"/>
          <w:rtl w:val="0"/>
        </w:rPr>
        <w:tab/>
        <w:t xml:space="preserve">Марка А.М.</w:t>
      </w:r>
    </w:p>
    <w:p w:rsidP="00000000" w:rsidRPr="00000000" w:rsidR="00000000" w:rsidDel="00000000" w:rsidRDefault="00000000">
      <w:pPr>
        <w:ind w:left="570" w:firstLine="15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150"/>
        <w:contextualSpacing w:val="0"/>
      </w:pPr>
      <w:r w:rsidRPr="00000000" w:rsidR="00000000" w:rsidDel="00000000">
        <w:rPr>
          <w:highlight w:val="white"/>
          <w:rtl w:val="0"/>
        </w:rPr>
        <w:t xml:space="preserve">Карточка товара</w:t>
      </w:r>
    </w:p>
    <w:p w:rsidP="00000000" w:rsidRPr="00000000" w:rsidR="00000000" w:rsidDel="00000000" w:rsidRDefault="00000000">
      <w:pPr>
        <w:ind w:left="570" w:firstLine="150"/>
        <w:contextualSpacing w:val="0"/>
      </w:pPr>
      <w:r w:rsidRPr="00000000" w:rsidR="00000000" w:rsidDel="00000000">
        <w:drawing>
          <wp:inline distR="114300" distT="114300" distB="114300" distL="114300">
            <wp:extent cy="3343275" cx="8172450"/>
            <wp:effectExtent t="0" b="0" r="0" l="0"/>
            <wp:docPr id="1" name="image00.png"/>
            <a:graphic>
              <a:graphicData uri="http://schemas.openxmlformats.org/drawingml/2006/picture">
                <pic:pic>
                  <pic:nvPicPr>
                    <pic:cNvPr id="0" name="image00.pn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3343275" cx="8172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15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150"/>
        <w:contextualSpacing w:val="0"/>
      </w:pPr>
      <w:r w:rsidRPr="00000000" w:rsidR="00000000" w:rsidDel="00000000">
        <w:rPr>
          <w:highlight w:val="white"/>
          <w:rtl w:val="0"/>
        </w:rPr>
        <w:t xml:space="preserve">Номер производителя - именно производителя</w:t>
      </w:r>
    </w:p>
    <w:p w:rsidP="00000000" w:rsidRPr="00000000" w:rsidR="00000000" w:rsidDel="00000000" w:rsidRDefault="00000000">
      <w:pPr>
        <w:ind w:left="570" w:firstLine="150"/>
        <w:contextualSpacing w:val="0"/>
      </w:pPr>
      <w:r w:rsidRPr="00000000" w:rsidR="00000000" w:rsidDel="00000000">
        <w:rPr>
          <w:highlight w:val="white"/>
          <w:rtl w:val="0"/>
        </w:rPr>
        <w:t xml:space="preserve">Оригинальный номер</w:t>
      </w:r>
    </w:p>
    <w:p w:rsidP="00000000" w:rsidRPr="00000000" w:rsidR="00000000" w:rsidDel="00000000" w:rsidRDefault="00000000">
      <w:pPr>
        <w:ind w:left="570" w:firstLine="15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150"/>
        <w:contextualSpacing w:val="0"/>
      </w:pPr>
      <w:r w:rsidRPr="00000000" w:rsidR="00000000" w:rsidDel="00000000">
        <w:rPr>
          <w:highlight w:val="white"/>
          <w:rtl w:val="0"/>
        </w:rPr>
        <w:t xml:space="preserve">В карточке контрагента - поставщика есть реквизит процент скидки и после загрузки цены из прайса себестоимость высчитываетя как цена минус скидка</w:t>
      </w:r>
    </w:p>
    <w:p w:rsidP="00000000" w:rsidRPr="00000000" w:rsidR="00000000" w:rsidDel="00000000" w:rsidRDefault="00000000">
      <w:pPr>
        <w:ind w:left="570" w:firstLine="15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150"/>
        <w:contextualSpacing w:val="0"/>
      </w:pPr>
      <w:r w:rsidRPr="00000000" w:rsidR="00000000" w:rsidDel="00000000">
        <w:rPr>
          <w:highlight w:val="white"/>
          <w:rtl w:val="0"/>
        </w:rPr>
        <w:t xml:space="preserve">В справочник аналоги сделать 2 реквизита</w:t>
      </w:r>
    </w:p>
    <w:p w:rsidP="00000000" w:rsidRPr="00000000" w:rsidR="00000000" w:rsidDel="00000000" w:rsidRDefault="00000000">
      <w:pPr>
        <w:ind w:left="570" w:firstLine="15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15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b w:val="1"/>
          <w:highlight w:val="white"/>
          <w:rtl w:val="0"/>
        </w:rPr>
        <w:t xml:space="preserve">2. Отчет прайс лист и возможность сохранить в Excel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highlight w:val="white"/>
          <w:rtl w:val="0"/>
        </w:rPr>
        <w:tab/>
        <w:tab/>
        <w:t xml:space="preserve">Отчет формируется с наилучшими ценами, из загруженных прайсов(если товара нет в наличии- то цена не учитывается и )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highlight w:val="white"/>
          <w:rtl w:val="0"/>
        </w:rPr>
        <w:tab/>
        <w:tab/>
        <w:t xml:space="preserve">Если товара нет, то в прайсе ставится “0” или “-” в графе количество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highlight w:val="white"/>
          <w:rtl w:val="0"/>
        </w:rPr>
        <w:tab/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highlight w:val="white"/>
          <w:rtl w:val="0"/>
        </w:rPr>
        <w:t xml:space="preserve">Нужен пример прайс листа - колонки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b w:val="1"/>
          <w:highlight w:val="white"/>
          <w:rtl w:val="0"/>
        </w:rPr>
        <w:t xml:space="preserve">3. Рабочее место менеджера по продажам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highlight w:val="white"/>
          <w:rtl w:val="0"/>
        </w:rPr>
        <w:tab/>
        <w:tab/>
        <w:t xml:space="preserve">В нем менеджер создает заказы клиентов</w:t>
      </w:r>
    </w:p>
    <w:p w:rsidP="00000000" w:rsidRPr="00000000" w:rsidR="00000000" w:rsidDel="00000000" w:rsidRDefault="00000000">
      <w:pPr>
        <w:ind w:left="1440" w:firstLine="0"/>
        <w:contextualSpacing w:val="0"/>
      </w:pPr>
      <w:r w:rsidRPr="00000000" w:rsidR="00000000" w:rsidDel="00000000">
        <w:rPr>
          <w:highlight w:val="white"/>
          <w:rtl w:val="0"/>
        </w:rPr>
        <w:t xml:space="preserve">Есть возможность просмотреть предложения по ценам и по количеству от разных поставщиков определенного товара </w:t>
      </w:r>
    </w:p>
    <w:p w:rsidP="00000000" w:rsidRPr="00000000" w:rsidR="00000000" w:rsidDel="00000000" w:rsidRDefault="00000000">
      <w:pPr>
        <w:ind w:left="0" w:firstLine="720"/>
        <w:contextualSpacing w:val="0"/>
      </w:pPr>
      <w:r w:rsidRPr="00000000" w:rsidR="00000000" w:rsidDel="00000000">
        <w:rPr>
          <w:b w:val="1"/>
          <w:highlight w:val="white"/>
          <w:rtl w:val="0"/>
        </w:rPr>
        <w:t xml:space="preserve">Есть видео инструкция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15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35" w:firstLine="0"/>
        <w:contextualSpacing w:val="0"/>
      </w:pPr>
      <w:r w:rsidRPr="00000000" w:rsidR="00000000" w:rsidDel="00000000">
        <w:drawing>
          <wp:inline distR="114300" distT="114300" distB="114300" distL="114300">
            <wp:extent cy="5266569" cx="12596813"/>
            <wp:effectExtent t="0" b="0" r="0" l="0"/>
            <wp:docPr id="2" name="image02.png"/>
            <a:graphic>
              <a:graphicData uri="http://schemas.openxmlformats.org/drawingml/2006/picture">
                <pic:pic>
                  <pic:nvPicPr>
                    <pic:cNvPr id="0" name="image02.png"/>
                    <pic:cNvPicPr preferRelativeResize="0"/>
                  </pic:nvPicPr>
                  <pic:blipFill>
                    <a:blip r:embed="rId6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5266569" cx="12596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color w:val="cc4125"/>
          <w:highlight w:val="white"/>
          <w:rtl w:val="0"/>
        </w:rPr>
        <w:t xml:space="preserve">Обрати внимание на следующее: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color w:val="cc4125"/>
          <w:highlight w:val="white"/>
          <w:rtl w:val="0"/>
        </w:rPr>
        <w:t xml:space="preserve">1. участвует в выборе детали 4 поставщика ( Автоимпекс, Автомоторс, Дерябин, Капот)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color w:val="cc4125"/>
          <w:highlight w:val="white"/>
          <w:rtl w:val="0"/>
        </w:rPr>
        <w:t xml:space="preserve">2. Капот и Автомоторс присутствуют дважды т.к. у кажодого из них эта позиция поставляется разными производителями. У Капота позиция определяется по артикулу PAD20001A и PAD20001(K)A.  У Автомоторса позиция определяется тоже по двум артикулам…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color w:val="cc4125"/>
          <w:highlight w:val="white"/>
          <w:rtl w:val="0"/>
        </w:rPr>
        <w:t xml:space="preserve">3 Колонки Цена Себестоимость Профит… Цена - нулевая цена поставщика. Она видна в прайсе, который приходит каждое утро. Себестоимость=Цена - Профит. Профит - скидка поставщика. Автомоторс дает 15% скидку 3200*0,85 = 2720.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highlight w:val="white"/>
          <w:rtl w:val="0"/>
        </w:rPr>
        <w:t xml:space="preserve">Подбор должен выглядеть так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highlight w:val="white"/>
          <w:rtl w:val="0"/>
        </w:rPr>
        <w:t xml:space="preserve">Первая строка - рекомендуется - наименьшая себестоимость - (цена - скидка)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highlight w:val="white"/>
          <w:rtl w:val="0"/>
        </w:rPr>
        <w:t xml:space="preserve">Остальные в порядке увеличения себестоимости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drawing>
          <wp:inline distR="114300" distT="114300" distB="114300" distL="114300">
            <wp:extent cy="2743200" cx="8924925"/>
            <wp:effectExtent t="0" b="0" r="0" l="0"/>
            <wp:docPr id="3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2743200" cx="8924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b w:val="1"/>
          <w:highlight w:val="white"/>
          <w:rtl w:val="0"/>
        </w:rPr>
        <w:t xml:space="preserve">4. Возможность по кнопке в конце дня создать заказы поставщикам, по 1 заказу на каждого поставщика, в заказ поставщику собираются все товары из сегодняшних заказов клиентов, где выбран был товар этого поставщика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b w:val="1"/>
          <w:highlight w:val="white"/>
          <w:rtl w:val="0"/>
        </w:rPr>
        <w:t xml:space="preserve">(как самый выгодный из тех, что были в наличии)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b w:val="1"/>
          <w:highlight w:val="white"/>
          <w:rtl w:val="0"/>
        </w:rPr>
        <w:t xml:space="preserve">Есть видео инструкция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b w:val="1"/>
          <w:highlight w:val="white"/>
          <w:rtl w:val="0"/>
        </w:rPr>
        <w:t xml:space="preserve">Дополнительно: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highlight w:val="white"/>
          <w:rtl w:val="0"/>
        </w:rPr>
        <w:t xml:space="preserve">По каждой детали может быть 5 кодов - каждый код относится к конкретному поставщику + 5 оригинальных номеров, сделать структуру в которой удобно было бы искать товары по этим номерам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highlight w:val="white"/>
          <w:rtl w:val="0"/>
        </w:rPr>
        <w:t xml:space="preserve">Чтобы при добавлении нового поставщика было возможно без доработок включить его в бизнес процесс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highlight w:val="white"/>
          <w:rtl w:val="0"/>
        </w:rPr>
        <w:t xml:space="preserve">Хранить так же названия поставщиков в товаре помимо кода и оригинального номера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b w:val="1"/>
          <w:highlight w:val="white"/>
          <w:rtl w:val="0"/>
        </w:rPr>
        <w:t xml:space="preserve">Документооборот: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highlight w:val="white"/>
          <w:rtl w:val="0"/>
        </w:rPr>
        <w:t xml:space="preserve">Заказы в течение дня делаем в АРМ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highlight w:val="white"/>
          <w:rtl w:val="0"/>
        </w:rPr>
        <w:t xml:space="preserve">Формируем общие заказы поставщикам - по одному на поставщика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highlight w:val="white"/>
          <w:rtl w:val="0"/>
        </w:rPr>
        <w:t xml:space="preserve">После прихода товаров от поставщика делаем на основании заказа поставщику - поступление товаров и услуг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highlight w:val="white"/>
          <w:rtl w:val="0"/>
        </w:rPr>
        <w:t xml:space="preserve">И после этого делаем Реализацию ТиУ на основании заказа клиента</w:t>
      </w:r>
    </w:p>
    <w:sectPr>
      <w:pgSz w:w="15840" w:h="24480"/>
      <w:pgMar w:left="0" w:right="0" w:top="0" w:bottom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2.png" Type="http://schemas.openxmlformats.org/officeDocument/2006/relationships/image" Id="rId6"/><Relationship Target="media/image00.png" Type="http://schemas.openxmlformats.org/officeDocument/2006/relationships/image" Id="rId5"/><Relationship Target="media/image01.png" Type="http://schemas.openxmlformats.org/officeDocument/2006/relationships/image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Василий, Автозапчасти.docx</dc:title>
</cp:coreProperties>
</file>