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91FFF" w14:textId="1174FB32" w:rsidR="001E0C0D" w:rsidRPr="001E0C0D" w:rsidRDefault="001E0C0D" w:rsidP="000C6730">
      <w:pPr>
        <w:pStyle w:val="1"/>
        <w:keepLines/>
        <w:numPr>
          <w:ilvl w:val="0"/>
          <w:numId w:val="0"/>
        </w:numPr>
        <w:tabs>
          <w:tab w:val="clear" w:pos="851"/>
        </w:tabs>
        <w:spacing w:before="320" w:after="40" w:line="252" w:lineRule="auto"/>
        <w:ind w:left="1080"/>
      </w:pPr>
      <w:bookmarkStart w:id="0" w:name="_Toc396384137"/>
      <w:bookmarkStart w:id="1" w:name="_GoBack"/>
      <w:bookmarkEnd w:id="1"/>
      <w:r w:rsidRPr="001E0C0D">
        <w:t>Общие Требования к П</w:t>
      </w:r>
      <w:proofErr w:type="spellStart"/>
      <w:r w:rsidR="00AE08F4">
        <w:rPr>
          <w:lang w:val="ru-RU"/>
        </w:rPr>
        <w:t>П</w:t>
      </w:r>
      <w:proofErr w:type="spellEnd"/>
      <w:r w:rsidRPr="001E0C0D">
        <w:t xml:space="preserve"> управления курьерской доставкой</w:t>
      </w:r>
      <w:bookmarkEnd w:id="0"/>
      <w:r w:rsidRPr="001E0C0D">
        <w:br/>
      </w:r>
    </w:p>
    <w:p w14:paraId="6FAD64DB" w14:textId="1D9069BD" w:rsidR="001E0C0D" w:rsidRPr="001E0C0D" w:rsidRDefault="001E0C0D" w:rsidP="001E0C0D">
      <w:pPr>
        <w:ind w:firstLine="708"/>
        <w:rPr>
          <w:rFonts w:ascii="Times New Roman" w:hAnsi="Times New Roman" w:cs="Times New Roman"/>
        </w:rPr>
      </w:pPr>
      <w:r w:rsidRPr="001E0C0D">
        <w:rPr>
          <w:rFonts w:ascii="Times New Roman" w:hAnsi="Times New Roman" w:cs="Times New Roman"/>
        </w:rPr>
        <w:t>П</w:t>
      </w:r>
      <w:proofErr w:type="spellStart"/>
      <w:r w:rsidR="00AE08F4">
        <w:rPr>
          <w:rFonts w:ascii="Times New Roman" w:hAnsi="Times New Roman" w:cs="Times New Roman"/>
          <w:lang w:val="ru-RU"/>
        </w:rPr>
        <w:t>П</w:t>
      </w:r>
      <w:proofErr w:type="spellEnd"/>
      <w:r w:rsidRPr="001E0C0D">
        <w:rPr>
          <w:rFonts w:ascii="Times New Roman" w:hAnsi="Times New Roman" w:cs="Times New Roman"/>
        </w:rPr>
        <w:t xml:space="preserve"> </w:t>
      </w:r>
      <w:proofErr w:type="spellStart"/>
      <w:r w:rsidRPr="001E0C0D">
        <w:rPr>
          <w:rFonts w:ascii="Times New Roman" w:hAnsi="Times New Roman" w:cs="Times New Roman"/>
        </w:rPr>
        <w:t>долж</w:t>
      </w:r>
      <w:r w:rsidR="00AE08F4">
        <w:rPr>
          <w:rFonts w:ascii="Times New Roman" w:hAnsi="Times New Roman" w:cs="Times New Roman"/>
          <w:lang w:val="ru-RU"/>
        </w:rPr>
        <w:t>ен</w:t>
      </w:r>
      <w:proofErr w:type="spellEnd"/>
      <w:r w:rsidRPr="001E0C0D">
        <w:rPr>
          <w:rFonts w:ascii="Times New Roman" w:hAnsi="Times New Roman" w:cs="Times New Roman"/>
        </w:rPr>
        <w:t xml:space="preserve"> обеспечивать максимально эффективную автоматизацию процессов планирования, управления и контроля выполнения операций приема и вручения отправлений курьерами. </w:t>
      </w:r>
    </w:p>
    <w:p w14:paraId="6A0322FC" w14:textId="03905257" w:rsidR="001E0C0D" w:rsidRPr="001E0C0D" w:rsidRDefault="001E0C0D" w:rsidP="001E0C0D">
      <w:pPr>
        <w:ind w:firstLine="708"/>
        <w:rPr>
          <w:rFonts w:ascii="Times New Roman" w:hAnsi="Times New Roman" w:cs="Times New Roman"/>
        </w:rPr>
      </w:pPr>
      <w:r w:rsidRPr="001E0C0D">
        <w:rPr>
          <w:rFonts w:ascii="Times New Roman" w:hAnsi="Times New Roman" w:cs="Times New Roman"/>
        </w:rPr>
        <w:t xml:space="preserve"> П</w:t>
      </w:r>
      <w:proofErr w:type="spellStart"/>
      <w:r w:rsidR="00AE08F4">
        <w:rPr>
          <w:rFonts w:ascii="Times New Roman" w:hAnsi="Times New Roman" w:cs="Times New Roman"/>
          <w:lang w:val="ru-RU"/>
        </w:rPr>
        <w:t>П</w:t>
      </w:r>
      <w:proofErr w:type="spellEnd"/>
      <w:r w:rsidRPr="001E0C0D">
        <w:rPr>
          <w:rFonts w:ascii="Times New Roman" w:hAnsi="Times New Roman" w:cs="Times New Roman"/>
        </w:rPr>
        <w:t xml:space="preserve"> </w:t>
      </w:r>
      <w:proofErr w:type="spellStart"/>
      <w:r w:rsidRPr="001E0C0D">
        <w:rPr>
          <w:rFonts w:ascii="Times New Roman" w:hAnsi="Times New Roman" w:cs="Times New Roman"/>
        </w:rPr>
        <w:t>долж</w:t>
      </w:r>
      <w:r w:rsidR="00AE08F4">
        <w:rPr>
          <w:rFonts w:ascii="Times New Roman" w:hAnsi="Times New Roman" w:cs="Times New Roman"/>
          <w:lang w:val="ru-RU"/>
        </w:rPr>
        <w:t>ен</w:t>
      </w:r>
      <w:proofErr w:type="spellEnd"/>
      <w:r w:rsidRPr="001E0C0D">
        <w:rPr>
          <w:rFonts w:ascii="Times New Roman" w:hAnsi="Times New Roman" w:cs="Times New Roman"/>
        </w:rPr>
        <w:t xml:space="preserve"> выполнять задачи по рациональному распределению объема работ, поступающего из внешних систем, с учетом зоны и предопределенных временных интервалов обслуживания, численностью курьерского состава. П</w:t>
      </w:r>
      <w:proofErr w:type="spellStart"/>
      <w:r w:rsidR="00AE08F4">
        <w:rPr>
          <w:rFonts w:ascii="Times New Roman" w:hAnsi="Times New Roman" w:cs="Times New Roman"/>
          <w:lang w:val="ru-RU"/>
        </w:rPr>
        <w:t>П</w:t>
      </w:r>
      <w:proofErr w:type="spellEnd"/>
      <w:r w:rsidRPr="001E0C0D">
        <w:rPr>
          <w:rFonts w:ascii="Times New Roman" w:hAnsi="Times New Roman" w:cs="Times New Roman"/>
        </w:rPr>
        <w:t xml:space="preserve"> </w:t>
      </w:r>
      <w:proofErr w:type="spellStart"/>
      <w:r w:rsidRPr="001E0C0D">
        <w:rPr>
          <w:rFonts w:ascii="Times New Roman" w:hAnsi="Times New Roman" w:cs="Times New Roman"/>
        </w:rPr>
        <w:t>долж</w:t>
      </w:r>
      <w:r w:rsidR="00AE08F4">
        <w:rPr>
          <w:rFonts w:ascii="Times New Roman" w:hAnsi="Times New Roman" w:cs="Times New Roman"/>
          <w:lang w:val="ru-RU"/>
        </w:rPr>
        <w:t>ен</w:t>
      </w:r>
      <w:proofErr w:type="spellEnd"/>
      <w:r w:rsidRPr="001E0C0D">
        <w:rPr>
          <w:rFonts w:ascii="Times New Roman" w:hAnsi="Times New Roman" w:cs="Times New Roman"/>
        </w:rPr>
        <w:t xml:space="preserve"> иметь удобный, понятный интерфейс, соответствовать принятой в почтовой отрасли терминологии, располагать инструментами визуализации на электронных картах. Распределение работ по курьерам и построение оптимальных маршрутов движения должно учитывать ограничения, накладываемые графиком доступности курьеров и характеристиками работ, и исходить из принципа минимизации затрат на исполнение работ. Распределение и построение маршрутов должно выполняться автоматически, с предоставлением ОС возможности внесения корректировок. </w:t>
      </w:r>
    </w:p>
    <w:p w14:paraId="15622073" w14:textId="77777777" w:rsidR="001E0C0D" w:rsidRPr="001E0C0D" w:rsidRDefault="001E0C0D" w:rsidP="001E0C0D">
      <w:pPr>
        <w:ind w:firstLine="708"/>
        <w:rPr>
          <w:rFonts w:ascii="Times New Roman" w:hAnsi="Times New Roman" w:cs="Times New Roman"/>
        </w:rPr>
      </w:pPr>
      <w:proofErr w:type="gramStart"/>
      <w:r w:rsidRPr="001E0C0D">
        <w:rPr>
          <w:rFonts w:ascii="Times New Roman" w:hAnsi="Times New Roman" w:cs="Times New Roman"/>
        </w:rPr>
        <w:t>Сформированные маршруты движения должны передаваться на терминалы курьеров с установленным ПО «Мобильное приложение курьера».</w:t>
      </w:r>
      <w:proofErr w:type="gramEnd"/>
      <w:r w:rsidRPr="001E0C0D">
        <w:rPr>
          <w:rFonts w:ascii="Times New Roman" w:hAnsi="Times New Roman" w:cs="Times New Roman"/>
        </w:rPr>
        <w:t xml:space="preserve"> ПО «Мобильное приложение курьера» должно предоставлять курьеру всю необходимую информацию, включая информацию справочного характера, для своевременного выполнения работ, включая возможность прокладки оптимального маршрута движения с учетом пробок, путем интеграции с внешними приложениями навигации. Вся информация о ходе исполнения маршрута: статусе выполнения работ, принятых и врученных отправлениях и другая важная информация, должна оперативно (при наличии 3</w:t>
      </w:r>
      <w:r w:rsidRPr="001E0C0D">
        <w:rPr>
          <w:rFonts w:ascii="Times New Roman" w:hAnsi="Times New Roman" w:cs="Times New Roman"/>
          <w:lang w:val="en-US"/>
        </w:rPr>
        <w:t>G</w:t>
      </w:r>
      <w:r w:rsidRPr="001E0C0D">
        <w:rPr>
          <w:rFonts w:ascii="Times New Roman" w:hAnsi="Times New Roman" w:cs="Times New Roman"/>
        </w:rPr>
        <w:t xml:space="preserve"> подключения)  передаваться ОС. При невозможности передачи информации ввиду отсутствия  3</w:t>
      </w:r>
      <w:r w:rsidRPr="001E0C0D">
        <w:rPr>
          <w:rFonts w:ascii="Times New Roman" w:hAnsi="Times New Roman" w:cs="Times New Roman"/>
          <w:lang w:val="en-US"/>
        </w:rPr>
        <w:t>G</w:t>
      </w:r>
      <w:r w:rsidRPr="001E0C0D">
        <w:rPr>
          <w:rFonts w:ascii="Times New Roman" w:hAnsi="Times New Roman" w:cs="Times New Roman"/>
        </w:rPr>
        <w:t xml:space="preserve"> подключения, информация должна буферизироваться и передаваться после восстановления подключения. </w:t>
      </w:r>
    </w:p>
    <w:p w14:paraId="70839BC3" w14:textId="63838999" w:rsidR="001E0C0D" w:rsidRPr="001E0C0D" w:rsidRDefault="001E0C0D" w:rsidP="001E0C0D">
      <w:pPr>
        <w:ind w:firstLine="708"/>
        <w:rPr>
          <w:rFonts w:ascii="Times New Roman" w:hAnsi="Times New Roman" w:cs="Times New Roman"/>
        </w:rPr>
      </w:pPr>
      <w:r w:rsidRPr="001E0C0D">
        <w:rPr>
          <w:rFonts w:ascii="Times New Roman" w:hAnsi="Times New Roman" w:cs="Times New Roman"/>
        </w:rPr>
        <w:t>ПО «Мобильное приложение курьера» должно обеспечивать возможность тарификации стоимости отправлений в соответствии с принятым регламентом, даже в случае отсутствия 3</w:t>
      </w:r>
      <w:r w:rsidRPr="001E0C0D">
        <w:rPr>
          <w:rFonts w:ascii="Times New Roman" w:hAnsi="Times New Roman" w:cs="Times New Roman"/>
          <w:lang w:val="en-US"/>
        </w:rPr>
        <w:t>G</w:t>
      </w:r>
      <w:r w:rsidRPr="001E0C0D">
        <w:rPr>
          <w:rFonts w:ascii="Times New Roman" w:hAnsi="Times New Roman" w:cs="Times New Roman"/>
        </w:rPr>
        <w:t xml:space="preserve"> подключения. </w:t>
      </w:r>
    </w:p>
    <w:p w14:paraId="03FB8CB1" w14:textId="77777777" w:rsidR="001E0C0D" w:rsidRPr="001E0C0D" w:rsidRDefault="001E0C0D" w:rsidP="001E0C0D">
      <w:pPr>
        <w:ind w:firstLine="708"/>
        <w:rPr>
          <w:rFonts w:ascii="Times New Roman" w:hAnsi="Times New Roman" w:cs="Times New Roman"/>
        </w:rPr>
      </w:pPr>
      <w:r w:rsidRPr="001E0C0D">
        <w:rPr>
          <w:rFonts w:ascii="Times New Roman" w:hAnsi="Times New Roman" w:cs="Times New Roman"/>
        </w:rPr>
        <w:t>Мобильное приложение курьера должно обеспечивать возможность взаимодействия с сервисным программным обеспечением, поставляемым совместно с мобильными контрольно-кассовыми терминалами с возможностью приема пластиковых карт к оплате, и выполняющим полный процесс автоматизации приема оплаты, включая печать бумажных фискальных чеков и регламентной (ежедневной) отчетности кассира/оператора терминала, предусмотренной законодательством РФ. Взаимодействие должно осуществляться путем передачи из Мобильного приложения курьера в Сервисное программное обеспечение, по интерфейсам электронного взаимодействия (API), информации о перечне и стоимости услуг, подлежащих оплате, и  обратном получении статуса проведенной операции.</w:t>
      </w:r>
    </w:p>
    <w:p w14:paraId="645117B9" w14:textId="77777777" w:rsidR="001E0C0D" w:rsidRPr="001E0C0D" w:rsidRDefault="001E0C0D" w:rsidP="001E0C0D">
      <w:pPr>
        <w:ind w:firstLine="708"/>
        <w:rPr>
          <w:rFonts w:ascii="Times New Roman" w:hAnsi="Times New Roman" w:cs="Times New Roman"/>
        </w:rPr>
      </w:pPr>
      <w:r w:rsidRPr="001E0C0D">
        <w:rPr>
          <w:rFonts w:ascii="Times New Roman" w:hAnsi="Times New Roman" w:cs="Times New Roman"/>
        </w:rPr>
        <w:t>Обновление всей информации, необходимой для корректного расчета стоимости, должно осуществляться централизованно по беспроводной технологии (3</w:t>
      </w:r>
      <w:r w:rsidRPr="001E0C0D">
        <w:rPr>
          <w:rFonts w:ascii="Times New Roman" w:hAnsi="Times New Roman" w:cs="Times New Roman"/>
          <w:lang w:val="en-US"/>
        </w:rPr>
        <w:t>G</w:t>
      </w:r>
      <w:r w:rsidRPr="001E0C0D">
        <w:rPr>
          <w:rFonts w:ascii="Times New Roman" w:hAnsi="Times New Roman" w:cs="Times New Roman"/>
        </w:rPr>
        <w:t>/</w:t>
      </w:r>
      <w:r w:rsidRPr="001E0C0D">
        <w:rPr>
          <w:rFonts w:ascii="Times New Roman" w:hAnsi="Times New Roman" w:cs="Times New Roman"/>
          <w:lang w:val="en-US"/>
        </w:rPr>
        <w:t>Wi</w:t>
      </w:r>
      <w:r w:rsidRPr="001E0C0D">
        <w:rPr>
          <w:rFonts w:ascii="Times New Roman" w:hAnsi="Times New Roman" w:cs="Times New Roman"/>
        </w:rPr>
        <w:t>-</w:t>
      </w:r>
      <w:r w:rsidRPr="001E0C0D">
        <w:rPr>
          <w:rFonts w:ascii="Times New Roman" w:hAnsi="Times New Roman" w:cs="Times New Roman"/>
          <w:lang w:val="en-US"/>
        </w:rPr>
        <w:t>Fi</w:t>
      </w:r>
      <w:r w:rsidRPr="001E0C0D">
        <w:rPr>
          <w:rFonts w:ascii="Times New Roman" w:hAnsi="Times New Roman" w:cs="Times New Roman"/>
        </w:rPr>
        <w:t xml:space="preserve">) по инициативе администратора. Обновление информации, необходимой для тарификации стоимости отправлений должно выполняться путем обновления соответствующих справочников и не требовать изменений кода </w:t>
      </w:r>
      <w:proofErr w:type="gramStart"/>
      <w:r w:rsidRPr="001E0C0D">
        <w:rPr>
          <w:rFonts w:ascii="Times New Roman" w:hAnsi="Times New Roman" w:cs="Times New Roman"/>
        </w:rPr>
        <w:t>ПО</w:t>
      </w:r>
      <w:proofErr w:type="gramEnd"/>
      <w:r w:rsidRPr="001E0C0D">
        <w:rPr>
          <w:rFonts w:ascii="Times New Roman" w:hAnsi="Times New Roman" w:cs="Times New Roman"/>
        </w:rPr>
        <w:t>. При этом</w:t>
      </w:r>
      <w:proofErr w:type="gramStart"/>
      <w:r w:rsidRPr="001E0C0D">
        <w:rPr>
          <w:rFonts w:ascii="Times New Roman" w:hAnsi="Times New Roman" w:cs="Times New Roman"/>
        </w:rPr>
        <w:t>,</w:t>
      </w:r>
      <w:proofErr w:type="gramEnd"/>
      <w:r w:rsidRPr="001E0C0D">
        <w:rPr>
          <w:rFonts w:ascii="Times New Roman" w:hAnsi="Times New Roman" w:cs="Times New Roman"/>
        </w:rPr>
        <w:t xml:space="preserve"> при обновлении информации мобильное устройство должно сигнализировать (звуковая, визуальная сигнализация) об её обновлении, запрашивать подтверждение её получения. При </w:t>
      </w:r>
      <w:proofErr w:type="spellStart"/>
      <w:r w:rsidRPr="001E0C0D">
        <w:rPr>
          <w:rFonts w:ascii="Times New Roman" w:hAnsi="Times New Roman" w:cs="Times New Roman"/>
        </w:rPr>
        <w:t>неподтверждении</w:t>
      </w:r>
      <w:proofErr w:type="spellEnd"/>
      <w:r w:rsidRPr="001E0C0D">
        <w:rPr>
          <w:rFonts w:ascii="Times New Roman" w:hAnsi="Times New Roman" w:cs="Times New Roman"/>
        </w:rPr>
        <w:t xml:space="preserve"> получения на протяжении определенного времени должно поступать сообщение на АРМ ОС.</w:t>
      </w:r>
    </w:p>
    <w:p w14:paraId="1608019B" w14:textId="77777777" w:rsidR="001E0C0D" w:rsidRPr="001E0C0D" w:rsidRDefault="001E0C0D" w:rsidP="001E0C0D">
      <w:pPr>
        <w:ind w:firstLine="708"/>
        <w:rPr>
          <w:rFonts w:ascii="Times New Roman" w:hAnsi="Times New Roman" w:cs="Times New Roman"/>
        </w:rPr>
      </w:pPr>
      <w:r w:rsidRPr="001E0C0D">
        <w:rPr>
          <w:rFonts w:ascii="Times New Roman" w:hAnsi="Times New Roman" w:cs="Times New Roman"/>
        </w:rPr>
        <w:t xml:space="preserve">Поступающие в течение дня заказы должны оперативно </w:t>
      </w:r>
      <w:proofErr w:type="spellStart"/>
      <w:r w:rsidRPr="001E0C0D">
        <w:rPr>
          <w:rFonts w:ascii="Times New Roman" w:hAnsi="Times New Roman" w:cs="Times New Roman"/>
        </w:rPr>
        <w:t>допланироваться</w:t>
      </w:r>
      <w:proofErr w:type="spellEnd"/>
      <w:r w:rsidRPr="001E0C0D">
        <w:rPr>
          <w:rFonts w:ascii="Times New Roman" w:hAnsi="Times New Roman" w:cs="Times New Roman"/>
        </w:rPr>
        <w:t xml:space="preserve">  ОС  с учетом статусов исполнения уже переданных Курьерам работ, а также текущем </w:t>
      </w:r>
      <w:proofErr w:type="gramStart"/>
      <w:r w:rsidRPr="001E0C0D">
        <w:rPr>
          <w:rFonts w:ascii="Times New Roman" w:hAnsi="Times New Roman" w:cs="Times New Roman"/>
        </w:rPr>
        <w:lastRenderedPageBreak/>
        <w:t>местоположении</w:t>
      </w:r>
      <w:proofErr w:type="gramEnd"/>
      <w:r w:rsidRPr="001E0C0D">
        <w:rPr>
          <w:rFonts w:ascii="Times New Roman" w:hAnsi="Times New Roman" w:cs="Times New Roman"/>
        </w:rPr>
        <w:t xml:space="preserve"> курьеров. </w:t>
      </w:r>
      <w:proofErr w:type="spellStart"/>
      <w:r w:rsidRPr="001E0C0D">
        <w:rPr>
          <w:rFonts w:ascii="Times New Roman" w:hAnsi="Times New Roman" w:cs="Times New Roman"/>
        </w:rPr>
        <w:t>Допланированные</w:t>
      </w:r>
      <w:proofErr w:type="spellEnd"/>
      <w:r w:rsidRPr="001E0C0D">
        <w:rPr>
          <w:rFonts w:ascii="Times New Roman" w:hAnsi="Times New Roman" w:cs="Times New Roman"/>
        </w:rPr>
        <w:t xml:space="preserve"> заказы должны оперативно передаваться на Терминалы курьеров для последующего исполнения. Система должна предоставлять ОС информацию о текущем статусе исполнения уже переданных курьерам работ, текущем местоположении курьеров и направлении их движения для принятия решения о </w:t>
      </w:r>
      <w:proofErr w:type="spellStart"/>
      <w:r w:rsidRPr="001E0C0D">
        <w:rPr>
          <w:rFonts w:ascii="Times New Roman" w:hAnsi="Times New Roman" w:cs="Times New Roman"/>
        </w:rPr>
        <w:t>допланирования</w:t>
      </w:r>
      <w:proofErr w:type="spellEnd"/>
      <w:r w:rsidRPr="001E0C0D">
        <w:rPr>
          <w:rFonts w:ascii="Times New Roman" w:hAnsi="Times New Roman" w:cs="Times New Roman"/>
        </w:rPr>
        <w:t xml:space="preserve"> с учетом оптимизации производственных функций.</w:t>
      </w:r>
    </w:p>
    <w:p w14:paraId="4C325247" w14:textId="77777777" w:rsidR="001E0C0D" w:rsidRPr="001E0C0D" w:rsidRDefault="001E0C0D" w:rsidP="001E0C0D">
      <w:pPr>
        <w:ind w:firstLine="708"/>
        <w:rPr>
          <w:rFonts w:ascii="Times New Roman" w:hAnsi="Times New Roman" w:cs="Times New Roman"/>
        </w:rPr>
      </w:pPr>
      <w:r w:rsidRPr="001E0C0D">
        <w:rPr>
          <w:rFonts w:ascii="Times New Roman" w:hAnsi="Times New Roman" w:cs="Times New Roman"/>
        </w:rPr>
        <w:t>Автоматическое информирование клиента (СМС-оповещение по заявленному номеру телефона) о статусе выполнения доставки/заказа. Возможность телефонной связи с клиентом с помощью удобного интерфейса.</w:t>
      </w:r>
    </w:p>
    <w:p w14:paraId="418B45C2" w14:textId="51559B49" w:rsidR="001E0C0D" w:rsidRPr="001E0C0D" w:rsidRDefault="001E0C0D" w:rsidP="001E0C0D">
      <w:pPr>
        <w:ind w:firstLine="708"/>
        <w:rPr>
          <w:rFonts w:ascii="Times New Roman" w:hAnsi="Times New Roman" w:cs="Times New Roman"/>
        </w:rPr>
      </w:pPr>
      <w:r w:rsidRPr="001E0C0D">
        <w:rPr>
          <w:rFonts w:ascii="Times New Roman" w:hAnsi="Times New Roman" w:cs="Times New Roman"/>
        </w:rPr>
        <w:t xml:space="preserve">По возвращению курьеров в </w:t>
      </w:r>
      <w:proofErr w:type="gramStart"/>
      <w:r w:rsidRPr="001E0C0D">
        <w:rPr>
          <w:rFonts w:ascii="Times New Roman" w:hAnsi="Times New Roman" w:cs="Times New Roman"/>
        </w:rPr>
        <w:t>КГ</w:t>
      </w:r>
      <w:proofErr w:type="gramEnd"/>
      <w:r w:rsidRPr="001E0C0D">
        <w:rPr>
          <w:rFonts w:ascii="Times New Roman" w:hAnsi="Times New Roman" w:cs="Times New Roman"/>
        </w:rPr>
        <w:t xml:space="preserve"> П</w:t>
      </w:r>
      <w:proofErr w:type="spellStart"/>
      <w:r w:rsidR="00AE08F4">
        <w:rPr>
          <w:rFonts w:ascii="Times New Roman" w:hAnsi="Times New Roman" w:cs="Times New Roman"/>
          <w:lang w:val="ru-RU"/>
        </w:rPr>
        <w:t>П</w:t>
      </w:r>
      <w:proofErr w:type="spellEnd"/>
      <w:r w:rsidRPr="001E0C0D">
        <w:rPr>
          <w:rFonts w:ascii="Times New Roman" w:hAnsi="Times New Roman" w:cs="Times New Roman"/>
        </w:rPr>
        <w:t xml:space="preserve"> </w:t>
      </w:r>
      <w:proofErr w:type="spellStart"/>
      <w:r w:rsidRPr="001E0C0D">
        <w:rPr>
          <w:rFonts w:ascii="Times New Roman" w:hAnsi="Times New Roman" w:cs="Times New Roman"/>
        </w:rPr>
        <w:t>долж</w:t>
      </w:r>
      <w:r w:rsidR="00AE08F4">
        <w:rPr>
          <w:rFonts w:ascii="Times New Roman" w:hAnsi="Times New Roman" w:cs="Times New Roman"/>
          <w:lang w:val="ru-RU"/>
        </w:rPr>
        <w:t>ен</w:t>
      </w:r>
      <w:proofErr w:type="spellEnd"/>
      <w:r w:rsidRPr="001E0C0D">
        <w:rPr>
          <w:rFonts w:ascii="Times New Roman" w:hAnsi="Times New Roman" w:cs="Times New Roman"/>
        </w:rPr>
        <w:t xml:space="preserve"> предоставлять возможность формирования необходимых отчетов.</w:t>
      </w:r>
    </w:p>
    <w:p w14:paraId="170006C2" w14:textId="2C4DE27A" w:rsidR="001E0C0D" w:rsidRPr="001E0C0D" w:rsidRDefault="002E6D4E" w:rsidP="001E0C0D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Программный продукт </w:t>
      </w:r>
      <w:r w:rsidR="001E0C0D" w:rsidRPr="001E0C0D">
        <w:rPr>
          <w:rFonts w:ascii="Times New Roman" w:hAnsi="Times New Roman" w:cs="Times New Roman"/>
        </w:rPr>
        <w:t xml:space="preserve">автоматизации курьерской службы </w:t>
      </w:r>
      <w:proofErr w:type="spellStart"/>
      <w:r w:rsidR="001E0C0D" w:rsidRPr="001E0C0D">
        <w:rPr>
          <w:rFonts w:ascii="Times New Roman" w:hAnsi="Times New Roman" w:cs="Times New Roman"/>
        </w:rPr>
        <w:t>долж</w:t>
      </w:r>
      <w:r>
        <w:rPr>
          <w:rFonts w:ascii="Times New Roman" w:hAnsi="Times New Roman" w:cs="Times New Roman"/>
          <w:lang w:val="ru-RU"/>
        </w:rPr>
        <w:t>ен</w:t>
      </w:r>
      <w:proofErr w:type="spellEnd"/>
      <w:r w:rsidR="001E0C0D" w:rsidRPr="001E0C0D">
        <w:rPr>
          <w:rFonts w:ascii="Times New Roman" w:hAnsi="Times New Roman" w:cs="Times New Roman"/>
        </w:rPr>
        <w:t xml:space="preserve"> включать в себя следующие компоненты:</w:t>
      </w:r>
    </w:p>
    <w:p w14:paraId="77100DCD" w14:textId="77777777" w:rsidR="001E0C0D" w:rsidRPr="001E0C0D" w:rsidRDefault="001E0C0D" w:rsidP="001E0C0D">
      <w:pPr>
        <w:pStyle w:val="a4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1E0C0D">
        <w:rPr>
          <w:rFonts w:ascii="Times New Roman" w:hAnsi="Times New Roman" w:cs="Times New Roman"/>
        </w:rPr>
        <w:t>Модуль рабочее место ОС;</w:t>
      </w:r>
    </w:p>
    <w:p w14:paraId="3DEE5CB2" w14:textId="77777777" w:rsidR="001E0C0D" w:rsidRPr="001E0C0D" w:rsidRDefault="001E0C0D" w:rsidP="001E0C0D">
      <w:pPr>
        <w:pStyle w:val="a4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1E0C0D">
        <w:rPr>
          <w:rFonts w:ascii="Times New Roman" w:hAnsi="Times New Roman" w:cs="Times New Roman"/>
        </w:rPr>
        <w:t>«Мобильное приложение курьера»;</w:t>
      </w:r>
    </w:p>
    <w:p w14:paraId="7C66EFCD" w14:textId="77777777" w:rsidR="001E0C0D" w:rsidRPr="001E0C0D" w:rsidRDefault="001E0C0D" w:rsidP="001E0C0D">
      <w:pPr>
        <w:pStyle w:val="a4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1E0C0D">
        <w:rPr>
          <w:rFonts w:ascii="Times New Roman" w:hAnsi="Times New Roman" w:cs="Times New Roman"/>
        </w:rPr>
        <w:t>Модуль формирования отчетности;</w:t>
      </w:r>
    </w:p>
    <w:p w14:paraId="140A9532" w14:textId="77777777" w:rsidR="001E0C0D" w:rsidRPr="001E0C0D" w:rsidRDefault="001E0C0D" w:rsidP="001E0C0D">
      <w:pPr>
        <w:pStyle w:val="a4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1E0C0D">
        <w:rPr>
          <w:rFonts w:ascii="Times New Roman" w:hAnsi="Times New Roman" w:cs="Times New Roman"/>
        </w:rPr>
        <w:t>Базовый модуль планирования и прокладки маршрутов;</w:t>
      </w:r>
    </w:p>
    <w:p w14:paraId="750A4D3E" w14:textId="11B2F6F8" w:rsidR="001E0C0D" w:rsidRPr="001E0C0D" w:rsidRDefault="001E0C0D" w:rsidP="001E0C0D">
      <w:pPr>
        <w:pStyle w:val="a4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</w:rPr>
      </w:pPr>
      <w:r w:rsidRPr="001E0C0D">
        <w:rPr>
          <w:rFonts w:ascii="Times New Roman" w:hAnsi="Times New Roman" w:cs="Times New Roman"/>
        </w:rPr>
        <w:t>Модуль интеграции с интерфейсами взаимодействия с дру</w:t>
      </w:r>
      <w:r w:rsidR="000C6730">
        <w:rPr>
          <w:rFonts w:ascii="Times New Roman" w:hAnsi="Times New Roman" w:cs="Times New Roman"/>
        </w:rPr>
        <w:t xml:space="preserve">гими информационными системами </w:t>
      </w:r>
      <w:r w:rsidRPr="001E0C0D">
        <w:rPr>
          <w:rFonts w:ascii="Times New Roman" w:hAnsi="Times New Roman" w:cs="Times New Roman"/>
        </w:rPr>
        <w:t xml:space="preserve"> </w:t>
      </w:r>
    </w:p>
    <w:p w14:paraId="27423890" w14:textId="77777777" w:rsidR="00130BD1" w:rsidRPr="001E0C0D" w:rsidRDefault="00130BD1" w:rsidP="00130BD1">
      <w:pPr>
        <w:rPr>
          <w:rFonts w:ascii="Times New Roman" w:hAnsi="Times New Roman" w:cs="Times New Roman"/>
          <w:sz w:val="28"/>
          <w:szCs w:val="28"/>
          <w:lang w:val="ru-RU" w:eastAsia="x-none"/>
        </w:rPr>
      </w:pPr>
    </w:p>
    <w:p w14:paraId="3280BBAA" w14:textId="77777777" w:rsidR="001E0C0D" w:rsidRPr="001E0C0D" w:rsidRDefault="001E0C0D" w:rsidP="001E0C0D">
      <w:pPr>
        <w:pStyle w:val="1"/>
        <w:keepLines/>
        <w:numPr>
          <w:ilvl w:val="0"/>
          <w:numId w:val="0"/>
        </w:numPr>
        <w:tabs>
          <w:tab w:val="clear" w:pos="851"/>
        </w:tabs>
        <w:spacing w:before="320" w:after="40" w:line="252" w:lineRule="auto"/>
        <w:rPr>
          <w:bCs w:val="0"/>
          <w:caps w:val="0"/>
          <w:kern w:val="0"/>
          <w:sz w:val="22"/>
          <w:szCs w:val="22"/>
          <w:lang w:val="ru-RU"/>
        </w:rPr>
      </w:pPr>
      <w:bookmarkStart w:id="2" w:name="_Toc392262548"/>
      <w:bookmarkStart w:id="3" w:name="_Toc396384138"/>
      <w:r w:rsidRPr="001E0C0D">
        <w:rPr>
          <w:bCs w:val="0"/>
          <w:caps w:val="0"/>
          <w:kern w:val="0"/>
          <w:sz w:val="22"/>
          <w:szCs w:val="22"/>
          <w:lang w:val="en-US"/>
        </w:rPr>
        <w:t>3</w:t>
      </w:r>
      <w:r w:rsidRPr="001E0C0D">
        <w:rPr>
          <w:bCs w:val="0"/>
          <w:caps w:val="0"/>
          <w:kern w:val="0"/>
          <w:sz w:val="22"/>
          <w:szCs w:val="22"/>
          <w:lang w:val="ru-RU"/>
        </w:rPr>
        <w:t>.</w:t>
      </w:r>
      <w:r w:rsidRPr="00CA4388">
        <w:rPr>
          <w:bCs w:val="0"/>
          <w:caps w:val="0"/>
          <w:kern w:val="0"/>
          <w:lang w:val="ru-RU"/>
        </w:rPr>
        <w:t>Требования к Функциональным характеристикам ПО</w:t>
      </w:r>
      <w:bookmarkEnd w:id="2"/>
      <w:bookmarkEnd w:id="3"/>
    </w:p>
    <w:p w14:paraId="0FAC29F3" w14:textId="77777777" w:rsidR="001E0C0D" w:rsidRPr="001E0C0D" w:rsidRDefault="001E0C0D" w:rsidP="001E0C0D">
      <w:pPr>
        <w:rPr>
          <w:rFonts w:ascii="Times New Roman" w:hAnsi="Times New Roman" w:cs="Times New Roman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0C6730" w:rsidRPr="001E0C0D" w14:paraId="0B99FDE2" w14:textId="77777777" w:rsidTr="000C6730">
        <w:trPr>
          <w:trHeight w:val="791"/>
        </w:trPr>
        <w:tc>
          <w:tcPr>
            <w:tcW w:w="9606" w:type="dxa"/>
            <w:hideMark/>
          </w:tcPr>
          <w:p w14:paraId="5AD203CD" w14:textId="77777777" w:rsidR="000C6730" w:rsidRPr="001E0C0D" w:rsidRDefault="000C6730" w:rsidP="008611A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0C0D">
              <w:rPr>
                <w:rFonts w:ascii="Times New Roman" w:hAnsi="Times New Roman" w:cs="Times New Roman"/>
                <w:b/>
              </w:rPr>
              <w:t xml:space="preserve">Требования к функциональным характеристикам </w:t>
            </w:r>
            <w:proofErr w:type="gramStart"/>
            <w:r w:rsidRPr="001E0C0D">
              <w:rPr>
                <w:rFonts w:ascii="Times New Roman" w:hAnsi="Times New Roman" w:cs="Times New Roman"/>
                <w:b/>
              </w:rPr>
              <w:t>ПО</w:t>
            </w:r>
            <w:proofErr w:type="gramEnd"/>
          </w:p>
        </w:tc>
      </w:tr>
      <w:tr w:rsidR="000C6730" w:rsidRPr="001E0C0D" w14:paraId="005F6B2B" w14:textId="77777777" w:rsidTr="000C6730">
        <w:trPr>
          <w:trHeight w:val="900"/>
        </w:trPr>
        <w:tc>
          <w:tcPr>
            <w:tcW w:w="9606" w:type="dxa"/>
            <w:hideMark/>
          </w:tcPr>
          <w:p w14:paraId="0193E660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формата файла выгрузки для доставок из АИС СЦ и загрузка в систему управления курьерской доставки;</w:t>
            </w:r>
          </w:p>
        </w:tc>
      </w:tr>
      <w:tr w:rsidR="000C6730" w:rsidRPr="001E0C0D" w14:paraId="530309A6" w14:textId="77777777" w:rsidTr="000C6730">
        <w:trPr>
          <w:trHeight w:val="1500"/>
        </w:trPr>
        <w:tc>
          <w:tcPr>
            <w:tcW w:w="9606" w:type="dxa"/>
            <w:hideMark/>
          </w:tcPr>
          <w:p w14:paraId="679EF479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Автоматическое загрузка заказов из программы </w:t>
            </w: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Call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Center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систему управления курьерской доставкой или чтение формата файла выгрузки заказов из </w:t>
            </w: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Call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Center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загрузка в систему управления курьерской доставки;</w:t>
            </w:r>
          </w:p>
        </w:tc>
      </w:tr>
      <w:tr w:rsidR="000C6730" w:rsidRPr="001E0C0D" w14:paraId="74DF9CFC" w14:textId="77777777" w:rsidTr="000C6730">
        <w:trPr>
          <w:trHeight w:val="900"/>
        </w:trPr>
        <w:tc>
          <w:tcPr>
            <w:tcW w:w="9606" w:type="dxa"/>
            <w:hideMark/>
          </w:tcPr>
          <w:p w14:paraId="3695FD0C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деталей заказов и доставок с возможностью корректировки адреса визита, временного окна прибытия и контактных деталей клиента;</w:t>
            </w:r>
          </w:p>
        </w:tc>
      </w:tr>
      <w:tr w:rsidR="000C6730" w:rsidRPr="001E0C0D" w14:paraId="728F04E0" w14:textId="77777777" w:rsidTr="000C6730">
        <w:trPr>
          <w:trHeight w:val="900"/>
        </w:trPr>
        <w:tc>
          <w:tcPr>
            <w:tcW w:w="9606" w:type="dxa"/>
            <w:hideMark/>
          </w:tcPr>
          <w:p w14:paraId="419659A5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Повторная загрузка доставок, невыполненных в предыдущие дни, для последующего планирования и передачи курьерам;</w:t>
            </w:r>
          </w:p>
        </w:tc>
      </w:tr>
      <w:tr w:rsidR="000C6730" w:rsidRPr="001E0C0D" w14:paraId="565E304D" w14:textId="77777777" w:rsidTr="000C6730">
        <w:trPr>
          <w:trHeight w:val="900"/>
        </w:trPr>
        <w:tc>
          <w:tcPr>
            <w:tcW w:w="9606" w:type="dxa"/>
          </w:tcPr>
          <w:p w14:paraId="73BAFE88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Возможность отложенного (после планирования основного объема работ) </w:t>
            </w: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доуточнения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адресов выполнения работ, имеющих неточности в написании адреса.</w:t>
            </w:r>
          </w:p>
        </w:tc>
      </w:tr>
      <w:tr w:rsidR="000C6730" w:rsidRPr="001E0C0D" w14:paraId="2C916577" w14:textId="77777777" w:rsidTr="000C6730">
        <w:trPr>
          <w:trHeight w:val="900"/>
        </w:trPr>
        <w:tc>
          <w:tcPr>
            <w:tcW w:w="9606" w:type="dxa"/>
          </w:tcPr>
          <w:p w14:paraId="766FCE30" w14:textId="02BDE07D" w:rsidR="000C6730" w:rsidRPr="000C6730" w:rsidRDefault="000C6730" w:rsidP="000C673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1E0C0D">
              <w:rPr>
                <w:rFonts w:ascii="Times New Roman" w:eastAsia="Times New Roman" w:hAnsi="Times New Roman" w:cs="Times New Roman"/>
              </w:rPr>
              <w:t xml:space="preserve">3.1.6. Наличие модуля интеграции, позволяющего настраивать и производить обмен </w:t>
            </w:r>
            <w:r w:rsidRPr="001E0C0D">
              <w:rPr>
                <w:rFonts w:ascii="Times New Roman" w:eastAsia="Times New Roman" w:hAnsi="Times New Roman" w:cs="Times New Roman"/>
                <w:bCs/>
              </w:rPr>
              <w:t>данными</w:t>
            </w:r>
            <w:r>
              <w:rPr>
                <w:rFonts w:ascii="Times New Roman" w:eastAsia="Times New Roman" w:hAnsi="Times New Roman" w:cs="Times New Roman"/>
              </w:rPr>
              <w:t xml:space="preserve"> с другими системам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системами</w:t>
            </w:r>
            <w:proofErr w:type="gramEnd"/>
            <w:r w:rsidRPr="001E0C0D">
              <w:rPr>
                <w:rFonts w:ascii="Times New Roman" w:eastAsia="Times New Roman" w:hAnsi="Times New Roman" w:cs="Times New Roman"/>
              </w:rPr>
              <w:t>. Модуль должен поддерживать возможности по импорту заказов, а также выгрузку статистикой ин</w:t>
            </w:r>
            <w:r>
              <w:rPr>
                <w:rFonts w:ascii="Times New Roman" w:eastAsia="Times New Roman" w:hAnsi="Times New Roman" w:cs="Times New Roman"/>
              </w:rPr>
              <w:t>формации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</w:tr>
      <w:tr w:rsidR="000C6730" w:rsidRPr="001E0C0D" w14:paraId="16485725" w14:textId="77777777" w:rsidTr="000C6730">
        <w:trPr>
          <w:trHeight w:val="600"/>
        </w:trPr>
        <w:tc>
          <w:tcPr>
            <w:tcW w:w="9606" w:type="dxa"/>
            <w:hideMark/>
          </w:tcPr>
          <w:p w14:paraId="372682CA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заказов и доставок для планирования с указанием времени начала и окончания окна обслуживания;</w:t>
            </w:r>
          </w:p>
        </w:tc>
      </w:tr>
      <w:tr w:rsidR="000C6730" w:rsidRPr="001E0C0D" w14:paraId="26616D7D" w14:textId="77777777" w:rsidTr="000C6730">
        <w:trPr>
          <w:trHeight w:val="600"/>
        </w:trPr>
        <w:tc>
          <w:tcPr>
            <w:tcW w:w="9606" w:type="dxa"/>
            <w:hideMark/>
          </w:tcPr>
          <w:p w14:paraId="7043E78D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Маршрутные зоны и </w:t>
            </w: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фликеры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</w:tr>
      <w:tr w:rsidR="000C6730" w:rsidRPr="001E0C0D" w14:paraId="4FE9426E" w14:textId="77777777" w:rsidTr="000C6730">
        <w:trPr>
          <w:trHeight w:val="600"/>
        </w:trPr>
        <w:tc>
          <w:tcPr>
            <w:tcW w:w="9606" w:type="dxa"/>
          </w:tcPr>
          <w:p w14:paraId="02B21A2C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Отображение оптимального порядка движения (от п. А до </w:t>
            </w: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spellEnd"/>
            <w:proofErr w:type="gram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с учетом актуального графа дорожной сети;</w:t>
            </w:r>
          </w:p>
        </w:tc>
      </w:tr>
      <w:tr w:rsidR="000C6730" w:rsidRPr="001E0C0D" w14:paraId="4B60D693" w14:textId="77777777" w:rsidTr="000C6730">
        <w:trPr>
          <w:trHeight w:val="600"/>
        </w:trPr>
        <w:tc>
          <w:tcPr>
            <w:tcW w:w="9606" w:type="dxa"/>
          </w:tcPr>
          <w:p w14:paraId="42A64381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Изменение движения транспорта при </w:t>
            </w: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допланировании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точек обслуживания с учетом актуального графа дорожной сети</w:t>
            </w:r>
          </w:p>
        </w:tc>
      </w:tr>
      <w:tr w:rsidR="000C6730" w:rsidRPr="001E0C0D" w14:paraId="3F7ED5E6" w14:textId="77777777" w:rsidTr="000C6730">
        <w:trPr>
          <w:trHeight w:val="600"/>
        </w:trPr>
        <w:tc>
          <w:tcPr>
            <w:tcW w:w="9606" w:type="dxa"/>
          </w:tcPr>
          <w:p w14:paraId="5D149FB1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Визуализация принадлежности каждого заказа/доставки к предопределенному маршруту/</w:t>
            </w: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фликеру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0C6730" w:rsidRPr="001E0C0D" w14:paraId="0C51182F" w14:textId="77777777" w:rsidTr="000C6730">
        <w:trPr>
          <w:trHeight w:val="900"/>
        </w:trPr>
        <w:tc>
          <w:tcPr>
            <w:tcW w:w="9606" w:type="dxa"/>
            <w:hideMark/>
          </w:tcPr>
          <w:p w14:paraId="4934E4E2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Распределение заказов и доставок между курьерами, как с учетом предопределенных </w:t>
            </w:r>
            <w:proofErr w:type="gram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маршрутов</w:t>
            </w:r>
            <w:proofErr w:type="gram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так и в рамках </w:t>
            </w: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фликера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(зон ответственности курьеров);</w:t>
            </w:r>
          </w:p>
        </w:tc>
      </w:tr>
      <w:tr w:rsidR="000C6730" w:rsidRPr="001E0C0D" w14:paraId="4320BE0A" w14:textId="77777777" w:rsidTr="000C6730">
        <w:trPr>
          <w:trHeight w:val="556"/>
        </w:trPr>
        <w:tc>
          <w:tcPr>
            <w:tcW w:w="9606" w:type="dxa"/>
            <w:hideMark/>
          </w:tcPr>
          <w:p w14:paraId="1E198085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 оптимального маршрута каждого из курьеров с учетом графика рабочего времени курьера (включая требования о соблюдении режима труда и отдыха курьера), актуального графа дорожной сети, согласованного времени выполнения других заявок/доставок;</w:t>
            </w:r>
          </w:p>
        </w:tc>
      </w:tr>
      <w:tr w:rsidR="000C6730" w:rsidRPr="001E0C0D" w14:paraId="6BF50418" w14:textId="77777777" w:rsidTr="000C6730">
        <w:trPr>
          <w:trHeight w:val="900"/>
        </w:trPr>
        <w:tc>
          <w:tcPr>
            <w:tcW w:w="9606" w:type="dxa"/>
            <w:hideMark/>
          </w:tcPr>
          <w:p w14:paraId="5A275F52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Выстраивание порядка посещения точек и расчет планового времени прибытия, </w:t>
            </w: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перестраивание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добавлении новых объектов с жёсткими рамками выполнения</w:t>
            </w:r>
          </w:p>
        </w:tc>
      </w:tr>
      <w:tr w:rsidR="000C6730" w:rsidRPr="001E0C0D" w14:paraId="4A636DF4" w14:textId="77777777" w:rsidTr="000C6730">
        <w:trPr>
          <w:trHeight w:val="600"/>
        </w:trPr>
        <w:tc>
          <w:tcPr>
            <w:tcW w:w="9606" w:type="dxa"/>
            <w:hideMark/>
          </w:tcPr>
          <w:p w14:paraId="31AB008F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 продолжительности обслуживания клиентов с учетом числа отправлений;</w:t>
            </w:r>
          </w:p>
        </w:tc>
      </w:tr>
      <w:tr w:rsidR="000C6730" w:rsidRPr="001E0C0D" w14:paraId="0DF4CAAB" w14:textId="77777777" w:rsidTr="000C6730">
        <w:trPr>
          <w:trHeight w:val="900"/>
        </w:trPr>
        <w:tc>
          <w:tcPr>
            <w:tcW w:w="9606" w:type="dxa"/>
            <w:hideMark/>
          </w:tcPr>
          <w:p w14:paraId="637DFE88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требуемых окон доставки, графика работы курьера, максимальной продолжительности рабочего дня, обеденных перерывов;</w:t>
            </w:r>
          </w:p>
        </w:tc>
      </w:tr>
      <w:tr w:rsidR="000C6730" w:rsidRPr="001E0C0D" w14:paraId="6016ABF1" w14:textId="77777777" w:rsidTr="000C6730">
        <w:trPr>
          <w:trHeight w:val="600"/>
        </w:trPr>
        <w:tc>
          <w:tcPr>
            <w:tcW w:w="9606" w:type="dxa"/>
            <w:hideMark/>
          </w:tcPr>
          <w:p w14:paraId="030FB7B3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различной грузоподъемности и вместимости автомобиля;</w:t>
            </w:r>
          </w:p>
        </w:tc>
      </w:tr>
      <w:tr w:rsidR="000C6730" w:rsidRPr="001E0C0D" w14:paraId="1F17DC47" w14:textId="77777777" w:rsidTr="000C6730">
        <w:trPr>
          <w:trHeight w:val="600"/>
        </w:trPr>
        <w:tc>
          <w:tcPr>
            <w:tcW w:w="9606" w:type="dxa"/>
          </w:tcPr>
          <w:p w14:paraId="60CF2C42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финансовых показателей (себестоимости);</w:t>
            </w:r>
          </w:p>
        </w:tc>
      </w:tr>
      <w:tr w:rsidR="000C6730" w:rsidRPr="001E0C0D" w14:paraId="76985735" w14:textId="77777777" w:rsidTr="000C6730">
        <w:trPr>
          <w:trHeight w:val="900"/>
        </w:trPr>
        <w:tc>
          <w:tcPr>
            <w:tcW w:w="9606" w:type="dxa"/>
            <w:hideMark/>
          </w:tcPr>
          <w:p w14:paraId="716A5506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общего для курьерской группы коэффициента замедления/ускорения в скорости вождения в зависимости от текущей погодной и дорожной ситуации;</w:t>
            </w:r>
          </w:p>
        </w:tc>
      </w:tr>
      <w:tr w:rsidR="000C6730" w:rsidRPr="001E0C0D" w14:paraId="2E06E8A8" w14:textId="77777777" w:rsidTr="000C6730">
        <w:trPr>
          <w:trHeight w:val="1800"/>
        </w:trPr>
        <w:tc>
          <w:tcPr>
            <w:tcW w:w="9606" w:type="dxa"/>
            <w:hideMark/>
          </w:tcPr>
          <w:p w14:paraId="4D5693E0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Автоматическая рассылка SMS-сообщений клиентам о плановом времени прибытия по адресу.</w:t>
            </w:r>
          </w:p>
        </w:tc>
      </w:tr>
      <w:tr w:rsidR="000C6730" w:rsidRPr="001E0C0D" w14:paraId="5C1E0D92" w14:textId="77777777" w:rsidTr="000C6730">
        <w:trPr>
          <w:trHeight w:val="639"/>
        </w:trPr>
        <w:tc>
          <w:tcPr>
            <w:tcW w:w="9606" w:type="dxa"/>
            <w:hideMark/>
          </w:tcPr>
          <w:p w14:paraId="3EF577CC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Отображение графика движения курьеров на карте, в табличном и в виде </w:t>
            </w: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гант-чарта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proofErr w:type="gramEnd"/>
          </w:p>
        </w:tc>
      </w:tr>
      <w:tr w:rsidR="000C6730" w:rsidRPr="001E0C0D" w14:paraId="3C21D1C1" w14:textId="77777777" w:rsidTr="000C6730">
        <w:trPr>
          <w:trHeight w:val="581"/>
        </w:trPr>
        <w:tc>
          <w:tcPr>
            <w:tcW w:w="9606" w:type="dxa"/>
          </w:tcPr>
          <w:p w14:paraId="07FB73BB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Отображение на карте планового маршрута движения  курьера с визуализацией текущих статусов исполнения работ;</w:t>
            </w:r>
          </w:p>
        </w:tc>
      </w:tr>
      <w:tr w:rsidR="000C6730" w:rsidRPr="001E0C0D" w14:paraId="3D60F291" w14:textId="77777777" w:rsidTr="000C6730">
        <w:trPr>
          <w:trHeight w:val="1200"/>
        </w:trPr>
        <w:tc>
          <w:tcPr>
            <w:tcW w:w="9606" w:type="dxa"/>
            <w:hideMark/>
          </w:tcPr>
          <w:p w14:paraId="7878A696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Отображение на экране планирования итоговых показателей для каждого из курьеров: количество остановок в маршруте, плановых километраж, плановое время в пути;</w:t>
            </w:r>
          </w:p>
        </w:tc>
      </w:tr>
      <w:tr w:rsidR="000C6730" w:rsidRPr="001E0C0D" w14:paraId="77C00188" w14:textId="77777777" w:rsidTr="000C6730">
        <w:trPr>
          <w:trHeight w:val="1500"/>
        </w:trPr>
        <w:tc>
          <w:tcPr>
            <w:tcW w:w="9606" w:type="dxa"/>
            <w:hideMark/>
          </w:tcPr>
          <w:p w14:paraId="4B4688C8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Отображение на экране планирования итоговых показателей для </w:t>
            </w:r>
            <w:proofErr w:type="gram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  <w:proofErr w:type="gram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количества курьеров, выведенных на маршруты, общий километраж, запланированный на курьеров группы, общее для курьерской группы количество часов  в пути;</w:t>
            </w:r>
          </w:p>
        </w:tc>
      </w:tr>
      <w:tr w:rsidR="000C6730" w:rsidRPr="001E0C0D" w14:paraId="6F89870A" w14:textId="77777777" w:rsidTr="000C6730">
        <w:trPr>
          <w:trHeight w:val="1500"/>
        </w:trPr>
        <w:tc>
          <w:tcPr>
            <w:tcW w:w="9606" w:type="dxa"/>
            <w:hideMark/>
          </w:tcPr>
          <w:p w14:paraId="1C07C01C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Отображение расписания каждого из курьеров:  порядка посещения точек, времени выезда курьера из группы и возвращение в группу, плановое время прибытия по каждому из адресов, продолжительность нахождения по адресу, время отъезда с точки;</w:t>
            </w:r>
          </w:p>
        </w:tc>
      </w:tr>
      <w:tr w:rsidR="000C6730" w:rsidRPr="001E0C0D" w14:paraId="35B7C094" w14:textId="77777777" w:rsidTr="000C6730">
        <w:trPr>
          <w:trHeight w:val="600"/>
        </w:trPr>
        <w:tc>
          <w:tcPr>
            <w:tcW w:w="9606" w:type="dxa"/>
            <w:hideMark/>
          </w:tcPr>
          <w:p w14:paraId="0A0E82BF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Визуализация маршрутов движения </w:t>
            </w:r>
            <w:proofErr w:type="gram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курьеров</w:t>
            </w:r>
            <w:proofErr w:type="gram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 по прямой, так и по дорогам.</w:t>
            </w:r>
          </w:p>
        </w:tc>
      </w:tr>
      <w:tr w:rsidR="000C6730" w:rsidRPr="001E0C0D" w14:paraId="2B71676C" w14:textId="77777777" w:rsidTr="000C6730">
        <w:trPr>
          <w:trHeight w:val="900"/>
        </w:trPr>
        <w:tc>
          <w:tcPr>
            <w:tcW w:w="9606" w:type="dxa"/>
            <w:hideMark/>
          </w:tcPr>
          <w:p w14:paraId="09B84299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Изменение порядка выполнения маршрута посредством механизма </w:t>
            </w: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drag-and-drop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всех вида (карте, в </w:t>
            </w: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гант-чарте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табличном виде).</w:t>
            </w:r>
          </w:p>
        </w:tc>
      </w:tr>
      <w:tr w:rsidR="000C6730" w:rsidRPr="001E0C0D" w14:paraId="3BEC0850" w14:textId="77777777" w:rsidTr="000C6730">
        <w:trPr>
          <w:trHeight w:val="900"/>
        </w:trPr>
        <w:tc>
          <w:tcPr>
            <w:tcW w:w="9606" w:type="dxa"/>
            <w:hideMark/>
          </w:tcPr>
          <w:p w14:paraId="38995FD8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Перемещение заказов с одного курьера на другого на всех видах (на карте, в </w:t>
            </w: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гант-чарте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табличном виде) посредством механизма </w:t>
            </w: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drag-and-drop</w:t>
            </w:r>
            <w:proofErr w:type="spellEnd"/>
          </w:p>
        </w:tc>
      </w:tr>
      <w:tr w:rsidR="000C6730" w:rsidRPr="001E0C0D" w14:paraId="3F0037BF" w14:textId="77777777" w:rsidTr="000C6730">
        <w:trPr>
          <w:trHeight w:val="1200"/>
        </w:trPr>
        <w:tc>
          <w:tcPr>
            <w:tcW w:w="9606" w:type="dxa"/>
            <w:hideMark/>
          </w:tcPr>
          <w:p w14:paraId="6907C14C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Обмен/передача составленных  маршрутов между курьерами/на свободного курьера в случае необходимости с сохранением состава выполняемых работ и порядка объезда плановых точек;</w:t>
            </w:r>
          </w:p>
        </w:tc>
      </w:tr>
      <w:tr w:rsidR="000C6730" w:rsidRPr="001E0C0D" w14:paraId="3E83B1DE" w14:textId="77777777" w:rsidTr="000C6730">
        <w:trPr>
          <w:trHeight w:val="600"/>
        </w:trPr>
        <w:tc>
          <w:tcPr>
            <w:tcW w:w="9606" w:type="dxa"/>
            <w:hideMark/>
          </w:tcPr>
          <w:p w14:paraId="0667749B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времени выезда курьера с базы;</w:t>
            </w:r>
          </w:p>
        </w:tc>
      </w:tr>
      <w:tr w:rsidR="000C6730" w:rsidRPr="001E0C0D" w14:paraId="67E8753B" w14:textId="77777777" w:rsidTr="000C6730">
        <w:trPr>
          <w:trHeight w:val="1800"/>
        </w:trPr>
        <w:tc>
          <w:tcPr>
            <w:tcW w:w="9606" w:type="dxa"/>
            <w:hideMark/>
          </w:tcPr>
          <w:p w14:paraId="5D4B61BF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Изменения, производимые Диспетчером  в расписании, должны немедленно быть отображены в итоговых показателях дня: суммарной длительности вождения и километраже. Должна немедленно демонстрироваться разница между прежними и новыми итоговыми показателями для оценки изменения;</w:t>
            </w:r>
          </w:p>
        </w:tc>
      </w:tr>
      <w:tr w:rsidR="000C6730" w:rsidRPr="001E0C0D" w14:paraId="272649E4" w14:textId="77777777" w:rsidTr="000C6730">
        <w:trPr>
          <w:trHeight w:val="600"/>
        </w:trPr>
        <w:tc>
          <w:tcPr>
            <w:tcW w:w="9606" w:type="dxa"/>
            <w:hideMark/>
          </w:tcPr>
          <w:p w14:paraId="5BE642AE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 заказов с карты должны быть обеспечено групповым выделением работ;</w:t>
            </w:r>
          </w:p>
        </w:tc>
      </w:tr>
      <w:tr w:rsidR="000C6730" w:rsidRPr="001E0C0D" w14:paraId="5F732452" w14:textId="77777777" w:rsidTr="000C6730">
        <w:trPr>
          <w:trHeight w:val="600"/>
        </w:trPr>
        <w:tc>
          <w:tcPr>
            <w:tcW w:w="9606" w:type="dxa"/>
            <w:hideMark/>
          </w:tcPr>
          <w:p w14:paraId="02ED8361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Планирование выделенных заказов должно осуществляться посредством метода </w:t>
            </w: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drag-and-drop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</w:tr>
      <w:tr w:rsidR="000C6730" w:rsidRPr="001E0C0D" w14:paraId="7E7B049A" w14:textId="77777777" w:rsidTr="000C6730">
        <w:trPr>
          <w:trHeight w:val="1589"/>
        </w:trPr>
        <w:tc>
          <w:tcPr>
            <w:tcW w:w="9606" w:type="dxa"/>
            <w:hideMark/>
          </w:tcPr>
          <w:p w14:paraId="5F4549E9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Оповещение диспетчера о возможных нарушениях ограничений (опоздание прибытия к одной из работ, перегрузка автомобиля или нарушение времени доступности водителя) в случае ручной корректировки диспетчером маршрута движения курьера. Однако</w:t>
            </w:r>
            <w:proofErr w:type="gram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система не должна препятствовать подобным изменениям.</w:t>
            </w:r>
          </w:p>
        </w:tc>
      </w:tr>
      <w:tr w:rsidR="000C6730" w:rsidRPr="001E0C0D" w14:paraId="247B2486" w14:textId="77777777" w:rsidTr="000C6730">
        <w:trPr>
          <w:trHeight w:val="600"/>
        </w:trPr>
        <w:tc>
          <w:tcPr>
            <w:tcW w:w="9606" w:type="dxa"/>
            <w:hideMark/>
          </w:tcPr>
          <w:p w14:paraId="19585D66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Сканирование ШПИ почтовых отправлений с идентификацией номера маршрута, на который оно запланировано.</w:t>
            </w:r>
          </w:p>
        </w:tc>
      </w:tr>
      <w:tr w:rsidR="000C6730" w:rsidRPr="001E0C0D" w14:paraId="5760A6F4" w14:textId="77777777" w:rsidTr="000C6730">
        <w:trPr>
          <w:trHeight w:val="600"/>
        </w:trPr>
        <w:tc>
          <w:tcPr>
            <w:tcW w:w="9606" w:type="dxa"/>
            <w:hideMark/>
          </w:tcPr>
          <w:p w14:paraId="58BC648B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Аутентификация курьера в мобильном приложении по имени пользователя и паролю;</w:t>
            </w:r>
          </w:p>
        </w:tc>
      </w:tr>
      <w:tr w:rsidR="000C6730" w:rsidRPr="001E0C0D" w14:paraId="51B4C5ED" w14:textId="77777777" w:rsidTr="000C6730">
        <w:trPr>
          <w:trHeight w:val="1200"/>
        </w:trPr>
        <w:tc>
          <w:tcPr>
            <w:tcW w:w="9606" w:type="dxa"/>
            <w:hideMark/>
          </w:tcPr>
          <w:p w14:paraId="31F1B09D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Передача перечня доставок и заказов текущего дня курьеру на мобильное приложение посредством каналов мобильной связи с указанием порядка следования по маршруту, планового времени приезда, контактных деталей клиента;</w:t>
            </w:r>
          </w:p>
        </w:tc>
      </w:tr>
      <w:tr w:rsidR="000C6730" w:rsidRPr="001E0C0D" w14:paraId="0A46A1B4" w14:textId="77777777" w:rsidTr="000C6730">
        <w:trPr>
          <w:trHeight w:val="600"/>
        </w:trPr>
        <w:tc>
          <w:tcPr>
            <w:tcW w:w="9606" w:type="dxa"/>
          </w:tcPr>
          <w:p w14:paraId="1F1A08B7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Передача посредством каналов мобильной связи на мобильное устройство курьера всех изменений, производимых диспетчером в его маршруте движения. Получение изменений мобильным приложением должно сопровождаться звуковым и визуальным оповещением курьера;</w:t>
            </w:r>
          </w:p>
        </w:tc>
      </w:tr>
      <w:tr w:rsidR="000C6730" w:rsidRPr="001E0C0D" w14:paraId="54605102" w14:textId="77777777" w:rsidTr="000C6730">
        <w:trPr>
          <w:trHeight w:val="600"/>
        </w:trPr>
        <w:tc>
          <w:tcPr>
            <w:tcW w:w="9606" w:type="dxa"/>
          </w:tcPr>
          <w:p w14:paraId="52B62C0A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на мобильном устройстве заказов, полученных  после начала выполнения маршрута;</w:t>
            </w:r>
          </w:p>
        </w:tc>
      </w:tr>
      <w:tr w:rsidR="000C6730" w:rsidRPr="001E0C0D" w14:paraId="3D3953D1" w14:textId="77777777" w:rsidTr="000C6730">
        <w:trPr>
          <w:trHeight w:val="600"/>
        </w:trPr>
        <w:tc>
          <w:tcPr>
            <w:tcW w:w="9606" w:type="dxa"/>
            <w:hideMark/>
          </w:tcPr>
          <w:p w14:paraId="0E1092D2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Представление маршрута текущего дня курьеру на карте мобильного устройства;</w:t>
            </w:r>
          </w:p>
        </w:tc>
      </w:tr>
      <w:tr w:rsidR="000C6730" w:rsidRPr="001E0C0D" w14:paraId="58A2712D" w14:textId="77777777" w:rsidTr="000C6730">
        <w:trPr>
          <w:trHeight w:val="900"/>
        </w:trPr>
        <w:tc>
          <w:tcPr>
            <w:tcW w:w="9606" w:type="dxa"/>
            <w:hideMark/>
          </w:tcPr>
          <w:p w14:paraId="5B514367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Прокладка маршрута к выбранной точке с помощью мобильного устройства  с учетом пробок в режиме реального времени, с возможностью «пошаговой» навигации к выбранной точке;</w:t>
            </w:r>
          </w:p>
        </w:tc>
      </w:tr>
      <w:tr w:rsidR="000C6730" w:rsidRPr="001E0C0D" w14:paraId="2BC1F0CA" w14:textId="77777777" w:rsidTr="000C6730">
        <w:trPr>
          <w:trHeight w:val="801"/>
        </w:trPr>
        <w:tc>
          <w:tcPr>
            <w:tcW w:w="9606" w:type="dxa"/>
          </w:tcPr>
          <w:p w14:paraId="6ADCBFDC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приостановки исполнения (пометки) работы курьером, для попытки более позднего обслуживания в течение того же дня, в случае отсутствия получателя/отправителя;</w:t>
            </w:r>
          </w:p>
        </w:tc>
      </w:tr>
      <w:tr w:rsidR="000C6730" w:rsidRPr="001E0C0D" w14:paraId="005DCD8B" w14:textId="77777777" w:rsidTr="000C6730">
        <w:trPr>
          <w:trHeight w:val="2315"/>
        </w:trPr>
        <w:tc>
          <w:tcPr>
            <w:tcW w:w="9606" w:type="dxa"/>
            <w:hideMark/>
          </w:tcPr>
          <w:p w14:paraId="4A3F3D77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 статусов выполнения доставок и заказов на мобильном устройстве с оперативной передачей обновлений на диспетчерский пункт. Возможные статусы: «Начал движение к адресу», «Прибыл», «Отложено», «Начал обслуживание заказчика», «Закончил обслуживание заказчика», «Покинул адрес». Соблюдение последовательности операций, переход к следующей операции при подтверждении (ручном или автоматическом предыдущей обязательной позиции);</w:t>
            </w:r>
          </w:p>
        </w:tc>
      </w:tr>
      <w:tr w:rsidR="000C6730" w:rsidRPr="001E0C0D" w14:paraId="63384655" w14:textId="77777777" w:rsidTr="000C6730">
        <w:trPr>
          <w:trHeight w:val="900"/>
        </w:trPr>
        <w:tc>
          <w:tcPr>
            <w:tcW w:w="9606" w:type="dxa"/>
            <w:hideMark/>
          </w:tcPr>
          <w:p w14:paraId="29A30FA9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Отмена заказов, выполнение которых невозможно в текущую смену. Оперативная передача данного статуса на диспетчерский пункт, с причиной невозможности исполнения;</w:t>
            </w:r>
          </w:p>
        </w:tc>
      </w:tr>
      <w:tr w:rsidR="000C6730" w:rsidRPr="001E0C0D" w14:paraId="56068202" w14:textId="77777777" w:rsidTr="000C6730">
        <w:trPr>
          <w:trHeight w:val="1500"/>
        </w:trPr>
        <w:tc>
          <w:tcPr>
            <w:tcW w:w="9606" w:type="dxa"/>
            <w:hideMark/>
          </w:tcPr>
          <w:p w14:paraId="00EF1774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Процедура приема почтовых отправлений со сканированием ШПИ, внесением информации, необходимой для расчета стоимости почтовой пересылки и доп. услуг. Передача информации о номерах ШПИ по выполненным заявкам на диспетчерский пункт;</w:t>
            </w:r>
          </w:p>
        </w:tc>
      </w:tr>
      <w:tr w:rsidR="000C6730" w:rsidRPr="001E0C0D" w14:paraId="27A9E703" w14:textId="77777777" w:rsidTr="000C6730">
        <w:trPr>
          <w:trHeight w:val="600"/>
        </w:trPr>
        <w:tc>
          <w:tcPr>
            <w:tcW w:w="9606" w:type="dxa"/>
            <w:hideMark/>
          </w:tcPr>
          <w:p w14:paraId="52B67180" w14:textId="7D132296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Автоматический тарификатор стоимости пересылки отправления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соответствии с принятой </w:t>
            </w: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методикой расчета;</w:t>
            </w:r>
          </w:p>
        </w:tc>
      </w:tr>
      <w:tr w:rsidR="000C6730" w:rsidRPr="001E0C0D" w14:paraId="3CF2E819" w14:textId="77777777" w:rsidTr="000C6730">
        <w:trPr>
          <w:trHeight w:val="600"/>
        </w:trPr>
        <w:tc>
          <w:tcPr>
            <w:tcW w:w="9606" w:type="dxa"/>
            <w:hideMark/>
          </w:tcPr>
          <w:p w14:paraId="3C103442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Потоковый прием отправлений;</w:t>
            </w:r>
          </w:p>
        </w:tc>
      </w:tr>
      <w:tr w:rsidR="000C6730" w:rsidRPr="001E0C0D" w14:paraId="77A3B5EC" w14:textId="77777777" w:rsidTr="000C6730">
        <w:trPr>
          <w:trHeight w:val="600"/>
        </w:trPr>
        <w:tc>
          <w:tcPr>
            <w:tcW w:w="9606" w:type="dxa"/>
            <w:hideMark/>
          </w:tcPr>
          <w:p w14:paraId="4DBEE950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 оплаты наличными средствами и оплаты по карте за услуги посредством интеграции со сторонним приложением;</w:t>
            </w:r>
          </w:p>
        </w:tc>
      </w:tr>
      <w:tr w:rsidR="000C6730" w:rsidRPr="001E0C0D" w14:paraId="7D64C502" w14:textId="77777777" w:rsidTr="000C6730">
        <w:trPr>
          <w:trHeight w:val="900"/>
        </w:trPr>
        <w:tc>
          <w:tcPr>
            <w:tcW w:w="9606" w:type="dxa"/>
            <w:hideMark/>
          </w:tcPr>
          <w:p w14:paraId="5E8716EB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Автоматический расчет стоимости услуги по переводу денежных сре</w:t>
            </w:r>
            <w:proofErr w:type="gram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доставке отправления с пометкой   «Наложенный платеж», либо «ТПО»;</w:t>
            </w:r>
          </w:p>
        </w:tc>
      </w:tr>
      <w:tr w:rsidR="000C6730" w:rsidRPr="001E0C0D" w14:paraId="2C1D95DB" w14:textId="77777777" w:rsidTr="000C6730">
        <w:trPr>
          <w:trHeight w:val="1200"/>
        </w:trPr>
        <w:tc>
          <w:tcPr>
            <w:tcW w:w="9606" w:type="dxa"/>
            <w:hideMark/>
          </w:tcPr>
          <w:p w14:paraId="1DE6D0BE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автономного режима работы мобильного приложения для накопления статусов, при невозможности подключения к сети, с передачей накопленных данных при первом выходе устройства на связь.</w:t>
            </w:r>
          </w:p>
        </w:tc>
      </w:tr>
      <w:tr w:rsidR="000C6730" w:rsidRPr="001E0C0D" w14:paraId="01AAB19F" w14:textId="77777777" w:rsidTr="000C6730">
        <w:trPr>
          <w:trHeight w:val="900"/>
        </w:trPr>
        <w:tc>
          <w:tcPr>
            <w:tcW w:w="9606" w:type="dxa"/>
            <w:hideMark/>
          </w:tcPr>
          <w:p w14:paraId="1D290A2E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интерфейса для автоматической загрузки новых заказов из внешних информационных систем в систему управления курьерской доставкой. Оперативное оповещение диспетчера о поступление новых заявок;</w:t>
            </w:r>
          </w:p>
        </w:tc>
      </w:tr>
      <w:tr w:rsidR="000C6730" w:rsidRPr="001E0C0D" w14:paraId="5CDBEDD7" w14:textId="77777777" w:rsidTr="000C6730">
        <w:trPr>
          <w:trHeight w:val="900"/>
        </w:trPr>
        <w:tc>
          <w:tcPr>
            <w:tcW w:w="9606" w:type="dxa"/>
            <w:hideMark/>
          </w:tcPr>
          <w:p w14:paraId="0C6CD79D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Отображение незапланированных заказов на карте. Группировка множественных заказов на одном адресе в кластер с указанием общего количество заказов на одном адресе;</w:t>
            </w:r>
          </w:p>
        </w:tc>
      </w:tr>
      <w:tr w:rsidR="000C6730" w:rsidRPr="001E0C0D" w14:paraId="3D293CDC" w14:textId="77777777" w:rsidTr="000C6730">
        <w:trPr>
          <w:trHeight w:val="600"/>
        </w:trPr>
        <w:tc>
          <w:tcPr>
            <w:tcW w:w="9606" w:type="dxa"/>
            <w:hideMark/>
          </w:tcPr>
          <w:p w14:paraId="7C403E33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Отображение незапланированных заказов в табличном виде с возможностью отображения каждого из них на карте;</w:t>
            </w:r>
          </w:p>
        </w:tc>
      </w:tr>
      <w:tr w:rsidR="000C6730" w:rsidRPr="001E0C0D" w14:paraId="58BEEA47" w14:textId="77777777" w:rsidTr="000C6730">
        <w:trPr>
          <w:trHeight w:val="1500"/>
        </w:trPr>
        <w:tc>
          <w:tcPr>
            <w:tcW w:w="9606" w:type="dxa"/>
            <w:hideMark/>
          </w:tcPr>
          <w:p w14:paraId="7210864E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Допланирование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начавшихся маршрутов курьеров на карте с одновременным отображением планового маршрута, текущего расположения курьера, статусами выполнения заказов, а также выделением адреса, к которому курьер движется;</w:t>
            </w:r>
          </w:p>
        </w:tc>
      </w:tr>
      <w:tr w:rsidR="000C6730" w:rsidRPr="001E0C0D" w14:paraId="54AE22E9" w14:textId="77777777" w:rsidTr="000C6730">
        <w:trPr>
          <w:trHeight w:val="605"/>
        </w:trPr>
        <w:tc>
          <w:tcPr>
            <w:tcW w:w="9606" w:type="dxa"/>
          </w:tcPr>
          <w:p w14:paraId="2F2E78E4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 возможности курьером принять  отправление с учетом свободного места (вес/объем) в транспорте; </w:t>
            </w:r>
          </w:p>
        </w:tc>
      </w:tr>
      <w:tr w:rsidR="000C6730" w:rsidRPr="001E0C0D" w14:paraId="1F4B9067" w14:textId="77777777" w:rsidTr="000C6730">
        <w:trPr>
          <w:trHeight w:val="900"/>
        </w:trPr>
        <w:tc>
          <w:tcPr>
            <w:tcW w:w="9606" w:type="dxa"/>
            <w:hideMark/>
          </w:tcPr>
          <w:p w14:paraId="377E1784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Допланирование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заказа на маршрут методом </w:t>
            </w: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drag-and-drop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размещением нового заказа непосредственно на участок маршрута на карте и на </w:t>
            </w: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гант-чарте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</w:tr>
      <w:tr w:rsidR="000C6730" w:rsidRPr="001E0C0D" w14:paraId="42A2EF81" w14:textId="77777777" w:rsidTr="000C6730">
        <w:trPr>
          <w:trHeight w:val="600"/>
        </w:trPr>
        <w:tc>
          <w:tcPr>
            <w:tcW w:w="9606" w:type="dxa"/>
            <w:hideMark/>
          </w:tcPr>
          <w:p w14:paraId="30EF912A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hAnsi="Times New Roman" w:cs="Times New Roman"/>
              </w:rPr>
              <w:t>Информирование диспетчера курьером о следующей точке движения</w:t>
            </w: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</w:tr>
      <w:tr w:rsidR="000C6730" w:rsidRPr="001E0C0D" w14:paraId="6FB77F19" w14:textId="77777777" w:rsidTr="000C6730">
        <w:trPr>
          <w:trHeight w:val="900"/>
        </w:trPr>
        <w:tc>
          <w:tcPr>
            <w:tcW w:w="9606" w:type="dxa"/>
            <w:hideMark/>
          </w:tcPr>
          <w:p w14:paraId="7FCAF410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Перемещение запланированных заказов между курьерами, вышедшими на маршрут с информированием обоих посредством мобильного приложения;</w:t>
            </w:r>
          </w:p>
        </w:tc>
      </w:tr>
      <w:tr w:rsidR="000C6730" w:rsidRPr="001E0C0D" w14:paraId="2536E77E" w14:textId="77777777" w:rsidTr="000C6730">
        <w:trPr>
          <w:trHeight w:val="900"/>
        </w:trPr>
        <w:tc>
          <w:tcPr>
            <w:tcW w:w="9606" w:type="dxa"/>
            <w:hideMark/>
          </w:tcPr>
          <w:p w14:paraId="6D93DF36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Отмена доставок и заказов из маршрутов, начатых курьерами в случаях значительного отставания от графика и предоставление диспетчеру инструментов для  оперативного разрешения проблемы;</w:t>
            </w:r>
          </w:p>
        </w:tc>
      </w:tr>
      <w:tr w:rsidR="000C6730" w:rsidRPr="001E0C0D" w14:paraId="383D565D" w14:textId="77777777" w:rsidTr="000C6730">
        <w:trPr>
          <w:trHeight w:val="1500"/>
        </w:trPr>
        <w:tc>
          <w:tcPr>
            <w:tcW w:w="9606" w:type="dxa"/>
            <w:hideMark/>
          </w:tcPr>
          <w:p w14:paraId="465B8A5D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Перемещение запланированных доставок между курьерами, вышедшими на маршрут путем </w:t>
            </w: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допланирования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маршрут места встречи с обозначенными временем встречи и переносом доставок с одного маршрута на другой.</w:t>
            </w:r>
            <w:proofErr w:type="gram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Передача изменений на мобильные устройства курьерам.</w:t>
            </w:r>
          </w:p>
        </w:tc>
      </w:tr>
      <w:tr w:rsidR="000C6730" w:rsidRPr="001E0C0D" w14:paraId="5149A346" w14:textId="77777777" w:rsidTr="000C6730">
        <w:trPr>
          <w:trHeight w:val="600"/>
        </w:trPr>
        <w:tc>
          <w:tcPr>
            <w:tcW w:w="9606" w:type="dxa"/>
            <w:hideMark/>
          </w:tcPr>
          <w:p w14:paraId="4BADF8A0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текущего местонахождения курьера из системы трекинга Аркан;</w:t>
            </w:r>
          </w:p>
        </w:tc>
      </w:tr>
      <w:tr w:rsidR="000C6730" w:rsidRPr="001E0C0D" w14:paraId="1341FECF" w14:textId="77777777" w:rsidTr="000C6730">
        <w:trPr>
          <w:trHeight w:val="900"/>
        </w:trPr>
        <w:tc>
          <w:tcPr>
            <w:tcW w:w="9606" w:type="dxa"/>
            <w:hideMark/>
          </w:tcPr>
          <w:p w14:paraId="11099B76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Автоматический анализ в режиме реального времени фактического времени посещения и покидания адресных точек маршрута;</w:t>
            </w:r>
          </w:p>
        </w:tc>
      </w:tr>
      <w:tr w:rsidR="000C6730" w:rsidRPr="001E0C0D" w14:paraId="25E3566B" w14:textId="77777777" w:rsidTr="000C6730">
        <w:trPr>
          <w:trHeight w:val="600"/>
        </w:trPr>
        <w:tc>
          <w:tcPr>
            <w:tcW w:w="9606" w:type="dxa"/>
            <w:hideMark/>
          </w:tcPr>
          <w:p w14:paraId="65D90EA2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своевременного прибытия/отъезда (выделение своевременного прибытия, опоздания, не приезда);</w:t>
            </w:r>
          </w:p>
        </w:tc>
      </w:tr>
      <w:tr w:rsidR="000C6730" w:rsidRPr="001E0C0D" w14:paraId="45F2723D" w14:textId="77777777" w:rsidTr="000C6730">
        <w:trPr>
          <w:trHeight w:val="900"/>
        </w:trPr>
        <w:tc>
          <w:tcPr>
            <w:tcW w:w="9606" w:type="dxa"/>
            <w:hideMark/>
          </w:tcPr>
          <w:p w14:paraId="1D77182C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 отклонений в фактическом времени прибытия и отъезда по сравнению с плановым временем. Осуществляется в режиме реального времени;</w:t>
            </w:r>
          </w:p>
        </w:tc>
      </w:tr>
      <w:tr w:rsidR="000C6730" w:rsidRPr="001E0C0D" w14:paraId="431B840E" w14:textId="77777777" w:rsidTr="000C6730">
        <w:trPr>
          <w:trHeight w:val="1200"/>
        </w:trPr>
        <w:tc>
          <w:tcPr>
            <w:tcW w:w="9606" w:type="dxa"/>
            <w:hideMark/>
          </w:tcPr>
          <w:p w14:paraId="0115581E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Отображение фактического километража, пройденного курьером между доставками. Расчет отклонений, индикация серьезных нарушений. Осуществляется в режиме реального времени;</w:t>
            </w:r>
          </w:p>
        </w:tc>
      </w:tr>
      <w:tr w:rsidR="000C6730" w:rsidRPr="001E0C0D" w14:paraId="7114E31E" w14:textId="77777777" w:rsidTr="000C6730">
        <w:trPr>
          <w:trHeight w:val="900"/>
        </w:trPr>
        <w:tc>
          <w:tcPr>
            <w:tcW w:w="9606" w:type="dxa"/>
            <w:hideMark/>
          </w:tcPr>
          <w:p w14:paraId="11A5E41E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Отображение фактического времени, проведенного курьером по адресу. Расчет отклонений, индикация серьезных нарушений. Осуществляется в режиме реального времени;</w:t>
            </w:r>
          </w:p>
        </w:tc>
      </w:tr>
      <w:tr w:rsidR="000C6730" w:rsidRPr="001E0C0D" w14:paraId="0D5391BE" w14:textId="77777777" w:rsidTr="000C6730">
        <w:trPr>
          <w:trHeight w:val="1200"/>
        </w:trPr>
        <w:tc>
          <w:tcPr>
            <w:tcW w:w="9606" w:type="dxa"/>
            <w:hideMark/>
          </w:tcPr>
          <w:p w14:paraId="4959F1AE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Отображение фактического времени, проведенного курьером в пути между адресами. Расчет отклонений, индикация серьезных нарушений. Осуществляется в режиме реального времени;</w:t>
            </w:r>
          </w:p>
        </w:tc>
      </w:tr>
      <w:tr w:rsidR="000C6730" w:rsidRPr="001E0C0D" w14:paraId="067A7799" w14:textId="77777777" w:rsidTr="000C6730">
        <w:trPr>
          <w:trHeight w:val="900"/>
        </w:trPr>
        <w:tc>
          <w:tcPr>
            <w:tcW w:w="9606" w:type="dxa"/>
            <w:hideMark/>
          </w:tcPr>
          <w:p w14:paraId="5A0ADE25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правильности порядка доставки и сигнализация отклонений от определенного порядка в режиме реального времени;</w:t>
            </w:r>
          </w:p>
        </w:tc>
      </w:tr>
      <w:tr w:rsidR="000C6730" w:rsidRPr="001E0C0D" w14:paraId="7D2BEE97" w14:textId="77777777" w:rsidTr="000C6730">
        <w:trPr>
          <w:trHeight w:val="1800"/>
        </w:trPr>
        <w:tc>
          <w:tcPr>
            <w:tcW w:w="9606" w:type="dxa"/>
            <w:hideMark/>
          </w:tcPr>
          <w:p w14:paraId="234AE7C0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Доуточнение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месторасположения адресов заказчиков на карте после их посещения, для тонкой настройки и аккуратного анализа посещения каждого из адресов. Перенос адресов методом </w:t>
            </w: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drag-and-drop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карте с возможностью изменения размера зон. Быстрый перерасчет факта посещения адреса после его корректировки;</w:t>
            </w:r>
          </w:p>
        </w:tc>
      </w:tr>
      <w:tr w:rsidR="000C6730" w:rsidRPr="001E0C0D" w14:paraId="02C7784D" w14:textId="77777777" w:rsidTr="000C6730">
        <w:trPr>
          <w:trHeight w:val="882"/>
        </w:trPr>
        <w:tc>
          <w:tcPr>
            <w:tcW w:w="9606" w:type="dxa"/>
          </w:tcPr>
          <w:p w14:paraId="196D1F87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Хранение (с возможностью просмотра) истории исполнения маршрутов каждого дня, включая назначения курьеров и графика их рабочего времени.</w:t>
            </w:r>
          </w:p>
        </w:tc>
      </w:tr>
      <w:tr w:rsidR="000C6730" w:rsidRPr="001E0C0D" w14:paraId="68DD0374" w14:textId="77777777" w:rsidTr="000C6730">
        <w:trPr>
          <w:trHeight w:val="2100"/>
        </w:trPr>
        <w:tc>
          <w:tcPr>
            <w:tcW w:w="9606" w:type="dxa"/>
            <w:hideMark/>
          </w:tcPr>
          <w:p w14:paraId="749EF152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отчета о своевременности доставки на день с указанием фактического времени прибытия и отъезда, отклонения от плановых показателей, фактического времени в пути, фактического времени нахождения по адресу, фактического километража между адресами. Анализ своевременности прибытия и отъезда с указанием раннего и позднего прибытий, а также непосещений адресов;</w:t>
            </w:r>
          </w:p>
        </w:tc>
      </w:tr>
      <w:tr w:rsidR="000C6730" w:rsidRPr="001E0C0D" w14:paraId="64C5D32A" w14:textId="77777777" w:rsidTr="000C6730">
        <w:trPr>
          <w:trHeight w:val="2100"/>
        </w:trPr>
        <w:tc>
          <w:tcPr>
            <w:tcW w:w="9606" w:type="dxa"/>
            <w:hideMark/>
          </w:tcPr>
          <w:p w14:paraId="01DA6A23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агрегированного отчета об общем качестве доставки по итогам дня: общее количество обслуженных адресов, количество ранних/поздних прибытий, пропущенных адресов. Анализ причин отклонений (ранний/поздний выезд с базы, превышение длительности вождения, излишний километраж, превышение времени стоянки по адресу, нарушение порядка доставки);</w:t>
            </w:r>
          </w:p>
        </w:tc>
      </w:tr>
      <w:tr w:rsidR="000C6730" w:rsidRPr="001E0C0D" w14:paraId="2CE4D9E7" w14:textId="77777777" w:rsidTr="000C6730">
        <w:trPr>
          <w:trHeight w:val="1200"/>
        </w:trPr>
        <w:tc>
          <w:tcPr>
            <w:tcW w:w="9606" w:type="dxa"/>
            <w:hideMark/>
          </w:tcPr>
          <w:p w14:paraId="1442D82A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итогового рейтинга по качеству работы курьеров на маршруте за период. </w:t>
            </w: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Рейтингование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курьеров по точности прибытия, времени, проводимом на точках, правильном соблюдении порядка посещения адресов.</w:t>
            </w:r>
          </w:p>
        </w:tc>
      </w:tr>
      <w:tr w:rsidR="000C6730" w:rsidRPr="001E0C0D" w14:paraId="62C26313" w14:textId="77777777" w:rsidTr="000C6730">
        <w:trPr>
          <w:trHeight w:val="600"/>
        </w:trPr>
        <w:tc>
          <w:tcPr>
            <w:tcW w:w="9606" w:type="dxa"/>
            <w:hideMark/>
          </w:tcPr>
          <w:p w14:paraId="47635816" w14:textId="4A38E704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Выгрузка маршрутных листов в виде печатной формы;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5955A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форма печатной форм</w:t>
            </w:r>
            <w:proofErr w:type="gramStart"/>
            <w:r w:rsidRPr="005955A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ы(</w:t>
            </w:r>
            <w:proofErr w:type="gramEnd"/>
            <w:r w:rsidRPr="005955A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ну что в нее входит и как она на листке будет отображаться)</w:t>
            </w:r>
          </w:p>
        </w:tc>
      </w:tr>
      <w:tr w:rsidR="000C6730" w:rsidRPr="001E0C0D" w14:paraId="48E7B614" w14:textId="77777777" w:rsidTr="000C6730">
        <w:trPr>
          <w:trHeight w:val="600"/>
        </w:trPr>
        <w:tc>
          <w:tcPr>
            <w:tcW w:w="9606" w:type="dxa"/>
            <w:hideMark/>
          </w:tcPr>
          <w:p w14:paraId="565FBD99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Выгрузка сформированного расписания в XLS и CSV.</w:t>
            </w:r>
          </w:p>
        </w:tc>
      </w:tr>
      <w:tr w:rsidR="000C6730" w:rsidRPr="001E0C0D" w14:paraId="7564BC9C" w14:textId="77777777" w:rsidTr="000C6730">
        <w:trPr>
          <w:trHeight w:val="600"/>
        </w:trPr>
        <w:tc>
          <w:tcPr>
            <w:tcW w:w="9606" w:type="dxa"/>
            <w:hideMark/>
          </w:tcPr>
          <w:p w14:paraId="2392E41D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Интерфейс выгрузки данных о статусе выполнения заказов;</w:t>
            </w:r>
          </w:p>
        </w:tc>
      </w:tr>
      <w:tr w:rsidR="000C6730" w:rsidRPr="001E0C0D" w14:paraId="46F66665" w14:textId="77777777" w:rsidTr="000C6730">
        <w:trPr>
          <w:trHeight w:val="600"/>
        </w:trPr>
        <w:tc>
          <w:tcPr>
            <w:tcW w:w="9606" w:type="dxa"/>
            <w:hideMark/>
          </w:tcPr>
          <w:p w14:paraId="34A4B558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Интерфейс выгрузки составленного расписания и распределения задач по маршрутам.</w:t>
            </w:r>
          </w:p>
        </w:tc>
      </w:tr>
      <w:tr w:rsidR="000C6730" w:rsidRPr="001E0C0D" w14:paraId="6EB6D017" w14:textId="77777777" w:rsidTr="000C6730">
        <w:trPr>
          <w:trHeight w:val="600"/>
        </w:trPr>
        <w:tc>
          <w:tcPr>
            <w:tcW w:w="9606" w:type="dxa"/>
            <w:hideMark/>
          </w:tcPr>
          <w:p w14:paraId="5E2808CE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справочников курьеров, транспорта;</w:t>
            </w:r>
          </w:p>
        </w:tc>
      </w:tr>
      <w:tr w:rsidR="000C6730" w:rsidRPr="001E0C0D" w14:paraId="56F11C7B" w14:textId="77777777" w:rsidTr="000C6730">
        <w:trPr>
          <w:trHeight w:val="600"/>
        </w:trPr>
        <w:tc>
          <w:tcPr>
            <w:tcW w:w="9606" w:type="dxa"/>
            <w:hideMark/>
          </w:tcPr>
          <w:p w14:paraId="7659EC73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справочника маршрутных зон и </w:t>
            </w:r>
            <w:proofErr w:type="spellStart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фликеров</w:t>
            </w:r>
            <w:proofErr w:type="spellEnd"/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</w:tr>
      <w:tr w:rsidR="000C6730" w:rsidRPr="001E0C0D" w14:paraId="187EF83D" w14:textId="77777777" w:rsidTr="000C6730">
        <w:trPr>
          <w:trHeight w:val="600"/>
        </w:trPr>
        <w:tc>
          <w:tcPr>
            <w:tcW w:w="9606" w:type="dxa"/>
            <w:hideMark/>
          </w:tcPr>
          <w:p w14:paraId="7ADE7485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Привязка курьеров к маршрутным зонам;</w:t>
            </w:r>
          </w:p>
        </w:tc>
      </w:tr>
      <w:tr w:rsidR="000C6730" w:rsidRPr="001E0C0D" w14:paraId="3A8CDD77" w14:textId="77777777" w:rsidTr="000C6730">
        <w:trPr>
          <w:trHeight w:val="1200"/>
        </w:trPr>
        <w:tc>
          <w:tcPr>
            <w:tcW w:w="9606" w:type="dxa"/>
            <w:hideMark/>
          </w:tcPr>
          <w:p w14:paraId="5A05F1F5" w14:textId="77777777" w:rsidR="000C6730" w:rsidRPr="001E0C0D" w:rsidRDefault="000C6730" w:rsidP="001E0C0D">
            <w:pPr>
              <w:pStyle w:val="a4"/>
              <w:numPr>
                <w:ilvl w:val="2"/>
                <w:numId w:val="25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Справочник расположений клиентов с возможностью указания длительности обслуживания каждого из клиентов (для случаев затрудненной парковки, ее удаленности от места выполнения работы, длительной обработки документов).</w:t>
            </w:r>
          </w:p>
        </w:tc>
      </w:tr>
    </w:tbl>
    <w:p w14:paraId="4918F812" w14:textId="77777777" w:rsidR="001E0C0D" w:rsidRPr="001E0C0D" w:rsidRDefault="001E0C0D" w:rsidP="001E0C0D">
      <w:pPr>
        <w:rPr>
          <w:rFonts w:ascii="Times New Roman" w:hAnsi="Times New Roman" w:cs="Times New Roman"/>
        </w:rPr>
      </w:pPr>
    </w:p>
    <w:p w14:paraId="5DF19C36" w14:textId="77777777" w:rsidR="001E0C0D" w:rsidRPr="001E0C0D" w:rsidRDefault="001E0C0D" w:rsidP="001E0C0D">
      <w:pPr>
        <w:pStyle w:val="1"/>
        <w:numPr>
          <w:ilvl w:val="0"/>
          <w:numId w:val="25"/>
        </w:numPr>
        <w:tabs>
          <w:tab w:val="clear" w:pos="851"/>
        </w:tabs>
        <w:spacing w:before="320" w:after="40" w:line="252" w:lineRule="auto"/>
        <w:ind w:left="493" w:hanging="493"/>
        <w:jc w:val="left"/>
      </w:pPr>
      <w:bookmarkStart w:id="4" w:name="_Toc392262549"/>
      <w:bookmarkStart w:id="5" w:name="_Toc396384139"/>
      <w:r w:rsidRPr="001E0C0D">
        <w:lastRenderedPageBreak/>
        <w:t xml:space="preserve">Требования к Техническим характеристикам </w:t>
      </w:r>
      <w:proofErr w:type="gramStart"/>
      <w:r w:rsidRPr="001E0C0D">
        <w:t>ПО</w:t>
      </w:r>
      <w:bookmarkEnd w:id="4"/>
      <w:bookmarkEnd w:id="5"/>
      <w:proofErr w:type="gramEnd"/>
      <w:r w:rsidRPr="001E0C0D">
        <w:br/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0C6730" w:rsidRPr="001E0C0D" w14:paraId="14C61365" w14:textId="77777777" w:rsidTr="000C6730">
        <w:trPr>
          <w:trHeight w:val="600"/>
        </w:trPr>
        <w:tc>
          <w:tcPr>
            <w:tcW w:w="9606" w:type="dxa"/>
            <w:hideMark/>
          </w:tcPr>
          <w:p w14:paraId="19029D02" w14:textId="77777777" w:rsidR="000C6730" w:rsidRPr="001E0C0D" w:rsidRDefault="000C6730" w:rsidP="008611A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0C0D">
              <w:rPr>
                <w:rFonts w:ascii="Times New Roman" w:eastAsia="Times New Roman" w:hAnsi="Times New Roman" w:cs="Times New Roman"/>
                <w:b/>
                <w:bCs/>
              </w:rPr>
              <w:t>Технические требования к поставляемой системе</w:t>
            </w:r>
          </w:p>
        </w:tc>
      </w:tr>
      <w:tr w:rsidR="000C6730" w:rsidRPr="001E0C0D" w14:paraId="788A14E1" w14:textId="77777777" w:rsidTr="000C6730">
        <w:trPr>
          <w:trHeight w:val="300"/>
        </w:trPr>
        <w:tc>
          <w:tcPr>
            <w:tcW w:w="9606" w:type="dxa"/>
            <w:hideMark/>
          </w:tcPr>
          <w:p w14:paraId="0DE2D5AC" w14:textId="293509CF" w:rsidR="000C6730" w:rsidRPr="001E0C0D" w:rsidRDefault="000C6730" w:rsidP="000C6730">
            <w:pPr>
              <w:pStyle w:val="a4"/>
              <w:numPr>
                <w:ilvl w:val="1"/>
                <w:numId w:val="27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hAnsi="Times New Roman" w:cs="Times New Roman"/>
              </w:rPr>
              <w:t xml:space="preserve">Модуль «рабочее место ОС»  должен </w:t>
            </w:r>
            <w:proofErr w:type="gramStart"/>
            <w:r w:rsidRPr="001E0C0D">
              <w:rPr>
                <w:rFonts w:ascii="Times New Roman" w:hAnsi="Times New Roman" w:cs="Times New Roman"/>
              </w:rPr>
              <w:t>представлять из себя</w:t>
            </w:r>
            <w:proofErr w:type="gramEnd"/>
            <w:r w:rsidRPr="001E0C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C0D">
              <w:rPr>
                <w:rFonts w:ascii="Times New Roman" w:hAnsi="Times New Roman" w:cs="Times New Roman"/>
              </w:rPr>
              <w:t>Web</w:t>
            </w:r>
            <w:proofErr w:type="spellEnd"/>
            <w:r w:rsidRPr="001E0C0D">
              <w:rPr>
                <w:rFonts w:ascii="Times New Roman" w:hAnsi="Times New Roman" w:cs="Times New Roman"/>
              </w:rPr>
              <w:t xml:space="preserve"> приложение, исполняемое в окне </w:t>
            </w:r>
            <w:proofErr w:type="spellStart"/>
            <w:r w:rsidRPr="001E0C0D">
              <w:rPr>
                <w:rFonts w:ascii="Times New Roman" w:hAnsi="Times New Roman" w:cs="Times New Roman"/>
              </w:rPr>
              <w:t>Web</w:t>
            </w:r>
            <w:proofErr w:type="spellEnd"/>
            <w:r w:rsidRPr="001E0C0D">
              <w:rPr>
                <w:rFonts w:ascii="Times New Roman" w:hAnsi="Times New Roman" w:cs="Times New Roman"/>
              </w:rPr>
              <w:t xml:space="preserve">-браузера, и не должен требовать установки на рабочее место пользователя каких-либо дополнительных компонент. </w:t>
            </w:r>
            <w:proofErr w:type="gramStart"/>
            <w:r w:rsidRPr="001E0C0D">
              <w:rPr>
                <w:rFonts w:ascii="Times New Roman" w:hAnsi="Times New Roman" w:cs="Times New Roman"/>
              </w:rPr>
              <w:t>При этом полнофункциональная работа «рабочего места ОС» должна быть обеспечена в веб-браузерах с открытыми исходными кодами (</w:t>
            </w:r>
            <w:r w:rsidRPr="001E0C0D">
              <w:rPr>
                <w:rFonts w:ascii="Times New Roman" w:hAnsi="Times New Roman" w:cs="Times New Roman"/>
                <w:lang w:val="en-US"/>
              </w:rPr>
              <w:t>Mozilla</w:t>
            </w:r>
            <w:r w:rsidRPr="001E0C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C0D">
              <w:rPr>
                <w:rFonts w:ascii="Times New Roman" w:hAnsi="Times New Roman" w:cs="Times New Roman"/>
                <w:lang w:val="en-US"/>
              </w:rPr>
              <w:t>FireFox</w:t>
            </w:r>
            <w:proofErr w:type="spellEnd"/>
            <w:r w:rsidRPr="001E0C0D">
              <w:rPr>
                <w:rFonts w:ascii="Times New Roman" w:hAnsi="Times New Roman" w:cs="Times New Roman"/>
              </w:rPr>
              <w:t xml:space="preserve">, </w:t>
            </w:r>
            <w:r w:rsidRPr="001E0C0D">
              <w:rPr>
                <w:rFonts w:ascii="Times New Roman" w:hAnsi="Times New Roman" w:cs="Times New Roman"/>
                <w:lang w:val="en-US"/>
              </w:rPr>
              <w:t>Google</w:t>
            </w:r>
            <w:r w:rsidRPr="001E0C0D">
              <w:rPr>
                <w:rFonts w:ascii="Times New Roman" w:hAnsi="Times New Roman" w:cs="Times New Roman"/>
              </w:rPr>
              <w:t xml:space="preserve"> </w:t>
            </w:r>
            <w:r w:rsidRPr="001E0C0D">
              <w:rPr>
                <w:rFonts w:ascii="Times New Roman" w:hAnsi="Times New Roman" w:cs="Times New Roman"/>
                <w:lang w:val="en-US"/>
              </w:rPr>
              <w:t>Chrome</w:t>
            </w:r>
            <w:r w:rsidRPr="001E0C0D">
              <w:rPr>
                <w:rFonts w:ascii="Times New Roman" w:hAnsi="Times New Roman" w:cs="Times New Roman"/>
              </w:rPr>
              <w:t xml:space="preserve"> и/или другие</w:t>
            </w:r>
            <w:r>
              <w:rPr>
                <w:rFonts w:ascii="Times New Roman" w:hAnsi="Times New Roman" w:cs="Times New Roman"/>
                <w:color w:val="FF0000"/>
              </w:rPr>
              <w:t>.</w:t>
            </w:r>
            <w:proofErr w:type="gramEnd"/>
          </w:p>
        </w:tc>
      </w:tr>
      <w:tr w:rsidR="000C6730" w:rsidRPr="001E0C0D" w14:paraId="340D0017" w14:textId="77777777" w:rsidTr="000C6730">
        <w:trPr>
          <w:trHeight w:val="900"/>
        </w:trPr>
        <w:tc>
          <w:tcPr>
            <w:tcW w:w="9606" w:type="dxa"/>
            <w:vAlign w:val="bottom"/>
          </w:tcPr>
          <w:p w14:paraId="644FF7BE" w14:textId="72C61C2B" w:rsidR="000C6730" w:rsidRPr="001E0C0D" w:rsidRDefault="000C6730" w:rsidP="000C6730">
            <w:pPr>
              <w:pStyle w:val="a4"/>
              <w:numPr>
                <w:ilvl w:val="1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Для начала работы (и ежедневной работы) пользователь должен иметь возможность использовать свой стандартный аккаунт, при этом не должны требоваться какие либо дополнительные привилегии на уровне операционной системы</w:t>
            </w:r>
          </w:p>
        </w:tc>
      </w:tr>
      <w:tr w:rsidR="000C6730" w:rsidRPr="001E0C0D" w14:paraId="740A37A8" w14:textId="77777777" w:rsidTr="000C6730">
        <w:trPr>
          <w:trHeight w:val="900"/>
        </w:trPr>
        <w:tc>
          <w:tcPr>
            <w:tcW w:w="9606" w:type="dxa"/>
            <w:vAlign w:val="bottom"/>
          </w:tcPr>
          <w:p w14:paraId="71C94DFD" w14:textId="353392E3" w:rsidR="000C6730" w:rsidRPr="001E0C0D" w:rsidRDefault="000C6730" w:rsidP="000C6730">
            <w:pPr>
              <w:pStyle w:val="a4"/>
              <w:numPr>
                <w:ilvl w:val="1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1E0C0D">
              <w:rPr>
                <w:rFonts w:ascii="Times New Roman" w:hAnsi="Times New Roman" w:cs="Times New Roman"/>
              </w:rPr>
              <w:t>Авторизация каждого пользователя при входе в П</w:t>
            </w:r>
            <w:r>
              <w:rPr>
                <w:rFonts w:ascii="Times New Roman" w:hAnsi="Times New Roman" w:cs="Times New Roman"/>
              </w:rPr>
              <w:t>П</w:t>
            </w:r>
            <w:r w:rsidRPr="001E0C0D">
              <w:rPr>
                <w:rFonts w:ascii="Times New Roman" w:hAnsi="Times New Roman" w:cs="Times New Roman"/>
              </w:rPr>
              <w:t xml:space="preserve"> должна выполняться с использованием </w:t>
            </w:r>
            <w:proofErr w:type="gramStart"/>
            <w:r w:rsidRPr="001E0C0D">
              <w:rPr>
                <w:rFonts w:ascii="Times New Roman" w:hAnsi="Times New Roman" w:cs="Times New Roman"/>
              </w:rPr>
              <w:t>персональных</w:t>
            </w:r>
            <w:proofErr w:type="gramEnd"/>
            <w:r w:rsidRPr="001E0C0D">
              <w:rPr>
                <w:rFonts w:ascii="Times New Roman" w:hAnsi="Times New Roman" w:cs="Times New Roman"/>
              </w:rPr>
              <w:t xml:space="preserve"> аккаунта/пароля;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C6730" w:rsidRPr="001E0C0D" w14:paraId="54DCDD32" w14:textId="77777777" w:rsidTr="000C6730">
        <w:trPr>
          <w:trHeight w:val="900"/>
        </w:trPr>
        <w:tc>
          <w:tcPr>
            <w:tcW w:w="9606" w:type="dxa"/>
            <w:vAlign w:val="bottom"/>
            <w:hideMark/>
          </w:tcPr>
          <w:p w14:paraId="47060D2F" w14:textId="1696CC49" w:rsidR="000C6730" w:rsidRPr="001E0C0D" w:rsidRDefault="000C6730" w:rsidP="000C6730">
            <w:pPr>
              <w:pStyle w:val="a4"/>
              <w:numPr>
                <w:ilvl w:val="1"/>
                <w:numId w:val="28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 xml:space="preserve">Мобильное приложение курьера должно функционировать на терминалах под управлением  </w:t>
            </w:r>
            <w:proofErr w:type="spellStart"/>
            <w:r w:rsidRPr="001E0C0D">
              <w:rPr>
                <w:rFonts w:ascii="Times New Roman" w:hAnsi="Times New Roman" w:cs="Times New Roman"/>
              </w:rPr>
              <w:t>Android</w:t>
            </w:r>
            <w:proofErr w:type="spellEnd"/>
            <w:r w:rsidRPr="001E0C0D">
              <w:rPr>
                <w:rFonts w:ascii="Times New Roman" w:hAnsi="Times New Roman" w:cs="Times New Roman"/>
              </w:rPr>
              <w:t xml:space="preserve"> 4.X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C6730" w:rsidRPr="001E0C0D" w14:paraId="2D709A11" w14:textId="77777777" w:rsidTr="000C6730">
        <w:trPr>
          <w:trHeight w:val="1065"/>
        </w:trPr>
        <w:tc>
          <w:tcPr>
            <w:tcW w:w="9606" w:type="dxa"/>
            <w:vAlign w:val="bottom"/>
            <w:hideMark/>
          </w:tcPr>
          <w:p w14:paraId="381E9F5B" w14:textId="7B698949" w:rsidR="000C6730" w:rsidRPr="001E0C0D" w:rsidRDefault="000C6730" w:rsidP="000C6730">
            <w:pPr>
              <w:pStyle w:val="a4"/>
              <w:numPr>
                <w:ilvl w:val="1"/>
                <w:numId w:val="28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Мобильное приложение курьера должно автоматически удаленно обновляться (изменение справочников, исправление ошибок) по беспроводному каналу связи на всех терминалах курьеров по запросу администратора;</w:t>
            </w: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6730" w:rsidRPr="001E0C0D" w14:paraId="46D7FEFD" w14:textId="77777777" w:rsidTr="000C6730">
        <w:trPr>
          <w:trHeight w:val="900"/>
        </w:trPr>
        <w:tc>
          <w:tcPr>
            <w:tcW w:w="9606" w:type="dxa"/>
            <w:vAlign w:val="bottom"/>
          </w:tcPr>
          <w:p w14:paraId="53D34428" w14:textId="1AC4B460" w:rsidR="000C6730" w:rsidRPr="001E0C0D" w:rsidRDefault="000C6730" w:rsidP="000C6730">
            <w:pPr>
              <w:pStyle w:val="a4"/>
              <w:numPr>
                <w:ilvl w:val="1"/>
                <w:numId w:val="28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При временном отсутствии соединения с беспроводным каналом связи на терминале Курьера Мобильное приложение курьера должно выполнять все основные функции (доставка/прием отправлений, тарификация стоимости пересылки) и производить обмен накопленной информацией с базовым модулем при восстановлении связи;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C6730" w:rsidRPr="001E0C0D" w14:paraId="55729E84" w14:textId="77777777" w:rsidTr="000C6730">
        <w:trPr>
          <w:trHeight w:val="900"/>
        </w:trPr>
        <w:tc>
          <w:tcPr>
            <w:tcW w:w="9606" w:type="dxa"/>
            <w:vAlign w:val="bottom"/>
          </w:tcPr>
          <w:p w14:paraId="675E0DF1" w14:textId="47AD6EE1" w:rsidR="000C6730" w:rsidRPr="001E0C0D" w:rsidRDefault="000C6730" w:rsidP="001E0C0D">
            <w:pPr>
              <w:pStyle w:val="a4"/>
              <w:numPr>
                <w:ilvl w:val="1"/>
                <w:numId w:val="28"/>
              </w:numPr>
              <w:spacing w:after="0" w:line="240" w:lineRule="auto"/>
              <w:ind w:left="0" w:firstLine="0"/>
              <w:jc w:val="left"/>
              <w:rPr>
                <w:rFonts w:ascii="Times New Roman" w:eastAsiaTheme="minorHAnsi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В состав поставки П</w:t>
            </w:r>
            <w:r>
              <w:rPr>
                <w:rFonts w:ascii="Times New Roman" w:hAnsi="Times New Roman" w:cs="Times New Roman"/>
              </w:rPr>
              <w:t>П</w:t>
            </w:r>
            <w:r w:rsidRPr="001E0C0D">
              <w:rPr>
                <w:rFonts w:ascii="Times New Roman" w:hAnsi="Times New Roman" w:cs="Times New Roman"/>
              </w:rPr>
              <w:t xml:space="preserve"> должно входить картографическое программное обеспечение, которое должно покрывать область работы всех ОСП  (перечень приведен ниже), и выполнять функции:</w:t>
            </w:r>
          </w:p>
          <w:p w14:paraId="1E49D52F" w14:textId="77777777" w:rsidR="000C6730" w:rsidRPr="001E0C0D" w:rsidRDefault="000C6730" w:rsidP="008611A6">
            <w:pPr>
              <w:pStyle w:val="a4"/>
              <w:ind w:left="0"/>
              <w:jc w:val="left"/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-предоставления «</w:t>
            </w:r>
            <w:proofErr w:type="spellStart"/>
            <w:r w:rsidRPr="001E0C0D">
              <w:rPr>
                <w:rFonts w:ascii="Times New Roman" w:hAnsi="Times New Roman" w:cs="Times New Roman"/>
              </w:rPr>
              <w:t>тайлов</w:t>
            </w:r>
            <w:proofErr w:type="spellEnd"/>
            <w:r w:rsidRPr="001E0C0D">
              <w:rPr>
                <w:rFonts w:ascii="Times New Roman" w:hAnsi="Times New Roman" w:cs="Times New Roman"/>
              </w:rPr>
              <w:t xml:space="preserve">» (схематичного изображения местности с уровнем детализации </w:t>
            </w:r>
            <w:proofErr w:type="gramStart"/>
            <w:r w:rsidRPr="001E0C0D">
              <w:rPr>
                <w:rFonts w:ascii="Times New Roman" w:hAnsi="Times New Roman" w:cs="Times New Roman"/>
              </w:rPr>
              <w:t>обеспечивающий</w:t>
            </w:r>
            <w:proofErr w:type="gramEnd"/>
            <w:r w:rsidRPr="001E0C0D">
              <w:rPr>
                <w:rFonts w:ascii="Times New Roman" w:hAnsi="Times New Roman" w:cs="Times New Roman"/>
              </w:rPr>
              <w:t xml:space="preserve"> отображение местоположения строений до уровня дома/корпуса) по протоколу WMS/WMTS.</w:t>
            </w:r>
          </w:p>
          <w:p w14:paraId="11841E81" w14:textId="32699058" w:rsidR="000C6730" w:rsidRPr="001E0C0D" w:rsidRDefault="000C6730" w:rsidP="008611A6">
            <w:pPr>
              <w:pStyle w:val="a4"/>
              <w:ind w:left="0"/>
              <w:jc w:val="left"/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 xml:space="preserve">-прямого </w:t>
            </w:r>
            <w:proofErr w:type="spellStart"/>
            <w:r w:rsidRPr="001E0C0D">
              <w:rPr>
                <w:rFonts w:ascii="Times New Roman" w:hAnsi="Times New Roman" w:cs="Times New Roman"/>
              </w:rPr>
              <w:t>геокодирования</w:t>
            </w:r>
            <w:proofErr w:type="spellEnd"/>
            <w:r w:rsidRPr="001E0C0D">
              <w:rPr>
                <w:rFonts w:ascii="Times New Roman" w:hAnsi="Times New Roman" w:cs="Times New Roman"/>
              </w:rPr>
              <w:t xml:space="preserve"> (преобразования почтового адреса в географические координаты, широту/долго</w:t>
            </w:r>
            <w:r>
              <w:rPr>
                <w:rFonts w:ascii="Times New Roman" w:hAnsi="Times New Roman" w:cs="Times New Roman"/>
              </w:rPr>
              <w:t>ту на территории работы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1E0C0D">
              <w:rPr>
                <w:rFonts w:ascii="Times New Roman" w:hAnsi="Times New Roman" w:cs="Times New Roman"/>
              </w:rPr>
              <w:t>)</w:t>
            </w:r>
            <w:proofErr w:type="gramEnd"/>
            <w:r w:rsidRPr="001E0C0D">
              <w:rPr>
                <w:rFonts w:ascii="Times New Roman" w:hAnsi="Times New Roman" w:cs="Times New Roman"/>
              </w:rPr>
              <w:t xml:space="preserve">. Точность </w:t>
            </w:r>
            <w:proofErr w:type="spellStart"/>
            <w:r w:rsidRPr="001E0C0D">
              <w:rPr>
                <w:rFonts w:ascii="Times New Roman" w:hAnsi="Times New Roman" w:cs="Times New Roman"/>
              </w:rPr>
              <w:t>геокодирования</w:t>
            </w:r>
            <w:proofErr w:type="spellEnd"/>
            <w:r w:rsidRPr="001E0C0D">
              <w:rPr>
                <w:rFonts w:ascii="Times New Roman" w:hAnsi="Times New Roman" w:cs="Times New Roman"/>
              </w:rPr>
              <w:t xml:space="preserve"> не должна быть ниже точности положения базовых объектов цифровой картографической основы;</w:t>
            </w:r>
          </w:p>
          <w:p w14:paraId="1492F7B5" w14:textId="16D359D0" w:rsidR="000C6730" w:rsidRPr="001E0C0D" w:rsidRDefault="000C6730" w:rsidP="000C6730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E0C0D">
              <w:rPr>
                <w:rFonts w:ascii="Times New Roman" w:hAnsi="Times New Roman" w:cs="Times New Roman"/>
              </w:rPr>
              <w:t>роутинга</w:t>
            </w:r>
            <w:proofErr w:type="spellEnd"/>
            <w:r w:rsidRPr="001E0C0D">
              <w:rPr>
                <w:rFonts w:ascii="Times New Roman" w:hAnsi="Times New Roman" w:cs="Times New Roman"/>
              </w:rPr>
              <w:t xml:space="preserve"> (прокладки кратчайшего маршрута движения между двумя произвольными географическими точками по дорогам общего пользования на территории работы).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C6730" w:rsidRPr="001E0C0D" w14:paraId="407B2ADA" w14:textId="77777777" w:rsidTr="000C6730">
        <w:trPr>
          <w:trHeight w:val="2010"/>
        </w:trPr>
        <w:tc>
          <w:tcPr>
            <w:tcW w:w="9606" w:type="dxa"/>
          </w:tcPr>
          <w:p w14:paraId="293804A6" w14:textId="77777777" w:rsidR="000C6730" w:rsidRPr="001E0C0D" w:rsidRDefault="000C6730" w:rsidP="001E0C0D">
            <w:pPr>
              <w:pStyle w:val="a4"/>
              <w:numPr>
                <w:ilvl w:val="1"/>
                <w:numId w:val="28"/>
              </w:num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C0D">
              <w:rPr>
                <w:rFonts w:ascii="Times New Roman" w:hAnsi="Times New Roman" w:cs="Times New Roman"/>
              </w:rPr>
              <w:t> В целях обеспечения доступа к актуальным картографическим данным Базовый модуль планирования и маршрутизации должен иметь интерфейс подключения и использовании при прокладке маршрутов альтернативных картографических сервисов (</w:t>
            </w:r>
            <w:proofErr w:type="spellStart"/>
            <w:r w:rsidRPr="001E0C0D">
              <w:rPr>
                <w:rFonts w:ascii="Times New Roman" w:hAnsi="Times New Roman" w:cs="Times New Roman"/>
              </w:rPr>
              <w:t>Google</w:t>
            </w:r>
            <w:proofErr w:type="spellEnd"/>
            <w:r w:rsidRPr="001E0C0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0C0D">
              <w:rPr>
                <w:rFonts w:ascii="Times New Roman" w:hAnsi="Times New Roman" w:cs="Times New Roman"/>
              </w:rPr>
              <w:t>Yandex</w:t>
            </w:r>
            <w:proofErr w:type="spellEnd"/>
            <w:r w:rsidRPr="001E0C0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0C0D">
              <w:rPr>
                <w:rFonts w:ascii="Times New Roman" w:hAnsi="Times New Roman" w:cs="Times New Roman"/>
              </w:rPr>
              <w:t>OpenStreetMap</w:t>
            </w:r>
            <w:proofErr w:type="spellEnd"/>
            <w:r w:rsidRPr="001E0C0D">
              <w:rPr>
                <w:rFonts w:ascii="Times New Roman" w:hAnsi="Times New Roman" w:cs="Times New Roman"/>
              </w:rPr>
              <w:t xml:space="preserve"> и др.) </w:t>
            </w:r>
            <w:proofErr w:type="gramStart"/>
            <w:r w:rsidRPr="001E0C0D">
              <w:rPr>
                <w:rFonts w:ascii="Times New Roman" w:hAnsi="Times New Roman" w:cs="Times New Roman"/>
              </w:rPr>
              <w:t>с</w:t>
            </w:r>
            <w:proofErr w:type="gramEnd"/>
            <w:r w:rsidRPr="001E0C0D">
              <w:rPr>
                <w:rFonts w:ascii="Times New Roman" w:hAnsi="Times New Roman" w:cs="Times New Roman"/>
              </w:rPr>
              <w:t xml:space="preserve"> открытым API, соответствующим протоколу WMS/WMTS (</w:t>
            </w:r>
            <w:proofErr w:type="spellStart"/>
            <w:r w:rsidRPr="001E0C0D">
              <w:rPr>
                <w:rFonts w:ascii="Times New Roman" w:hAnsi="Times New Roman" w:cs="Times New Roman"/>
              </w:rPr>
              <w:t>OpenGIS</w:t>
            </w:r>
            <w:proofErr w:type="spellEnd"/>
            <w:r w:rsidRPr="001E0C0D">
              <w:rPr>
                <w:rFonts w:ascii="Times New Roman" w:hAnsi="Times New Roman" w:cs="Times New Roman"/>
              </w:rPr>
              <w:t xml:space="preserve"> </w:t>
            </w:r>
            <w:r w:rsidRPr="001E0C0D">
              <w:rPr>
                <w:rFonts w:ascii="Times New Roman" w:hAnsi="Times New Roman" w:cs="Times New Roman"/>
                <w:lang w:val="en-US"/>
              </w:rPr>
              <w:t>Web</w:t>
            </w:r>
            <w:r w:rsidRPr="001E0C0D">
              <w:rPr>
                <w:rFonts w:ascii="Times New Roman" w:hAnsi="Times New Roman" w:cs="Times New Roman"/>
              </w:rPr>
              <w:t xml:space="preserve"> </w:t>
            </w:r>
            <w:r w:rsidRPr="001E0C0D">
              <w:rPr>
                <w:rFonts w:ascii="Times New Roman" w:hAnsi="Times New Roman" w:cs="Times New Roman"/>
                <w:lang w:val="en-US"/>
              </w:rPr>
              <w:t>Map</w:t>
            </w:r>
            <w:r w:rsidRPr="001E0C0D">
              <w:rPr>
                <w:rFonts w:ascii="Times New Roman" w:hAnsi="Times New Roman" w:cs="Times New Roman"/>
              </w:rPr>
              <w:t xml:space="preserve"> </w:t>
            </w:r>
            <w:r w:rsidRPr="001E0C0D">
              <w:rPr>
                <w:rFonts w:ascii="Times New Roman" w:hAnsi="Times New Roman" w:cs="Times New Roman"/>
                <w:lang w:val="en-US"/>
              </w:rPr>
              <w:t>Tile</w:t>
            </w:r>
            <w:r w:rsidRPr="001E0C0D">
              <w:rPr>
                <w:rFonts w:ascii="Times New Roman" w:hAnsi="Times New Roman" w:cs="Times New Roman"/>
              </w:rPr>
              <w:t xml:space="preserve"> </w:t>
            </w:r>
            <w:r w:rsidRPr="001E0C0D">
              <w:rPr>
                <w:rFonts w:ascii="Times New Roman" w:hAnsi="Times New Roman" w:cs="Times New Roman"/>
                <w:lang w:val="en-US"/>
              </w:rPr>
              <w:t>Service</w:t>
            </w:r>
            <w:r w:rsidRPr="001E0C0D">
              <w:rPr>
                <w:rFonts w:ascii="Times New Roman" w:hAnsi="Times New Roman" w:cs="Times New Roman"/>
              </w:rPr>
              <w:t xml:space="preserve"> </w:t>
            </w:r>
            <w:r w:rsidRPr="001E0C0D">
              <w:rPr>
                <w:rFonts w:ascii="Times New Roman" w:hAnsi="Times New Roman" w:cs="Times New Roman"/>
                <w:lang w:val="en-US"/>
              </w:rPr>
              <w:t>Implementation</w:t>
            </w:r>
            <w:r w:rsidRPr="001E0C0D">
              <w:rPr>
                <w:rFonts w:ascii="Times New Roman" w:hAnsi="Times New Roman" w:cs="Times New Roman"/>
              </w:rPr>
              <w:t xml:space="preserve"> </w:t>
            </w:r>
            <w:r w:rsidRPr="001E0C0D">
              <w:rPr>
                <w:rFonts w:ascii="Times New Roman" w:hAnsi="Times New Roman" w:cs="Times New Roman"/>
                <w:lang w:val="en-US"/>
              </w:rPr>
              <w:t>Standard</w:t>
            </w:r>
            <w:r w:rsidRPr="001E0C0D">
              <w:rPr>
                <w:rFonts w:ascii="Times New Roman" w:hAnsi="Times New Roman" w:cs="Times New Roman"/>
              </w:rPr>
              <w:t>).</w:t>
            </w:r>
          </w:p>
        </w:tc>
      </w:tr>
      <w:tr w:rsidR="000C6730" w:rsidRPr="001E0C0D" w14:paraId="222745DF" w14:textId="77777777" w:rsidTr="000C6730">
        <w:trPr>
          <w:trHeight w:val="392"/>
        </w:trPr>
        <w:tc>
          <w:tcPr>
            <w:tcW w:w="9606" w:type="dxa"/>
          </w:tcPr>
          <w:p w14:paraId="5027D20C" w14:textId="45292BDF" w:rsidR="000C6730" w:rsidRPr="001E0C0D" w:rsidRDefault="000C6730" w:rsidP="000C6730">
            <w:pPr>
              <w:pStyle w:val="a4"/>
              <w:numPr>
                <w:ilvl w:val="1"/>
                <w:numId w:val="28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Контроль и разграничение прав на действия пользователей мобильными устройствами (допуск к изменению настроек только по административному паролю, запуск разрешенных администратором приложений, централизованная установка приложений).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7B03495" w14:textId="77777777" w:rsidR="001E0C0D" w:rsidRPr="001E0C0D" w:rsidRDefault="001E0C0D" w:rsidP="001E0C0D">
      <w:pPr>
        <w:rPr>
          <w:rFonts w:ascii="Times New Roman" w:hAnsi="Times New Roman" w:cs="Times New Roman"/>
        </w:rPr>
      </w:pPr>
    </w:p>
    <w:p w14:paraId="1DDE174A" w14:textId="5784E366" w:rsidR="001E0C0D" w:rsidRPr="001E0C0D" w:rsidRDefault="001E0C0D" w:rsidP="001E0C0D">
      <w:pPr>
        <w:rPr>
          <w:rFonts w:ascii="Times New Roman" w:hAnsi="Times New Roman" w:cs="Times New Roman"/>
        </w:rPr>
      </w:pPr>
      <w:r w:rsidRPr="001E0C0D">
        <w:rPr>
          <w:rFonts w:ascii="Times New Roman" w:hAnsi="Times New Roman" w:cs="Times New Roman"/>
        </w:rPr>
        <w:t xml:space="preserve">Перечень городов присутствия </w:t>
      </w:r>
    </w:p>
    <w:tbl>
      <w:tblPr>
        <w:tblW w:w="17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2"/>
      </w:tblGrid>
      <w:tr w:rsidR="001E0C0D" w:rsidRPr="001E0C0D" w14:paraId="12041ED5" w14:textId="77777777" w:rsidTr="008611A6">
        <w:trPr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03F95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Белгород</w:t>
            </w:r>
          </w:p>
        </w:tc>
      </w:tr>
      <w:tr w:rsidR="001E0C0D" w:rsidRPr="001E0C0D" w14:paraId="2D777D5E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F93D7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Владивосток</w:t>
            </w:r>
          </w:p>
        </w:tc>
      </w:tr>
      <w:tr w:rsidR="001E0C0D" w:rsidRPr="001E0C0D" w14:paraId="1DB5946F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45F4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lastRenderedPageBreak/>
              <w:t>Волгоград</w:t>
            </w:r>
          </w:p>
        </w:tc>
      </w:tr>
      <w:tr w:rsidR="001E0C0D" w:rsidRPr="001E0C0D" w14:paraId="1ED90D0B" w14:textId="77777777" w:rsidTr="008611A6">
        <w:trPr>
          <w:trHeight w:val="224"/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244A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Воронеж</w:t>
            </w:r>
          </w:p>
        </w:tc>
      </w:tr>
      <w:tr w:rsidR="001E0C0D" w:rsidRPr="001E0C0D" w14:paraId="3A44C0FE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61087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Екатеринбург</w:t>
            </w:r>
          </w:p>
        </w:tc>
      </w:tr>
      <w:tr w:rsidR="001E0C0D" w:rsidRPr="001E0C0D" w14:paraId="4BC4FAB1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CA1B8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Ижевск</w:t>
            </w:r>
          </w:p>
        </w:tc>
      </w:tr>
      <w:tr w:rsidR="001E0C0D" w:rsidRPr="001E0C0D" w14:paraId="40FCDF33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2330A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Иркутск</w:t>
            </w:r>
          </w:p>
        </w:tc>
      </w:tr>
      <w:tr w:rsidR="001E0C0D" w:rsidRPr="001E0C0D" w14:paraId="12B418BD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B75D4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Казань</w:t>
            </w:r>
          </w:p>
        </w:tc>
      </w:tr>
      <w:tr w:rsidR="001E0C0D" w:rsidRPr="001E0C0D" w14:paraId="2009F336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5D285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Калининград</w:t>
            </w:r>
          </w:p>
        </w:tc>
      </w:tr>
      <w:tr w:rsidR="001E0C0D" w:rsidRPr="001E0C0D" w14:paraId="5963816F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2F9E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Краснодар</w:t>
            </w:r>
          </w:p>
        </w:tc>
      </w:tr>
      <w:tr w:rsidR="001E0C0D" w:rsidRPr="001E0C0D" w14:paraId="3D5FC5F6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972A3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Красноярск</w:t>
            </w:r>
          </w:p>
        </w:tc>
      </w:tr>
      <w:tr w:rsidR="001E0C0D" w:rsidRPr="001E0C0D" w14:paraId="39DD4E5D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A33AE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Москва</w:t>
            </w:r>
          </w:p>
        </w:tc>
      </w:tr>
      <w:tr w:rsidR="001E0C0D" w:rsidRPr="001E0C0D" w14:paraId="6DBB3513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0971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Нижний Новгород</w:t>
            </w:r>
          </w:p>
        </w:tc>
      </w:tr>
      <w:tr w:rsidR="001E0C0D" w:rsidRPr="001E0C0D" w14:paraId="31EFDD86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01203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Новосибирск</w:t>
            </w:r>
          </w:p>
        </w:tc>
      </w:tr>
      <w:tr w:rsidR="001E0C0D" w:rsidRPr="001E0C0D" w14:paraId="06986A20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22EC0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Омск</w:t>
            </w:r>
          </w:p>
        </w:tc>
      </w:tr>
      <w:tr w:rsidR="001E0C0D" w:rsidRPr="001E0C0D" w14:paraId="50A69179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BF018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Пермь</w:t>
            </w:r>
          </w:p>
        </w:tc>
      </w:tr>
      <w:tr w:rsidR="001E0C0D" w:rsidRPr="001E0C0D" w14:paraId="0BA87315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7B71C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Ростов-на-Дону</w:t>
            </w:r>
          </w:p>
        </w:tc>
      </w:tr>
      <w:tr w:rsidR="001E0C0D" w:rsidRPr="001E0C0D" w14:paraId="1DE6BE51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3B229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Самара</w:t>
            </w:r>
          </w:p>
        </w:tc>
      </w:tr>
      <w:tr w:rsidR="001E0C0D" w:rsidRPr="001E0C0D" w14:paraId="39FCF4FF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FE0B9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E0C0D" w:rsidRPr="001E0C0D" w14:paraId="61F9FE74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FA1AB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Тверь</w:t>
            </w:r>
          </w:p>
        </w:tc>
      </w:tr>
      <w:tr w:rsidR="001E0C0D" w:rsidRPr="001E0C0D" w14:paraId="71766F16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3801B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Томск</w:t>
            </w:r>
          </w:p>
        </w:tc>
      </w:tr>
      <w:tr w:rsidR="001E0C0D" w:rsidRPr="001E0C0D" w14:paraId="3058086F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092AE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Тула</w:t>
            </w:r>
          </w:p>
        </w:tc>
      </w:tr>
      <w:tr w:rsidR="001E0C0D" w:rsidRPr="001E0C0D" w14:paraId="3FCD15B7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86164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Тюмень</w:t>
            </w:r>
          </w:p>
        </w:tc>
      </w:tr>
      <w:tr w:rsidR="001E0C0D" w:rsidRPr="001E0C0D" w14:paraId="1E6E68EC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E5E6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Уфа</w:t>
            </w:r>
          </w:p>
        </w:tc>
      </w:tr>
      <w:tr w:rsidR="001E0C0D" w:rsidRPr="001E0C0D" w14:paraId="1DB3DC5A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BDA56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Хабаровск</w:t>
            </w:r>
          </w:p>
        </w:tc>
      </w:tr>
      <w:tr w:rsidR="001E0C0D" w:rsidRPr="001E0C0D" w14:paraId="18855CB3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92AA3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Челябинск</w:t>
            </w:r>
          </w:p>
        </w:tc>
      </w:tr>
      <w:tr w:rsidR="001E0C0D" w:rsidRPr="001E0C0D" w14:paraId="31799F98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1FC51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Южно-Сахалинск</w:t>
            </w:r>
          </w:p>
        </w:tc>
      </w:tr>
      <w:tr w:rsidR="001E0C0D" w:rsidRPr="001E0C0D" w14:paraId="044BCAB0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C60D7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Якутск</w:t>
            </w:r>
          </w:p>
        </w:tc>
      </w:tr>
      <w:tr w:rsidR="001E0C0D" w:rsidRPr="001E0C0D" w14:paraId="4C826F2C" w14:textId="77777777" w:rsidTr="008611A6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B665A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Ярославль</w:t>
            </w:r>
          </w:p>
        </w:tc>
      </w:tr>
    </w:tbl>
    <w:p w14:paraId="42EFDB14" w14:textId="77777777" w:rsidR="001E0C0D" w:rsidRPr="001E0C0D" w:rsidRDefault="001E0C0D" w:rsidP="001E0C0D">
      <w:pPr>
        <w:rPr>
          <w:rFonts w:ascii="Times New Roman" w:hAnsi="Times New Roman" w:cs="Times New Roman"/>
        </w:rPr>
      </w:pPr>
    </w:p>
    <w:p w14:paraId="7D37DED0" w14:textId="33F0A667" w:rsidR="00E7450C" w:rsidRDefault="001E0C0D" w:rsidP="00E7450C">
      <w:pPr>
        <w:pStyle w:val="1"/>
        <w:keepLines/>
        <w:numPr>
          <w:ilvl w:val="0"/>
          <w:numId w:val="29"/>
        </w:numPr>
        <w:tabs>
          <w:tab w:val="clear" w:pos="851"/>
        </w:tabs>
        <w:spacing w:before="320" w:after="40" w:line="252" w:lineRule="auto"/>
      </w:pPr>
      <w:bookmarkStart w:id="6" w:name="_Toc396384140"/>
      <w:r w:rsidRPr="001E0C0D">
        <w:t>Показатели соответсвия П</w:t>
      </w:r>
      <w:proofErr w:type="spellStart"/>
      <w:r w:rsidR="002E6D4E">
        <w:rPr>
          <w:lang w:val="ru-RU"/>
        </w:rPr>
        <w:t>П</w:t>
      </w:r>
      <w:proofErr w:type="spellEnd"/>
      <w:r w:rsidRPr="001E0C0D">
        <w:t xml:space="preserve"> потребностям заказчика</w:t>
      </w:r>
      <w:bookmarkEnd w:id="6"/>
    </w:p>
    <w:p w14:paraId="219F33B5" w14:textId="27F014DC" w:rsidR="00E7450C" w:rsidRDefault="00E7450C" w:rsidP="001D68FA">
      <w:p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Конкретные значения характеристик (показателей соответствия) предлагаемого ПП, перечисленные в пунктах 5.2-5.9 настоящего Технического задания, должны быть указаны в заявках участников аукциона.</w:t>
      </w:r>
    </w:p>
    <w:p w14:paraId="2A3C27B6" w14:textId="77777777" w:rsidR="00E7450C" w:rsidRPr="00E7450C" w:rsidRDefault="00E7450C" w:rsidP="001D68F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01"/>
        <w:gridCol w:w="4644"/>
      </w:tblGrid>
      <w:tr w:rsidR="001E0C0D" w:rsidRPr="001E0C0D" w14:paraId="3ABEC08D" w14:textId="77777777" w:rsidTr="008611A6">
        <w:tc>
          <w:tcPr>
            <w:tcW w:w="4701" w:type="dxa"/>
          </w:tcPr>
          <w:p w14:paraId="5083B711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4644" w:type="dxa"/>
          </w:tcPr>
          <w:p w14:paraId="6812F7F1" w14:textId="77777777" w:rsidR="001E0C0D" w:rsidRPr="001E0C0D" w:rsidRDefault="001E0C0D" w:rsidP="008611A6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E7450C" w:rsidRPr="001E0C0D" w14:paraId="1F080DE1" w14:textId="77777777" w:rsidTr="008611A6">
        <w:tc>
          <w:tcPr>
            <w:tcW w:w="4701" w:type="dxa"/>
          </w:tcPr>
          <w:p w14:paraId="42EDBF8F" w14:textId="1BDF6D32" w:rsidR="00E7450C" w:rsidRPr="001E0C0D" w:rsidRDefault="00E7450C" w:rsidP="00E7450C">
            <w:pPr>
              <w:pStyle w:val="a4"/>
              <w:numPr>
                <w:ilvl w:val="1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 xml:space="preserve">Число курьеров, одновременно работающих </w:t>
            </w:r>
            <w:proofErr w:type="gramStart"/>
            <w:r w:rsidRPr="001E0C0D">
              <w:rPr>
                <w:rFonts w:ascii="Times New Roman" w:hAnsi="Times New Roman" w:cs="Times New Roman"/>
              </w:rPr>
              <w:t>с</w:t>
            </w:r>
            <w:proofErr w:type="gramEnd"/>
            <w:r w:rsidRPr="001E0C0D">
              <w:rPr>
                <w:rFonts w:ascii="Times New Roman" w:hAnsi="Times New Roman" w:cs="Times New Roman"/>
              </w:rPr>
              <w:t xml:space="preserve"> ПО</w:t>
            </w:r>
            <w:r w:rsidR="0012730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44" w:type="dxa"/>
          </w:tcPr>
          <w:p w14:paraId="35DA9EBA" w14:textId="656CD86D" w:rsidR="00E7450C" w:rsidRPr="001E0C0D" w:rsidRDefault="00E7450C" w:rsidP="00E7450C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200</w:t>
            </w:r>
          </w:p>
        </w:tc>
      </w:tr>
      <w:tr w:rsidR="00E7450C" w:rsidRPr="001E0C0D" w14:paraId="3B1B7D22" w14:textId="77777777" w:rsidTr="008611A6">
        <w:tc>
          <w:tcPr>
            <w:tcW w:w="4701" w:type="dxa"/>
          </w:tcPr>
          <w:p w14:paraId="367100FF" w14:textId="7EB08CE5" w:rsidR="00E7450C" w:rsidRPr="001E0C0D" w:rsidRDefault="00E7450C" w:rsidP="00E7450C">
            <w:pPr>
              <w:pStyle w:val="a4"/>
              <w:numPr>
                <w:ilvl w:val="1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Продолжите</w:t>
            </w:r>
            <w:r w:rsidR="00127307">
              <w:rPr>
                <w:rFonts w:ascii="Times New Roman" w:hAnsi="Times New Roman" w:cs="Times New Roman"/>
              </w:rPr>
              <w:t>льность планирования 1000 работ:</w:t>
            </w:r>
          </w:p>
        </w:tc>
        <w:tc>
          <w:tcPr>
            <w:tcW w:w="4644" w:type="dxa"/>
          </w:tcPr>
          <w:p w14:paraId="28400563" w14:textId="698875EE" w:rsidR="00E7450C" w:rsidRPr="001E0C0D" w:rsidRDefault="00E7450C" w:rsidP="00E7450C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Не более 10</w:t>
            </w:r>
            <w:r w:rsidR="0012730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E0C0D">
              <w:rPr>
                <w:rFonts w:ascii="Times New Roman" w:hAnsi="Times New Roman" w:cs="Times New Roman"/>
              </w:rPr>
              <w:t>минут</w:t>
            </w:r>
          </w:p>
        </w:tc>
      </w:tr>
      <w:tr w:rsidR="00E7450C" w:rsidRPr="001E0C0D" w14:paraId="15A99135" w14:textId="77777777" w:rsidTr="008611A6">
        <w:tc>
          <w:tcPr>
            <w:tcW w:w="4701" w:type="dxa"/>
          </w:tcPr>
          <w:p w14:paraId="13092F15" w14:textId="1BB7C676" w:rsidR="00E7450C" w:rsidRPr="001E0C0D" w:rsidRDefault="00E7450C" w:rsidP="00127307">
            <w:pPr>
              <w:pStyle w:val="a4"/>
              <w:numPr>
                <w:ilvl w:val="1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Время передачи обновленной информации от Диспетчера на курьерский терминал</w:t>
            </w:r>
            <w:r w:rsidR="0012730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44" w:type="dxa"/>
          </w:tcPr>
          <w:p w14:paraId="625FF0E6" w14:textId="77777777" w:rsidR="00E7450C" w:rsidRPr="001E0C0D" w:rsidRDefault="00E7450C" w:rsidP="00E7450C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Не более 30 секунд (при наличии 3</w:t>
            </w:r>
            <w:r w:rsidRPr="001E0C0D">
              <w:rPr>
                <w:rFonts w:ascii="Times New Roman" w:hAnsi="Times New Roman" w:cs="Times New Roman"/>
                <w:lang w:val="en-US"/>
              </w:rPr>
              <w:t>G</w:t>
            </w:r>
            <w:r w:rsidRPr="001E0C0D">
              <w:rPr>
                <w:rFonts w:ascii="Times New Roman" w:hAnsi="Times New Roman" w:cs="Times New Roman"/>
              </w:rPr>
              <w:t xml:space="preserve"> подключения с сети) </w:t>
            </w:r>
          </w:p>
        </w:tc>
      </w:tr>
      <w:tr w:rsidR="00E7450C" w:rsidRPr="001E0C0D" w14:paraId="49B8C55B" w14:textId="77777777" w:rsidTr="008611A6">
        <w:tc>
          <w:tcPr>
            <w:tcW w:w="4701" w:type="dxa"/>
          </w:tcPr>
          <w:p w14:paraId="25345614" w14:textId="74454FD1" w:rsidR="00E7450C" w:rsidRPr="001E0C0D" w:rsidRDefault="00E7450C" w:rsidP="00127307">
            <w:pPr>
              <w:pStyle w:val="a4"/>
              <w:numPr>
                <w:ilvl w:val="1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Время передачи информации об изменении статуса работы от Курьера на рабочее место диспетчера</w:t>
            </w:r>
            <w:r w:rsidR="0012730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44" w:type="dxa"/>
          </w:tcPr>
          <w:p w14:paraId="63D6FD1A" w14:textId="77777777" w:rsidR="00E7450C" w:rsidRPr="001E0C0D" w:rsidRDefault="00E7450C" w:rsidP="00E7450C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Не более 30 секунд (при наличии 3</w:t>
            </w:r>
            <w:r w:rsidRPr="001E0C0D">
              <w:rPr>
                <w:rFonts w:ascii="Times New Roman" w:hAnsi="Times New Roman" w:cs="Times New Roman"/>
                <w:lang w:val="en-US"/>
              </w:rPr>
              <w:t>G</w:t>
            </w:r>
            <w:r w:rsidRPr="001E0C0D">
              <w:rPr>
                <w:rFonts w:ascii="Times New Roman" w:hAnsi="Times New Roman" w:cs="Times New Roman"/>
              </w:rPr>
              <w:t xml:space="preserve"> подключения с сети)</w:t>
            </w:r>
          </w:p>
        </w:tc>
      </w:tr>
      <w:tr w:rsidR="00E7450C" w:rsidRPr="001E0C0D" w14:paraId="2A161BB3" w14:textId="77777777" w:rsidTr="008611A6">
        <w:tc>
          <w:tcPr>
            <w:tcW w:w="4701" w:type="dxa"/>
          </w:tcPr>
          <w:p w14:paraId="50781803" w14:textId="2213F28C" w:rsidR="00E7450C" w:rsidRPr="001E0C0D" w:rsidRDefault="00E7450C" w:rsidP="00127307">
            <w:pPr>
              <w:pStyle w:val="a4"/>
              <w:numPr>
                <w:ilvl w:val="1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Число заказов, одновременно отображаемых на карте в рамках одной курьерской группы</w:t>
            </w:r>
            <w:r w:rsidR="0012730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44" w:type="dxa"/>
          </w:tcPr>
          <w:p w14:paraId="2A3E10C5" w14:textId="77777777" w:rsidR="00E7450C" w:rsidRPr="001E0C0D" w:rsidRDefault="00E7450C" w:rsidP="00E7450C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Не менее 1</w:t>
            </w:r>
            <w:r w:rsidRPr="001E0C0D">
              <w:rPr>
                <w:rFonts w:ascii="Times New Roman" w:hAnsi="Times New Roman" w:cs="Times New Roman"/>
                <w:lang w:val="en-US"/>
              </w:rPr>
              <w:t>0</w:t>
            </w:r>
            <w:r w:rsidRPr="001E0C0D">
              <w:rPr>
                <w:rFonts w:ascii="Times New Roman" w:hAnsi="Times New Roman" w:cs="Times New Roman"/>
              </w:rPr>
              <w:t xml:space="preserve">00 </w:t>
            </w:r>
            <w:proofErr w:type="spellStart"/>
            <w:proofErr w:type="gramStart"/>
            <w:r w:rsidRPr="001E0C0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E7450C" w:rsidRPr="001E0C0D" w14:paraId="0CF7034F" w14:textId="77777777" w:rsidTr="008611A6">
        <w:tc>
          <w:tcPr>
            <w:tcW w:w="4701" w:type="dxa"/>
          </w:tcPr>
          <w:p w14:paraId="2D317C78" w14:textId="4B3C7605" w:rsidR="00E7450C" w:rsidRPr="001E0C0D" w:rsidRDefault="00E7450C" w:rsidP="00E7450C">
            <w:pPr>
              <w:pStyle w:val="a4"/>
              <w:numPr>
                <w:ilvl w:val="1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lastRenderedPageBreak/>
              <w:t>Число курьерских маршрутов в рамках одной курьерской группы</w:t>
            </w:r>
            <w:proofErr w:type="gramStart"/>
            <w:r w:rsidRPr="001E0C0D">
              <w:rPr>
                <w:rFonts w:ascii="Times New Roman" w:hAnsi="Times New Roman" w:cs="Times New Roman"/>
              </w:rPr>
              <w:t xml:space="preserve"> </w:t>
            </w:r>
            <w:r w:rsidR="00127307">
              <w:rPr>
                <w:rFonts w:ascii="Times New Roman" w:hAnsi="Times New Roman" w:cs="Times New Roman"/>
              </w:rPr>
              <w:t>:</w:t>
            </w:r>
            <w:proofErr w:type="gramEnd"/>
          </w:p>
        </w:tc>
        <w:tc>
          <w:tcPr>
            <w:tcW w:w="4644" w:type="dxa"/>
          </w:tcPr>
          <w:p w14:paraId="5E80C449" w14:textId="77777777" w:rsidR="00E7450C" w:rsidRPr="001E0C0D" w:rsidRDefault="00E7450C" w:rsidP="00E7450C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 xml:space="preserve">Не менее 50 </w:t>
            </w:r>
            <w:proofErr w:type="spellStart"/>
            <w:proofErr w:type="gramStart"/>
            <w:r w:rsidRPr="001E0C0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E7450C" w:rsidRPr="001E0C0D" w14:paraId="530E79A0" w14:textId="77777777" w:rsidTr="008611A6">
        <w:tc>
          <w:tcPr>
            <w:tcW w:w="4701" w:type="dxa"/>
          </w:tcPr>
          <w:p w14:paraId="654B6208" w14:textId="77777777" w:rsidR="00E7450C" w:rsidRPr="001E0C0D" w:rsidRDefault="00E7450C" w:rsidP="00E7450C">
            <w:pPr>
              <w:pStyle w:val="a4"/>
              <w:numPr>
                <w:ilvl w:val="1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 xml:space="preserve">Возможность увеличения числа курьеров, одновременно работающих </w:t>
            </w:r>
            <w:proofErr w:type="gramStart"/>
            <w:r w:rsidRPr="001E0C0D">
              <w:rPr>
                <w:rFonts w:ascii="Times New Roman" w:hAnsi="Times New Roman" w:cs="Times New Roman"/>
              </w:rPr>
              <w:t>с</w:t>
            </w:r>
            <w:proofErr w:type="gramEnd"/>
            <w:r w:rsidRPr="001E0C0D">
              <w:rPr>
                <w:rFonts w:ascii="Times New Roman" w:hAnsi="Times New Roman" w:cs="Times New Roman"/>
              </w:rPr>
              <w:t xml:space="preserve"> ПО:</w:t>
            </w:r>
          </w:p>
        </w:tc>
        <w:tc>
          <w:tcPr>
            <w:tcW w:w="4644" w:type="dxa"/>
          </w:tcPr>
          <w:p w14:paraId="17FCA9E5" w14:textId="77777777" w:rsidR="00E7450C" w:rsidRPr="001E0C0D" w:rsidRDefault="00E7450C" w:rsidP="00E7450C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До 1100 при соразмерном увеличении мощности серверного оборудования</w:t>
            </w:r>
          </w:p>
        </w:tc>
      </w:tr>
      <w:tr w:rsidR="00E7450C" w:rsidRPr="001E0C0D" w14:paraId="12729F48" w14:textId="77777777" w:rsidTr="008611A6">
        <w:trPr>
          <w:trHeight w:val="285"/>
        </w:trPr>
        <w:tc>
          <w:tcPr>
            <w:tcW w:w="4701" w:type="dxa"/>
          </w:tcPr>
          <w:p w14:paraId="6D5CDB3E" w14:textId="77777777" w:rsidR="00E7450C" w:rsidRPr="001E0C0D" w:rsidRDefault="00E7450C" w:rsidP="00E7450C">
            <w:pPr>
              <w:pStyle w:val="a4"/>
              <w:numPr>
                <w:ilvl w:val="1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 xml:space="preserve">Число Диспетчеров, одновременно работающих </w:t>
            </w:r>
            <w:proofErr w:type="gramStart"/>
            <w:r w:rsidRPr="001E0C0D">
              <w:rPr>
                <w:rFonts w:ascii="Times New Roman" w:hAnsi="Times New Roman" w:cs="Times New Roman"/>
              </w:rPr>
              <w:t>с</w:t>
            </w:r>
            <w:proofErr w:type="gramEnd"/>
            <w:r w:rsidRPr="001E0C0D">
              <w:rPr>
                <w:rFonts w:ascii="Times New Roman" w:hAnsi="Times New Roman" w:cs="Times New Roman"/>
              </w:rPr>
              <w:t xml:space="preserve"> ПО:</w:t>
            </w:r>
          </w:p>
        </w:tc>
        <w:tc>
          <w:tcPr>
            <w:tcW w:w="4644" w:type="dxa"/>
          </w:tcPr>
          <w:p w14:paraId="1E53DDD9" w14:textId="724CB4CE" w:rsidR="00E7450C" w:rsidRPr="001E0C0D" w:rsidRDefault="00E7450C" w:rsidP="00E7450C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Не менее 20</w:t>
            </w:r>
          </w:p>
        </w:tc>
      </w:tr>
      <w:tr w:rsidR="00E7450C" w:rsidRPr="001E0C0D" w14:paraId="16C9CB41" w14:textId="77777777" w:rsidTr="008611A6">
        <w:trPr>
          <w:trHeight w:val="285"/>
        </w:trPr>
        <w:tc>
          <w:tcPr>
            <w:tcW w:w="4701" w:type="dxa"/>
          </w:tcPr>
          <w:p w14:paraId="525551A4" w14:textId="77777777" w:rsidR="00E7450C" w:rsidRPr="001E0C0D" w:rsidRDefault="00E7450C" w:rsidP="00E7450C">
            <w:pPr>
              <w:pStyle w:val="a4"/>
              <w:numPr>
                <w:ilvl w:val="1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 xml:space="preserve">Возможность увеличения числа диспетчеров, одновременно работающих </w:t>
            </w:r>
            <w:proofErr w:type="gramStart"/>
            <w:r w:rsidRPr="001E0C0D">
              <w:rPr>
                <w:rFonts w:ascii="Times New Roman" w:hAnsi="Times New Roman" w:cs="Times New Roman"/>
              </w:rPr>
              <w:t>с</w:t>
            </w:r>
            <w:proofErr w:type="gramEnd"/>
            <w:r w:rsidRPr="001E0C0D">
              <w:rPr>
                <w:rFonts w:ascii="Times New Roman" w:hAnsi="Times New Roman" w:cs="Times New Roman"/>
              </w:rPr>
              <w:t xml:space="preserve"> ПО:</w:t>
            </w:r>
          </w:p>
        </w:tc>
        <w:tc>
          <w:tcPr>
            <w:tcW w:w="4644" w:type="dxa"/>
          </w:tcPr>
          <w:p w14:paraId="2E29DB2B" w14:textId="77777777" w:rsidR="00E7450C" w:rsidRPr="001E0C0D" w:rsidRDefault="00E7450C" w:rsidP="00E7450C">
            <w:pPr>
              <w:rPr>
                <w:rFonts w:ascii="Times New Roman" w:hAnsi="Times New Roman" w:cs="Times New Roman"/>
              </w:rPr>
            </w:pPr>
            <w:r w:rsidRPr="001E0C0D">
              <w:rPr>
                <w:rFonts w:ascii="Times New Roman" w:hAnsi="Times New Roman" w:cs="Times New Roman"/>
              </w:rPr>
              <w:t>До 150 при соразмерном увеличении мощности серверного оборудования</w:t>
            </w:r>
          </w:p>
        </w:tc>
      </w:tr>
    </w:tbl>
    <w:p w14:paraId="1E7B63B3" w14:textId="77777777" w:rsidR="001E0C0D" w:rsidRPr="001E0C0D" w:rsidRDefault="001E0C0D" w:rsidP="001E0C0D">
      <w:pPr>
        <w:rPr>
          <w:rFonts w:ascii="Times New Roman" w:hAnsi="Times New Roman" w:cs="Times New Roman"/>
          <w:color w:val="4F81BD" w:themeColor="accent1"/>
        </w:rPr>
      </w:pPr>
    </w:p>
    <w:p w14:paraId="23C3C656" w14:textId="3731E1B5" w:rsidR="00915AA6" w:rsidRPr="001E0C0D" w:rsidRDefault="00915AA6" w:rsidP="001E0C0D">
      <w:pPr>
        <w:jc w:val="center"/>
        <w:rPr>
          <w:rFonts w:ascii="Times New Roman" w:hAnsi="Times New Roman" w:cs="Times New Roman"/>
          <w:lang w:val="ru-RU"/>
        </w:rPr>
      </w:pPr>
    </w:p>
    <w:sectPr w:rsidR="00915AA6" w:rsidRPr="001E0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5F2A"/>
    <w:multiLevelType w:val="multilevel"/>
    <w:tmpl w:val="16842D1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89515C"/>
    <w:multiLevelType w:val="hybridMultilevel"/>
    <w:tmpl w:val="9A9CD17C"/>
    <w:lvl w:ilvl="0" w:tplc="A6E89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3B076B"/>
    <w:multiLevelType w:val="multilevel"/>
    <w:tmpl w:val="14B8135E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3">
    <w:nsid w:val="0978008C"/>
    <w:multiLevelType w:val="hybridMultilevel"/>
    <w:tmpl w:val="75746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26EC9"/>
    <w:multiLevelType w:val="hybridMultilevel"/>
    <w:tmpl w:val="E262806C"/>
    <w:lvl w:ilvl="0" w:tplc="7326E186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5">
    <w:nsid w:val="1E6D710C"/>
    <w:multiLevelType w:val="multilevel"/>
    <w:tmpl w:val="A7FC13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hint="default"/>
        <w:color w:val="auto"/>
      </w:rPr>
    </w:lvl>
  </w:abstractNum>
  <w:abstractNum w:abstractNumId="6">
    <w:nsid w:val="267F1D5F"/>
    <w:multiLevelType w:val="hybridMultilevel"/>
    <w:tmpl w:val="0478F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04EE6"/>
    <w:multiLevelType w:val="multilevel"/>
    <w:tmpl w:val="DCDA5418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8">
    <w:nsid w:val="33823783"/>
    <w:multiLevelType w:val="hybridMultilevel"/>
    <w:tmpl w:val="9A2E7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3771D"/>
    <w:multiLevelType w:val="hybridMultilevel"/>
    <w:tmpl w:val="DC8C6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911A42"/>
    <w:multiLevelType w:val="multilevel"/>
    <w:tmpl w:val="4BDEE82C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11">
    <w:nsid w:val="42CD7F1E"/>
    <w:multiLevelType w:val="hybridMultilevel"/>
    <w:tmpl w:val="0AA0D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A3ABF"/>
    <w:multiLevelType w:val="multilevel"/>
    <w:tmpl w:val="0226E6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5AF0E83"/>
    <w:multiLevelType w:val="hybridMultilevel"/>
    <w:tmpl w:val="F8A6A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7000FD"/>
    <w:multiLevelType w:val="multilevel"/>
    <w:tmpl w:val="2B26C8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28B6271"/>
    <w:multiLevelType w:val="multilevel"/>
    <w:tmpl w:val="CD9449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80D4115"/>
    <w:multiLevelType w:val="multilevel"/>
    <w:tmpl w:val="692C3968"/>
    <w:lvl w:ilvl="0">
      <w:start w:val="1"/>
      <w:numFmt w:val="decimal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1"/>
      <w:lvlText w:val="%1.%2."/>
      <w:lvlJc w:val="left"/>
      <w:pPr>
        <w:tabs>
          <w:tab w:val="num" w:pos="284"/>
        </w:tabs>
        <w:ind w:left="453" w:hanging="1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7">
    <w:nsid w:val="5C7717FF"/>
    <w:multiLevelType w:val="hybridMultilevel"/>
    <w:tmpl w:val="93105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C44283"/>
    <w:multiLevelType w:val="multilevel"/>
    <w:tmpl w:val="36DA9DD0"/>
    <w:lvl w:ilvl="0">
      <w:start w:val="1"/>
      <w:numFmt w:val="russianUpper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9">
    <w:nsid w:val="639D4A75"/>
    <w:multiLevelType w:val="multilevel"/>
    <w:tmpl w:val="F95CD7C2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8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F467D26"/>
    <w:multiLevelType w:val="multilevel"/>
    <w:tmpl w:val="0226E6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8"/>
  </w:num>
  <w:num w:numId="4">
    <w:abstractNumId w:val="10"/>
  </w:num>
  <w:num w:numId="5">
    <w:abstractNumId w:val="18"/>
  </w:num>
  <w:num w:numId="6">
    <w:abstractNumId w:val="10"/>
  </w:num>
  <w:num w:numId="7">
    <w:abstractNumId w:val="18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9"/>
  </w:num>
  <w:num w:numId="14">
    <w:abstractNumId w:val="16"/>
  </w:num>
  <w:num w:numId="15">
    <w:abstractNumId w:val="16"/>
  </w:num>
  <w:num w:numId="16">
    <w:abstractNumId w:val="19"/>
  </w:num>
  <w:num w:numId="17">
    <w:abstractNumId w:val="2"/>
  </w:num>
  <w:num w:numId="18">
    <w:abstractNumId w:val="2"/>
  </w:num>
  <w:num w:numId="19">
    <w:abstractNumId w:val="2"/>
  </w:num>
  <w:num w:numId="20">
    <w:abstractNumId w:val="7"/>
  </w:num>
  <w:num w:numId="21">
    <w:abstractNumId w:val="7"/>
  </w:num>
  <w:num w:numId="22">
    <w:abstractNumId w:val="7"/>
  </w:num>
  <w:num w:numId="23">
    <w:abstractNumId w:val="4"/>
  </w:num>
  <w:num w:numId="24">
    <w:abstractNumId w:val="20"/>
  </w:num>
  <w:num w:numId="25">
    <w:abstractNumId w:val="0"/>
  </w:num>
  <w:num w:numId="26">
    <w:abstractNumId w:val="15"/>
  </w:num>
  <w:num w:numId="2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3"/>
  </w:num>
  <w:num w:numId="31">
    <w:abstractNumId w:val="8"/>
  </w:num>
  <w:num w:numId="32">
    <w:abstractNumId w:val="6"/>
  </w:num>
  <w:num w:numId="33">
    <w:abstractNumId w:val="3"/>
  </w:num>
  <w:num w:numId="34">
    <w:abstractNumId w:val="11"/>
  </w:num>
  <w:num w:numId="35">
    <w:abstractNumId w:val="1"/>
  </w:num>
  <w:num w:numId="36">
    <w:abstractNumId w:val="17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D1"/>
    <w:rsid w:val="000122B3"/>
    <w:rsid w:val="000C6730"/>
    <w:rsid w:val="00127307"/>
    <w:rsid w:val="00130BD1"/>
    <w:rsid w:val="001D68FA"/>
    <w:rsid w:val="001E0C0D"/>
    <w:rsid w:val="002E6D4E"/>
    <w:rsid w:val="00400B9E"/>
    <w:rsid w:val="005955AC"/>
    <w:rsid w:val="00765762"/>
    <w:rsid w:val="00765923"/>
    <w:rsid w:val="00867A13"/>
    <w:rsid w:val="00896501"/>
    <w:rsid w:val="00915AA6"/>
    <w:rsid w:val="009E32BE"/>
    <w:rsid w:val="00AE08F4"/>
    <w:rsid w:val="00C246AE"/>
    <w:rsid w:val="00CA4388"/>
    <w:rsid w:val="00D4604B"/>
    <w:rsid w:val="00E7450C"/>
    <w:rsid w:val="00F7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D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D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qFormat/>
    <w:rsid w:val="00F71D0B"/>
    <w:pPr>
      <w:keepNext/>
      <w:numPr>
        <w:numId w:val="12"/>
      </w:numPr>
      <w:tabs>
        <w:tab w:val="left" w:pos="851"/>
      </w:tabs>
      <w:spacing w:before="240" w:after="120"/>
      <w:jc w:val="both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8"/>
    </w:rPr>
  </w:style>
  <w:style w:type="paragraph" w:styleId="20">
    <w:name w:val="heading 2"/>
    <w:basedOn w:val="a"/>
    <w:next w:val="a"/>
    <w:link w:val="23"/>
    <w:qFormat/>
    <w:rsid w:val="00F71D0B"/>
    <w:pPr>
      <w:keepNext/>
      <w:numPr>
        <w:ilvl w:val="1"/>
        <w:numId w:val="12"/>
      </w:numPr>
      <w:tabs>
        <w:tab w:val="left" w:pos="1134"/>
        <w:tab w:val="left" w:pos="1276"/>
      </w:tabs>
      <w:spacing w:before="180" w:after="60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F71D0B"/>
    <w:pPr>
      <w:keepNext/>
      <w:numPr>
        <w:ilvl w:val="2"/>
        <w:numId w:val="12"/>
      </w:numPr>
      <w:tabs>
        <w:tab w:val="left" w:pos="1276"/>
      </w:tabs>
      <w:spacing w:before="120" w:after="12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rsid w:val="00F71D0B"/>
    <w:pPr>
      <w:keepNext/>
      <w:numPr>
        <w:ilvl w:val="3"/>
        <w:numId w:val="12"/>
      </w:numPr>
      <w:tabs>
        <w:tab w:val="left" w:pos="1418"/>
      </w:tabs>
      <w:spacing w:before="120" w:after="60"/>
      <w:outlineLvl w:val="3"/>
    </w:pPr>
    <w:rPr>
      <w:rFonts w:ascii="Times New Roman" w:eastAsia="Times New Roman" w:hAnsi="Times New Roman" w:cs="Times New Roman"/>
      <w:b/>
      <w:bCs/>
    </w:rPr>
  </w:style>
  <w:style w:type="paragraph" w:styleId="5">
    <w:name w:val="heading 5"/>
    <w:basedOn w:val="a"/>
    <w:next w:val="a"/>
    <w:link w:val="50"/>
    <w:qFormat/>
    <w:rsid w:val="00F71D0B"/>
    <w:pPr>
      <w:numPr>
        <w:ilvl w:val="4"/>
        <w:numId w:val="12"/>
      </w:numPr>
      <w:tabs>
        <w:tab w:val="left" w:pos="1701"/>
      </w:tabs>
      <w:spacing w:before="240" w:after="60"/>
      <w:outlineLvl w:val="4"/>
    </w:pPr>
    <w:rPr>
      <w:rFonts w:ascii="Times New Roman" w:eastAsia="Times New Roman" w:hAnsi="Times New Roman" w:cs="Times New Roman"/>
      <w:b/>
      <w:bCs/>
      <w:iCs/>
    </w:rPr>
  </w:style>
  <w:style w:type="paragraph" w:styleId="6">
    <w:name w:val="heading 6"/>
    <w:basedOn w:val="a"/>
    <w:next w:val="a"/>
    <w:link w:val="60"/>
    <w:qFormat/>
    <w:rsid w:val="00F71D0B"/>
    <w:pPr>
      <w:numPr>
        <w:ilvl w:val="5"/>
        <w:numId w:val="12"/>
      </w:num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F71D0B"/>
    <w:pPr>
      <w:numPr>
        <w:ilvl w:val="6"/>
        <w:numId w:val="12"/>
      </w:numPr>
      <w:spacing w:before="240" w:after="60"/>
      <w:outlineLvl w:val="6"/>
    </w:pPr>
    <w:rPr>
      <w:rFonts w:ascii="Times New Roman" w:eastAsia="Times New Roman" w:hAnsi="Times New Roman" w:cs="Times New Roman"/>
    </w:rPr>
  </w:style>
  <w:style w:type="paragraph" w:styleId="8">
    <w:name w:val="heading 8"/>
    <w:basedOn w:val="a"/>
    <w:next w:val="a"/>
    <w:link w:val="80"/>
    <w:qFormat/>
    <w:rsid w:val="00F71D0B"/>
    <w:pPr>
      <w:numPr>
        <w:ilvl w:val="7"/>
        <w:numId w:val="12"/>
      </w:numPr>
      <w:spacing w:before="240" w:after="60"/>
      <w:outlineLvl w:val="7"/>
    </w:pPr>
    <w:rPr>
      <w:rFonts w:ascii="Times New Roman" w:eastAsia="Times New Roman" w:hAnsi="Times New Roman" w:cs="Times New Roman"/>
      <w:i/>
      <w:iCs/>
    </w:rPr>
  </w:style>
  <w:style w:type="paragraph" w:styleId="9">
    <w:name w:val="heading 9"/>
    <w:basedOn w:val="a"/>
    <w:next w:val="a"/>
    <w:link w:val="90"/>
    <w:qFormat/>
    <w:rsid w:val="00F71D0B"/>
    <w:pPr>
      <w:numPr>
        <w:ilvl w:val="8"/>
        <w:numId w:val="12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D0B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23">
    <w:name w:val="Заголовок 2 Знак"/>
    <w:basedOn w:val="a0"/>
    <w:link w:val="20"/>
    <w:rsid w:val="00F71D0B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22">
    <w:name w:val="Заголовок 2_Приложения"/>
    <w:basedOn w:val="a"/>
    <w:next w:val="a"/>
    <w:rsid w:val="00F71D0B"/>
    <w:pPr>
      <w:numPr>
        <w:ilvl w:val="1"/>
        <w:numId w:val="7"/>
      </w:numPr>
      <w:spacing w:before="180" w:after="60"/>
      <w:jc w:val="both"/>
    </w:pPr>
    <w:rPr>
      <w:rFonts w:ascii="Times New Roman" w:eastAsia="Times New Roman" w:hAnsi="Times New Roman" w:cs="Times New Roman"/>
      <w:b/>
      <w:sz w:val="28"/>
    </w:rPr>
  </w:style>
  <w:style w:type="character" w:customStyle="1" w:styleId="31">
    <w:name w:val="Заголовок 3 Знак"/>
    <w:basedOn w:val="a0"/>
    <w:link w:val="3"/>
    <w:rsid w:val="00F71D0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0">
    <w:name w:val="Заголовок 3_Приложения"/>
    <w:basedOn w:val="a"/>
    <w:next w:val="a"/>
    <w:rsid w:val="00F71D0B"/>
    <w:pPr>
      <w:numPr>
        <w:ilvl w:val="2"/>
        <w:numId w:val="7"/>
      </w:numPr>
      <w:spacing w:before="120" w:after="60"/>
      <w:jc w:val="both"/>
    </w:pPr>
    <w:rPr>
      <w:rFonts w:ascii="Times New Roman" w:eastAsia="Times New Roman" w:hAnsi="Times New Roman" w:cs="Times New Roman"/>
      <w:b/>
      <w:sz w:val="26"/>
    </w:rPr>
  </w:style>
  <w:style w:type="character" w:customStyle="1" w:styleId="41">
    <w:name w:val="Заголовок 4 Знак"/>
    <w:basedOn w:val="a0"/>
    <w:link w:val="4"/>
    <w:rsid w:val="00F71D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40">
    <w:name w:val="Заголовок 4_Приложения"/>
    <w:basedOn w:val="a"/>
    <w:next w:val="a"/>
    <w:rsid w:val="00F71D0B"/>
    <w:pPr>
      <w:numPr>
        <w:ilvl w:val="3"/>
        <w:numId w:val="7"/>
      </w:numPr>
      <w:spacing w:before="120" w:after="120"/>
    </w:pPr>
    <w:rPr>
      <w:rFonts w:ascii="Times New Roman" w:eastAsia="Times New Roman" w:hAnsi="Times New Roman" w:cs="Times New Roman"/>
      <w:b/>
    </w:rPr>
  </w:style>
  <w:style w:type="character" w:customStyle="1" w:styleId="50">
    <w:name w:val="Заголовок 5 Знак"/>
    <w:basedOn w:val="a0"/>
    <w:link w:val="5"/>
    <w:rsid w:val="00F71D0B"/>
    <w:rPr>
      <w:rFonts w:ascii="Times New Roman" w:eastAsia="Times New Roman" w:hAnsi="Times New Roman" w:cs="Times New Roman"/>
      <w:b/>
      <w:bCs/>
      <w:iCs/>
      <w:lang w:eastAsia="ru-RU"/>
    </w:rPr>
  </w:style>
  <w:style w:type="character" w:customStyle="1" w:styleId="60">
    <w:name w:val="Заголовок 6 Знак"/>
    <w:basedOn w:val="a0"/>
    <w:link w:val="6"/>
    <w:rsid w:val="00F71D0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71D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71D0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71D0B"/>
    <w:rPr>
      <w:rFonts w:ascii="Arial" w:eastAsia="Times New Roman" w:hAnsi="Arial" w:cs="Arial"/>
      <w:lang w:eastAsia="ru-RU"/>
    </w:rPr>
  </w:style>
  <w:style w:type="paragraph" w:styleId="a3">
    <w:name w:val="toa heading"/>
    <w:basedOn w:val="a"/>
    <w:next w:val="a"/>
    <w:semiHidden/>
    <w:rsid w:val="00F71D0B"/>
    <w:pPr>
      <w:spacing w:before="40" w:after="20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32">
    <w:name w:val="3 уровень"/>
    <w:basedOn w:val="a"/>
    <w:link w:val="33"/>
    <w:qFormat/>
    <w:rsid w:val="00867A13"/>
    <w:pPr>
      <w:tabs>
        <w:tab w:val="left" w:pos="796"/>
        <w:tab w:val="left" w:pos="1276"/>
      </w:tabs>
      <w:spacing w:line="288" w:lineRule="auto"/>
      <w:ind w:left="709"/>
      <w:jc w:val="both"/>
    </w:pPr>
    <w:rPr>
      <w:rFonts w:ascii="Times New Roman" w:hAnsi="Times New Roman" w:cs="Times New Roman"/>
      <w:szCs w:val="28"/>
      <w:lang w:val="x-none" w:eastAsia="x-none"/>
    </w:rPr>
  </w:style>
  <w:style w:type="character" w:customStyle="1" w:styleId="33">
    <w:name w:val="3 уровень Знак"/>
    <w:basedOn w:val="a0"/>
    <w:link w:val="32"/>
    <w:rsid w:val="00867A13"/>
    <w:rPr>
      <w:rFonts w:ascii="Times New Roman" w:hAnsi="Times New Roman" w:cs="Times New Roman"/>
      <w:sz w:val="24"/>
      <w:szCs w:val="28"/>
      <w:lang w:val="x-none" w:eastAsia="x-none"/>
    </w:rPr>
  </w:style>
  <w:style w:type="paragraph" w:customStyle="1" w:styleId="21">
    <w:name w:val="_Нумерованный 2"/>
    <w:basedOn w:val="a"/>
    <w:qFormat/>
    <w:rsid w:val="00867A13"/>
    <w:pPr>
      <w:widowControl w:val="0"/>
      <w:numPr>
        <w:ilvl w:val="1"/>
        <w:numId w:val="15"/>
      </w:numPr>
      <w:autoSpaceDN w:val="0"/>
      <w:adjustRightInd w:val="0"/>
      <w:spacing w:before="120" w:after="120" w:line="288" w:lineRule="auto"/>
      <w:jc w:val="both"/>
      <w:textAlignment w:val="baseline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">
    <w:name w:val="Нум1"/>
    <w:basedOn w:val="a"/>
    <w:link w:val="12"/>
    <w:qFormat/>
    <w:rsid w:val="000122B3"/>
    <w:pPr>
      <w:keepNext/>
      <w:keepLines/>
      <w:widowControl w:val="0"/>
      <w:suppressLineNumbers/>
      <w:suppressAutoHyphens/>
      <w:spacing w:before="360" w:after="240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12">
    <w:name w:val="Нум1 Знак"/>
    <w:basedOn w:val="a0"/>
    <w:link w:val="11"/>
    <w:rsid w:val="000122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Нум2"/>
    <w:basedOn w:val="a"/>
    <w:link w:val="24"/>
    <w:qFormat/>
    <w:rsid w:val="000122B3"/>
    <w:pPr>
      <w:widowControl w:val="0"/>
      <w:numPr>
        <w:ilvl w:val="1"/>
        <w:numId w:val="22"/>
      </w:numPr>
      <w:suppressLineNumbers/>
      <w:suppressAutoHyphens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Нум2 Знак"/>
    <w:basedOn w:val="a0"/>
    <w:link w:val="2"/>
    <w:rsid w:val="000122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4">
    <w:name w:val="Нум3"/>
    <w:basedOn w:val="a"/>
    <w:link w:val="35"/>
    <w:qFormat/>
    <w:rsid w:val="000122B3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5">
    <w:name w:val="Нум3 Знак"/>
    <w:basedOn w:val="a0"/>
    <w:link w:val="34"/>
    <w:rsid w:val="000122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1E0C0D"/>
    <w:pPr>
      <w:spacing w:after="160" w:line="252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  <w:lang w:val="ru-RU" w:eastAsia="en-US"/>
    </w:rPr>
  </w:style>
  <w:style w:type="table" w:styleId="a5">
    <w:name w:val="Table Grid"/>
    <w:basedOn w:val="a1"/>
    <w:uiPriority w:val="59"/>
    <w:rsid w:val="001E0C0D"/>
    <w:pPr>
      <w:spacing w:after="0" w:line="240" w:lineRule="auto"/>
      <w:jc w:val="both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400B9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0B9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0B9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0B9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00B9E"/>
    <w:rPr>
      <w:rFonts w:ascii="Arial Unicode MS" w:eastAsia="Arial Unicode MS" w:hAnsi="Arial Unicode MS" w:cs="Arial Unicode MS"/>
      <w:b/>
      <w:bCs/>
      <w:color w:val="000000"/>
      <w:sz w:val="20"/>
      <w:szCs w:val="20"/>
      <w:lang w:val="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400B9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00B9E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D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qFormat/>
    <w:rsid w:val="00F71D0B"/>
    <w:pPr>
      <w:keepNext/>
      <w:numPr>
        <w:numId w:val="12"/>
      </w:numPr>
      <w:tabs>
        <w:tab w:val="left" w:pos="851"/>
      </w:tabs>
      <w:spacing w:before="240" w:after="120"/>
      <w:jc w:val="both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8"/>
    </w:rPr>
  </w:style>
  <w:style w:type="paragraph" w:styleId="20">
    <w:name w:val="heading 2"/>
    <w:basedOn w:val="a"/>
    <w:next w:val="a"/>
    <w:link w:val="23"/>
    <w:qFormat/>
    <w:rsid w:val="00F71D0B"/>
    <w:pPr>
      <w:keepNext/>
      <w:numPr>
        <w:ilvl w:val="1"/>
        <w:numId w:val="12"/>
      </w:numPr>
      <w:tabs>
        <w:tab w:val="left" w:pos="1134"/>
        <w:tab w:val="left" w:pos="1276"/>
      </w:tabs>
      <w:spacing w:before="180" w:after="60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F71D0B"/>
    <w:pPr>
      <w:keepNext/>
      <w:numPr>
        <w:ilvl w:val="2"/>
        <w:numId w:val="12"/>
      </w:numPr>
      <w:tabs>
        <w:tab w:val="left" w:pos="1276"/>
      </w:tabs>
      <w:spacing w:before="120" w:after="12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rsid w:val="00F71D0B"/>
    <w:pPr>
      <w:keepNext/>
      <w:numPr>
        <w:ilvl w:val="3"/>
        <w:numId w:val="12"/>
      </w:numPr>
      <w:tabs>
        <w:tab w:val="left" w:pos="1418"/>
      </w:tabs>
      <w:spacing w:before="120" w:after="60"/>
      <w:outlineLvl w:val="3"/>
    </w:pPr>
    <w:rPr>
      <w:rFonts w:ascii="Times New Roman" w:eastAsia="Times New Roman" w:hAnsi="Times New Roman" w:cs="Times New Roman"/>
      <w:b/>
      <w:bCs/>
    </w:rPr>
  </w:style>
  <w:style w:type="paragraph" w:styleId="5">
    <w:name w:val="heading 5"/>
    <w:basedOn w:val="a"/>
    <w:next w:val="a"/>
    <w:link w:val="50"/>
    <w:qFormat/>
    <w:rsid w:val="00F71D0B"/>
    <w:pPr>
      <w:numPr>
        <w:ilvl w:val="4"/>
        <w:numId w:val="12"/>
      </w:numPr>
      <w:tabs>
        <w:tab w:val="left" w:pos="1701"/>
      </w:tabs>
      <w:spacing w:before="240" w:after="60"/>
      <w:outlineLvl w:val="4"/>
    </w:pPr>
    <w:rPr>
      <w:rFonts w:ascii="Times New Roman" w:eastAsia="Times New Roman" w:hAnsi="Times New Roman" w:cs="Times New Roman"/>
      <w:b/>
      <w:bCs/>
      <w:iCs/>
    </w:rPr>
  </w:style>
  <w:style w:type="paragraph" w:styleId="6">
    <w:name w:val="heading 6"/>
    <w:basedOn w:val="a"/>
    <w:next w:val="a"/>
    <w:link w:val="60"/>
    <w:qFormat/>
    <w:rsid w:val="00F71D0B"/>
    <w:pPr>
      <w:numPr>
        <w:ilvl w:val="5"/>
        <w:numId w:val="12"/>
      </w:num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F71D0B"/>
    <w:pPr>
      <w:numPr>
        <w:ilvl w:val="6"/>
        <w:numId w:val="12"/>
      </w:numPr>
      <w:spacing w:before="240" w:after="60"/>
      <w:outlineLvl w:val="6"/>
    </w:pPr>
    <w:rPr>
      <w:rFonts w:ascii="Times New Roman" w:eastAsia="Times New Roman" w:hAnsi="Times New Roman" w:cs="Times New Roman"/>
    </w:rPr>
  </w:style>
  <w:style w:type="paragraph" w:styleId="8">
    <w:name w:val="heading 8"/>
    <w:basedOn w:val="a"/>
    <w:next w:val="a"/>
    <w:link w:val="80"/>
    <w:qFormat/>
    <w:rsid w:val="00F71D0B"/>
    <w:pPr>
      <w:numPr>
        <w:ilvl w:val="7"/>
        <w:numId w:val="12"/>
      </w:numPr>
      <w:spacing w:before="240" w:after="60"/>
      <w:outlineLvl w:val="7"/>
    </w:pPr>
    <w:rPr>
      <w:rFonts w:ascii="Times New Roman" w:eastAsia="Times New Roman" w:hAnsi="Times New Roman" w:cs="Times New Roman"/>
      <w:i/>
      <w:iCs/>
    </w:rPr>
  </w:style>
  <w:style w:type="paragraph" w:styleId="9">
    <w:name w:val="heading 9"/>
    <w:basedOn w:val="a"/>
    <w:next w:val="a"/>
    <w:link w:val="90"/>
    <w:qFormat/>
    <w:rsid w:val="00F71D0B"/>
    <w:pPr>
      <w:numPr>
        <w:ilvl w:val="8"/>
        <w:numId w:val="12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D0B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23">
    <w:name w:val="Заголовок 2 Знак"/>
    <w:basedOn w:val="a0"/>
    <w:link w:val="20"/>
    <w:rsid w:val="00F71D0B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22">
    <w:name w:val="Заголовок 2_Приложения"/>
    <w:basedOn w:val="a"/>
    <w:next w:val="a"/>
    <w:rsid w:val="00F71D0B"/>
    <w:pPr>
      <w:numPr>
        <w:ilvl w:val="1"/>
        <w:numId w:val="7"/>
      </w:numPr>
      <w:spacing w:before="180" w:after="60"/>
      <w:jc w:val="both"/>
    </w:pPr>
    <w:rPr>
      <w:rFonts w:ascii="Times New Roman" w:eastAsia="Times New Roman" w:hAnsi="Times New Roman" w:cs="Times New Roman"/>
      <w:b/>
      <w:sz w:val="28"/>
    </w:rPr>
  </w:style>
  <w:style w:type="character" w:customStyle="1" w:styleId="31">
    <w:name w:val="Заголовок 3 Знак"/>
    <w:basedOn w:val="a0"/>
    <w:link w:val="3"/>
    <w:rsid w:val="00F71D0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0">
    <w:name w:val="Заголовок 3_Приложения"/>
    <w:basedOn w:val="a"/>
    <w:next w:val="a"/>
    <w:rsid w:val="00F71D0B"/>
    <w:pPr>
      <w:numPr>
        <w:ilvl w:val="2"/>
        <w:numId w:val="7"/>
      </w:numPr>
      <w:spacing w:before="120" w:after="60"/>
      <w:jc w:val="both"/>
    </w:pPr>
    <w:rPr>
      <w:rFonts w:ascii="Times New Roman" w:eastAsia="Times New Roman" w:hAnsi="Times New Roman" w:cs="Times New Roman"/>
      <w:b/>
      <w:sz w:val="26"/>
    </w:rPr>
  </w:style>
  <w:style w:type="character" w:customStyle="1" w:styleId="41">
    <w:name w:val="Заголовок 4 Знак"/>
    <w:basedOn w:val="a0"/>
    <w:link w:val="4"/>
    <w:rsid w:val="00F71D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40">
    <w:name w:val="Заголовок 4_Приложения"/>
    <w:basedOn w:val="a"/>
    <w:next w:val="a"/>
    <w:rsid w:val="00F71D0B"/>
    <w:pPr>
      <w:numPr>
        <w:ilvl w:val="3"/>
        <w:numId w:val="7"/>
      </w:numPr>
      <w:spacing w:before="120" w:after="120"/>
    </w:pPr>
    <w:rPr>
      <w:rFonts w:ascii="Times New Roman" w:eastAsia="Times New Roman" w:hAnsi="Times New Roman" w:cs="Times New Roman"/>
      <w:b/>
    </w:rPr>
  </w:style>
  <w:style w:type="character" w:customStyle="1" w:styleId="50">
    <w:name w:val="Заголовок 5 Знак"/>
    <w:basedOn w:val="a0"/>
    <w:link w:val="5"/>
    <w:rsid w:val="00F71D0B"/>
    <w:rPr>
      <w:rFonts w:ascii="Times New Roman" w:eastAsia="Times New Roman" w:hAnsi="Times New Roman" w:cs="Times New Roman"/>
      <w:b/>
      <w:bCs/>
      <w:iCs/>
      <w:lang w:eastAsia="ru-RU"/>
    </w:rPr>
  </w:style>
  <w:style w:type="character" w:customStyle="1" w:styleId="60">
    <w:name w:val="Заголовок 6 Знак"/>
    <w:basedOn w:val="a0"/>
    <w:link w:val="6"/>
    <w:rsid w:val="00F71D0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71D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71D0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71D0B"/>
    <w:rPr>
      <w:rFonts w:ascii="Arial" w:eastAsia="Times New Roman" w:hAnsi="Arial" w:cs="Arial"/>
      <w:lang w:eastAsia="ru-RU"/>
    </w:rPr>
  </w:style>
  <w:style w:type="paragraph" w:styleId="a3">
    <w:name w:val="toa heading"/>
    <w:basedOn w:val="a"/>
    <w:next w:val="a"/>
    <w:semiHidden/>
    <w:rsid w:val="00F71D0B"/>
    <w:pPr>
      <w:spacing w:before="40" w:after="20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32">
    <w:name w:val="3 уровень"/>
    <w:basedOn w:val="a"/>
    <w:link w:val="33"/>
    <w:qFormat/>
    <w:rsid w:val="00867A13"/>
    <w:pPr>
      <w:tabs>
        <w:tab w:val="left" w:pos="796"/>
        <w:tab w:val="left" w:pos="1276"/>
      </w:tabs>
      <w:spacing w:line="288" w:lineRule="auto"/>
      <w:ind w:left="709"/>
      <w:jc w:val="both"/>
    </w:pPr>
    <w:rPr>
      <w:rFonts w:ascii="Times New Roman" w:hAnsi="Times New Roman" w:cs="Times New Roman"/>
      <w:szCs w:val="28"/>
      <w:lang w:val="x-none" w:eastAsia="x-none"/>
    </w:rPr>
  </w:style>
  <w:style w:type="character" w:customStyle="1" w:styleId="33">
    <w:name w:val="3 уровень Знак"/>
    <w:basedOn w:val="a0"/>
    <w:link w:val="32"/>
    <w:rsid w:val="00867A13"/>
    <w:rPr>
      <w:rFonts w:ascii="Times New Roman" w:hAnsi="Times New Roman" w:cs="Times New Roman"/>
      <w:sz w:val="24"/>
      <w:szCs w:val="28"/>
      <w:lang w:val="x-none" w:eastAsia="x-none"/>
    </w:rPr>
  </w:style>
  <w:style w:type="paragraph" w:customStyle="1" w:styleId="21">
    <w:name w:val="_Нумерованный 2"/>
    <w:basedOn w:val="a"/>
    <w:qFormat/>
    <w:rsid w:val="00867A13"/>
    <w:pPr>
      <w:widowControl w:val="0"/>
      <w:numPr>
        <w:ilvl w:val="1"/>
        <w:numId w:val="15"/>
      </w:numPr>
      <w:autoSpaceDN w:val="0"/>
      <w:adjustRightInd w:val="0"/>
      <w:spacing w:before="120" w:after="120" w:line="288" w:lineRule="auto"/>
      <w:jc w:val="both"/>
      <w:textAlignment w:val="baseline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">
    <w:name w:val="Нум1"/>
    <w:basedOn w:val="a"/>
    <w:link w:val="12"/>
    <w:qFormat/>
    <w:rsid w:val="000122B3"/>
    <w:pPr>
      <w:keepNext/>
      <w:keepLines/>
      <w:widowControl w:val="0"/>
      <w:suppressLineNumbers/>
      <w:suppressAutoHyphens/>
      <w:spacing w:before="360" w:after="240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12">
    <w:name w:val="Нум1 Знак"/>
    <w:basedOn w:val="a0"/>
    <w:link w:val="11"/>
    <w:rsid w:val="000122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Нум2"/>
    <w:basedOn w:val="a"/>
    <w:link w:val="24"/>
    <w:qFormat/>
    <w:rsid w:val="000122B3"/>
    <w:pPr>
      <w:widowControl w:val="0"/>
      <w:numPr>
        <w:ilvl w:val="1"/>
        <w:numId w:val="22"/>
      </w:numPr>
      <w:suppressLineNumbers/>
      <w:suppressAutoHyphens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Нум2 Знак"/>
    <w:basedOn w:val="a0"/>
    <w:link w:val="2"/>
    <w:rsid w:val="000122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4">
    <w:name w:val="Нум3"/>
    <w:basedOn w:val="a"/>
    <w:link w:val="35"/>
    <w:qFormat/>
    <w:rsid w:val="000122B3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5">
    <w:name w:val="Нум3 Знак"/>
    <w:basedOn w:val="a0"/>
    <w:link w:val="34"/>
    <w:rsid w:val="000122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1E0C0D"/>
    <w:pPr>
      <w:spacing w:after="160" w:line="252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  <w:lang w:val="ru-RU" w:eastAsia="en-US"/>
    </w:rPr>
  </w:style>
  <w:style w:type="table" w:styleId="a5">
    <w:name w:val="Table Grid"/>
    <w:basedOn w:val="a1"/>
    <w:uiPriority w:val="59"/>
    <w:rsid w:val="001E0C0D"/>
    <w:pPr>
      <w:spacing w:after="0" w:line="240" w:lineRule="auto"/>
      <w:jc w:val="both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400B9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0B9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0B9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0B9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00B9E"/>
    <w:rPr>
      <w:rFonts w:ascii="Arial Unicode MS" w:eastAsia="Arial Unicode MS" w:hAnsi="Arial Unicode MS" w:cs="Arial Unicode MS"/>
      <w:b/>
      <w:bCs/>
      <w:color w:val="000000"/>
      <w:sz w:val="20"/>
      <w:szCs w:val="20"/>
      <w:lang w:val="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400B9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00B9E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440F2-53D9-427A-8845-F2D295BD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3072</Words>
  <Characters>17515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Косулин Алексей Александрович</dc:creator>
  <cp:lastModifiedBy>Денис</cp:lastModifiedBy>
  <cp:revision>2</cp:revision>
  <dcterms:created xsi:type="dcterms:W3CDTF">2014-11-16T10:03:00Z</dcterms:created>
  <dcterms:modified xsi:type="dcterms:W3CDTF">2014-11-16T10:03:00Z</dcterms:modified>
</cp:coreProperties>
</file>