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A75E9F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и технические требования к </w:t>
      </w:r>
      <w:r>
        <w:t>обработке</w:t>
      </w:r>
      <w:r w:rsidR="00606477">
        <w:t xml:space="preserve"> по сопоставлению</w:t>
      </w:r>
      <w:r>
        <w:t xml:space="preserve"> документов</w:t>
      </w:r>
    </w:p>
    <w:p w:rsidR="00A75E9F" w:rsidRDefault="00A75E9F" w:rsidP="00A75E9F">
      <w:pPr>
        <w:jc w:val="center"/>
      </w:pPr>
      <w:r>
        <w:t>«</w:t>
      </w:r>
      <w:r w:rsidR="00B959E2">
        <w:t>Поступление Товаров и Услуг</w:t>
      </w:r>
      <w:r>
        <w:t>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lang w:val="en-US"/>
        </w:rPr>
        <w:t>2</w:t>
      </w:r>
      <w:r>
        <w:t>.0.</w:t>
      </w:r>
      <w:r w:rsidR="009D6E18">
        <w:t>57</w:t>
      </w:r>
      <w:r>
        <w:t>.</w:t>
      </w:r>
    </w:p>
    <w:p w:rsidR="00B959E2" w:rsidRDefault="00B959E2" w:rsidP="00B959E2">
      <w:pPr>
        <w:pStyle w:val="a3"/>
        <w:numPr>
          <w:ilvl w:val="0"/>
          <w:numId w:val="1"/>
        </w:numPr>
        <w:jc w:val="both"/>
      </w:pPr>
      <w:r>
        <w:t xml:space="preserve">Платформа </w:t>
      </w:r>
      <w:r w:rsidRPr="00B959E2">
        <w:t>8.2.19.83</w:t>
      </w:r>
      <w:r>
        <w:t>.</w:t>
      </w:r>
    </w:p>
    <w:p w:rsidR="00A75E9F" w:rsidRDefault="00B959E2" w:rsidP="00A75E9F">
      <w:pPr>
        <w:pStyle w:val="a3"/>
        <w:numPr>
          <w:ilvl w:val="0"/>
          <w:numId w:val="1"/>
        </w:numPr>
        <w:jc w:val="both"/>
      </w:pPr>
      <w:r>
        <w:t>Обрабатываются документы</w:t>
      </w:r>
      <w:r w:rsidR="00A75E9F">
        <w:t xml:space="preserve"> «</w:t>
      </w:r>
      <w:proofErr w:type="spellStart"/>
      <w:r>
        <w:t>ПоступлениеТоваровУслуг</w:t>
      </w:r>
      <w:proofErr w:type="spellEnd"/>
      <w:r>
        <w:t>».</w:t>
      </w:r>
    </w:p>
    <w:p w:rsidR="00B959E2" w:rsidRPr="003E4D54" w:rsidRDefault="00B959E2" w:rsidP="00A75E9F">
      <w:pPr>
        <w:pStyle w:val="a3"/>
        <w:numPr>
          <w:ilvl w:val="0"/>
          <w:numId w:val="1"/>
        </w:numPr>
        <w:jc w:val="both"/>
      </w:pPr>
      <w:r>
        <w:t>Обрабатываются документы двух разных организаций.</w:t>
      </w:r>
      <w:r w:rsidR="00606477">
        <w:t xml:space="preserve"> По сути</w:t>
      </w:r>
      <w:r w:rsidR="00AC002A">
        <w:t>,</w:t>
      </w:r>
      <w:r w:rsidR="00606477">
        <w:t xml:space="preserve"> организация одна, но учёт ведётся по разным методикам. </w:t>
      </w:r>
      <w:r w:rsidR="00357DD3">
        <w:t>Для ясности примем их как ОргОУ  и ОргБУ – организация для оперативного учёта и организация для бухгалтерского соответственно.</w:t>
      </w:r>
    </w:p>
    <w:p w:rsidR="003E4D54" w:rsidRDefault="003E4D54" w:rsidP="00A75E9F">
      <w:pPr>
        <w:pStyle w:val="a3"/>
        <w:numPr>
          <w:ilvl w:val="0"/>
          <w:numId w:val="1"/>
        </w:numPr>
        <w:jc w:val="both"/>
      </w:pPr>
      <w:r>
        <w:t>Номера и даты входящих счетов-фактур всегда отражаются в документах «</w:t>
      </w:r>
      <w:r>
        <w:t>Поступление Товаров и Услуг</w:t>
      </w:r>
      <w:r>
        <w:t>» на закладке «»</w:t>
      </w:r>
    </w:p>
    <w:p w:rsidR="002E7674" w:rsidRDefault="002E7674" w:rsidP="00A75E9F">
      <w:pPr>
        <w:pStyle w:val="a3"/>
        <w:numPr>
          <w:ilvl w:val="0"/>
          <w:numId w:val="1"/>
        </w:numPr>
        <w:jc w:val="both"/>
      </w:pPr>
      <w:r>
        <w:t xml:space="preserve">Номера </w:t>
      </w:r>
      <w:r w:rsidR="003E4D54">
        <w:t xml:space="preserve">всех </w:t>
      </w:r>
      <w:r>
        <w:t xml:space="preserve">входящих счетов-фактур имеют формат </w:t>
      </w:r>
      <w:r w:rsidR="00C75CD5">
        <w:t>«</w:t>
      </w:r>
      <w:r w:rsidR="003E4D54">
        <w:rPr>
          <w:lang w:val="en-US"/>
        </w:rPr>
        <w:t>S</w:t>
      </w:r>
      <w:r w:rsidR="00C75CD5" w:rsidRPr="00C75CD5">
        <w:t>1/</w:t>
      </w:r>
      <w:r w:rsidR="003E4D54">
        <w:rPr>
          <w:lang w:val="en-US"/>
        </w:rPr>
        <w:t>S</w:t>
      </w:r>
      <w:r w:rsidR="00C75CD5" w:rsidRPr="00C75CD5">
        <w:t>2</w:t>
      </w:r>
      <w:r w:rsidR="00C75CD5">
        <w:t>»</w:t>
      </w:r>
      <w:r w:rsidR="00C75CD5">
        <w:t xml:space="preserve"> либо  «</w:t>
      </w:r>
      <w:r w:rsidR="003E4D54">
        <w:rPr>
          <w:lang w:val="en-US"/>
        </w:rPr>
        <w:t>S</w:t>
      </w:r>
      <w:r w:rsidR="003E4D54">
        <w:t>1</w:t>
      </w:r>
      <w:r w:rsidR="00C75CD5" w:rsidRPr="00C75CD5">
        <w:t>/</w:t>
      </w:r>
      <w:r w:rsidR="003E4D54">
        <w:rPr>
          <w:lang w:val="en-US"/>
        </w:rPr>
        <w:t>S</w:t>
      </w:r>
      <w:r w:rsidR="003E4D54">
        <w:t>2</w:t>
      </w:r>
      <w:r w:rsidR="00C75CD5" w:rsidRPr="00C75CD5">
        <w:t>/</w:t>
      </w:r>
      <w:r w:rsidR="003E4D54">
        <w:rPr>
          <w:lang w:val="en-US"/>
        </w:rPr>
        <w:t>S</w:t>
      </w:r>
      <w:r w:rsidR="003E4D54">
        <w:t>3</w:t>
      </w:r>
      <w:r w:rsidR="00C75CD5">
        <w:t>». Каждая часть номера имеет фиксированную длину:</w:t>
      </w:r>
    </w:p>
    <w:p w:rsidR="003E4D54" w:rsidRDefault="003E4D54" w:rsidP="003E4D54">
      <w:pPr>
        <w:pStyle w:val="a3"/>
        <w:numPr>
          <w:ilvl w:val="0"/>
          <w:numId w:val="5"/>
        </w:numPr>
        <w:jc w:val="both"/>
      </w:pPr>
      <w:r>
        <w:rPr>
          <w:lang w:val="en-US"/>
        </w:rPr>
        <w:t>S</w:t>
      </w:r>
      <w:r w:rsidRPr="003E4D54">
        <w:t xml:space="preserve">1 – 16 </w:t>
      </w:r>
      <w:r>
        <w:t>символов</w:t>
      </w:r>
    </w:p>
    <w:p w:rsidR="003E4D54" w:rsidRPr="003E4D54" w:rsidRDefault="003E4D54" w:rsidP="003E4D54">
      <w:pPr>
        <w:pStyle w:val="a3"/>
        <w:numPr>
          <w:ilvl w:val="0"/>
          <w:numId w:val="5"/>
        </w:numPr>
        <w:jc w:val="both"/>
      </w:pPr>
      <w:r>
        <w:rPr>
          <w:lang w:val="en-US"/>
        </w:rPr>
        <w:t>S</w:t>
      </w:r>
      <w:r>
        <w:t>2</w:t>
      </w:r>
      <w:r w:rsidRPr="003E4D54">
        <w:t xml:space="preserve"> – 1</w:t>
      </w:r>
      <w:r>
        <w:t>0</w:t>
      </w:r>
      <w:r w:rsidRPr="003E4D54">
        <w:t xml:space="preserve"> </w:t>
      </w:r>
      <w:r>
        <w:t>символов</w:t>
      </w:r>
    </w:p>
    <w:p w:rsidR="00CF6F76" w:rsidRDefault="003E4D54" w:rsidP="00CF6F76">
      <w:pPr>
        <w:pStyle w:val="a3"/>
        <w:numPr>
          <w:ilvl w:val="0"/>
          <w:numId w:val="5"/>
        </w:numPr>
        <w:jc w:val="both"/>
      </w:pPr>
      <w:r>
        <w:rPr>
          <w:lang w:val="en-US"/>
        </w:rPr>
        <w:t>S</w:t>
      </w:r>
      <w:r>
        <w:t>5</w:t>
      </w:r>
      <w:r w:rsidRPr="003E4D54">
        <w:t xml:space="preserve"> – </w:t>
      </w:r>
      <w:r>
        <w:t>4</w:t>
      </w:r>
      <w:r w:rsidRPr="003E4D54">
        <w:t xml:space="preserve"> </w:t>
      </w:r>
      <w:r>
        <w:t>символа</w:t>
      </w:r>
    </w:p>
    <w:p w:rsidR="00CF6F76" w:rsidRDefault="00CF6F76" w:rsidP="00A75E9F">
      <w:pPr>
        <w:pStyle w:val="a3"/>
        <w:numPr>
          <w:ilvl w:val="0"/>
          <w:numId w:val="1"/>
        </w:numPr>
        <w:jc w:val="both"/>
      </w:pPr>
      <w:r>
        <w:t xml:space="preserve">Сведения о номера СФ входящего вносятся в реквизит </w:t>
      </w:r>
      <w:r>
        <w:t>«</w:t>
      </w:r>
      <w:r w:rsidRPr="002E7674">
        <w:t>Номер</w:t>
      </w:r>
      <w:r>
        <w:t xml:space="preserve"> </w:t>
      </w:r>
      <w:r w:rsidRPr="002E7674">
        <w:t>Входящего</w:t>
      </w:r>
      <w:r>
        <w:t xml:space="preserve"> </w:t>
      </w:r>
      <w:r w:rsidRPr="002E7674">
        <w:t>Счета</w:t>
      </w:r>
      <w:r>
        <w:t xml:space="preserve"> </w:t>
      </w:r>
      <w:r w:rsidRPr="002E7674">
        <w:t>Фактуры</w:t>
      </w:r>
      <w:r>
        <w:t>»</w:t>
      </w:r>
      <w:r>
        <w:t>.</w:t>
      </w:r>
    </w:p>
    <w:p w:rsidR="00E10FD5" w:rsidRDefault="002E7674" w:rsidP="00A75E9F">
      <w:pPr>
        <w:pStyle w:val="a3"/>
        <w:numPr>
          <w:ilvl w:val="0"/>
          <w:numId w:val="1"/>
        </w:numPr>
        <w:jc w:val="both"/>
      </w:pPr>
      <w:r>
        <w:t>В документы по Орг</w:t>
      </w:r>
      <w:r w:rsidR="003E4D54">
        <w:t>Б</w:t>
      </w:r>
      <w:r>
        <w:t xml:space="preserve">У данные по номеру входящего счёта-фактуры </w:t>
      </w:r>
      <w:r w:rsidR="00C76386">
        <w:t xml:space="preserve">вносятся </w:t>
      </w:r>
      <w:r>
        <w:t>полностью</w:t>
      </w:r>
      <w:proofErr w:type="gramStart"/>
      <w:r w:rsidR="00C76386">
        <w:t xml:space="preserve"> </w:t>
      </w:r>
      <w:r>
        <w:t>.</w:t>
      </w:r>
      <w:proofErr w:type="gramEnd"/>
    </w:p>
    <w:p w:rsidR="003E4D54" w:rsidRDefault="003E4D54" w:rsidP="00A75E9F">
      <w:pPr>
        <w:pStyle w:val="a3"/>
        <w:numPr>
          <w:ilvl w:val="0"/>
          <w:numId w:val="1"/>
        </w:numPr>
        <w:jc w:val="both"/>
      </w:pPr>
      <w:r>
        <w:t>В документы по Орг</w:t>
      </w:r>
      <w:r>
        <w:t>О</w:t>
      </w:r>
      <w:r>
        <w:t>У данные по номеру входящего счёта-фактуры</w:t>
      </w:r>
      <w:r w:rsidR="000F2BBD">
        <w:t xml:space="preserve"> вносятся </w:t>
      </w:r>
      <w:r w:rsidR="00CF6F76">
        <w:t xml:space="preserve">в поле  </w:t>
      </w:r>
      <w:r w:rsidR="000F2BBD">
        <w:t xml:space="preserve">либо последние три символа номера СФ </w:t>
      </w:r>
      <w:r w:rsidR="00CF6F76">
        <w:t xml:space="preserve">входящего </w:t>
      </w:r>
      <w:r w:rsidR="000F2BBD">
        <w:t xml:space="preserve">либо троеточие плюс последние три символа </w:t>
      </w:r>
      <w:r w:rsidR="00CF6F76">
        <w:t xml:space="preserve">номера </w:t>
      </w:r>
      <w:r w:rsidR="000F2BBD">
        <w:t>СФ</w:t>
      </w:r>
      <w:r w:rsidR="00CF6F76">
        <w:t xml:space="preserve"> </w:t>
      </w:r>
      <w:r w:rsidR="00CF6F76">
        <w:t>входящего</w:t>
      </w:r>
      <w:r>
        <w:t>.</w:t>
      </w:r>
      <w:r w:rsidR="000F2BBD">
        <w:t xml:space="preserve"> Для сопоставления и обработки данных троеточием пренебречь.</w:t>
      </w:r>
    </w:p>
    <w:p w:rsidR="002E7674" w:rsidRDefault="002E7674" w:rsidP="002E7674">
      <w:pPr>
        <w:pStyle w:val="a3"/>
        <w:numPr>
          <w:ilvl w:val="0"/>
          <w:numId w:val="1"/>
        </w:numPr>
        <w:jc w:val="both"/>
      </w:pPr>
      <w:r>
        <w:t xml:space="preserve">Для </w:t>
      </w:r>
      <w:r w:rsidR="00837DFF">
        <w:t>каждого поступления</w:t>
      </w:r>
      <w:r>
        <w:t xml:space="preserve"> по ОргОУ найти поступление по ОргБУ по равенству значений «Контрагент», «</w:t>
      </w:r>
      <w:proofErr w:type="spellStart"/>
      <w:r w:rsidRPr="002E7674">
        <w:t>ДатаВходящегоСчетаФактуры</w:t>
      </w:r>
      <w:proofErr w:type="spellEnd"/>
      <w:r>
        <w:t xml:space="preserve">» и равенству </w:t>
      </w:r>
      <w:r w:rsidR="000F2BBD">
        <w:t xml:space="preserve">последних трёх символов поля </w:t>
      </w:r>
      <w:r>
        <w:t>«</w:t>
      </w:r>
      <w:proofErr w:type="spellStart"/>
      <w:r w:rsidRPr="002E7674">
        <w:t>НомерВходящегоСчета</w:t>
      </w:r>
      <w:proofErr w:type="spellEnd"/>
      <w:r w:rsidR="003E4D54">
        <w:t xml:space="preserve"> </w:t>
      </w:r>
      <w:r w:rsidRPr="002E7674">
        <w:t>Фактуры</w:t>
      </w:r>
      <w:r>
        <w:t>» документа Орг</w:t>
      </w:r>
      <w:r w:rsidR="000F2BBD">
        <w:t>Б</w:t>
      </w:r>
      <w:r>
        <w:t>У и полученного по правилу, описанному в предыдущем пункте, номер СФ документа ОргБУ.</w:t>
      </w:r>
    </w:p>
    <w:p w:rsidR="002E7674" w:rsidRDefault="000F2BBD" w:rsidP="002E7674">
      <w:pPr>
        <w:pStyle w:val="a3"/>
        <w:numPr>
          <w:ilvl w:val="0"/>
          <w:numId w:val="1"/>
        </w:numPr>
        <w:jc w:val="both"/>
      </w:pPr>
      <w:r>
        <w:t>Сформировать</w:t>
      </w:r>
      <w:r w:rsidR="002E7674">
        <w:t xml:space="preserve"> отчёт о результатах </w:t>
      </w:r>
      <w:r>
        <w:t xml:space="preserve">поиска </w:t>
      </w:r>
      <w:r w:rsidR="002E7674">
        <w:t>данных. Структура отчёта: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01"/>
        <w:gridCol w:w="1302"/>
        <w:gridCol w:w="1402"/>
        <w:gridCol w:w="2364"/>
        <w:gridCol w:w="1241"/>
        <w:gridCol w:w="1241"/>
      </w:tblGrid>
      <w:tr w:rsidR="002E7674" w:rsidTr="002E7674">
        <w:tc>
          <w:tcPr>
            <w:tcW w:w="1395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Документ ПТУ по ОргОУ</w:t>
            </w:r>
          </w:p>
        </w:tc>
        <w:tc>
          <w:tcPr>
            <w:tcW w:w="139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Документ ПТУ по ОргОУ</w:t>
            </w:r>
          </w:p>
        </w:tc>
        <w:tc>
          <w:tcPr>
            <w:tcW w:w="1481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Контрагент</w:t>
            </w:r>
          </w:p>
        </w:tc>
        <w:tc>
          <w:tcPr>
            <w:tcW w:w="3007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«</w:t>
            </w:r>
            <w:r w:rsidRPr="002E7674">
              <w:t>Дата</w:t>
            </w:r>
            <w:r>
              <w:t xml:space="preserve"> </w:t>
            </w:r>
            <w:r w:rsidRPr="002E7674">
              <w:t>Входящего</w:t>
            </w:r>
            <w:r>
              <w:t xml:space="preserve"> </w:t>
            </w:r>
            <w:r w:rsidRPr="002E7674">
              <w:t>Счета</w:t>
            </w:r>
            <w:r>
              <w:t xml:space="preserve"> </w:t>
            </w:r>
            <w:r w:rsidRPr="002E7674">
              <w:t>Фактуры</w:t>
            </w:r>
            <w:r>
              <w:t>» из документа по ОргОУ</w:t>
            </w:r>
          </w:p>
        </w:tc>
        <w:tc>
          <w:tcPr>
            <w:tcW w:w="78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«</w:t>
            </w:r>
            <w:r w:rsidRPr="002E7674">
              <w:t>Номер</w:t>
            </w:r>
            <w:r>
              <w:t xml:space="preserve"> </w:t>
            </w:r>
            <w:r w:rsidRPr="002E7674">
              <w:t>Входящего</w:t>
            </w:r>
            <w:r>
              <w:t xml:space="preserve"> </w:t>
            </w:r>
            <w:r w:rsidRPr="002E7674">
              <w:t>Счета</w:t>
            </w:r>
            <w:r>
              <w:t xml:space="preserve"> </w:t>
            </w:r>
            <w:r w:rsidRPr="002E7674">
              <w:t>Фактуры</w:t>
            </w:r>
            <w:r>
              <w:t>» из документа по ОргОУ</w:t>
            </w:r>
          </w:p>
        </w:tc>
        <w:tc>
          <w:tcPr>
            <w:tcW w:w="78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«</w:t>
            </w:r>
            <w:r w:rsidRPr="002E7674">
              <w:t>Номер</w:t>
            </w:r>
            <w:r>
              <w:t xml:space="preserve"> </w:t>
            </w:r>
            <w:r w:rsidRPr="002E7674">
              <w:t>Входящего</w:t>
            </w:r>
            <w:r>
              <w:t xml:space="preserve"> </w:t>
            </w:r>
            <w:r w:rsidRPr="002E7674">
              <w:t>Счета</w:t>
            </w:r>
            <w:r>
              <w:t xml:space="preserve"> </w:t>
            </w:r>
            <w:r w:rsidRPr="002E7674">
              <w:t>Фактуры</w:t>
            </w:r>
            <w:r>
              <w:t>»</w:t>
            </w:r>
            <w:r>
              <w:t xml:space="preserve"> из документа по ОргБ</w:t>
            </w:r>
            <w:r>
              <w:t>У</w:t>
            </w:r>
          </w:p>
        </w:tc>
      </w:tr>
      <w:tr w:rsidR="002E7674" w:rsidTr="002E7674">
        <w:tc>
          <w:tcPr>
            <w:tcW w:w="1395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139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1481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3007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78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786" w:type="dxa"/>
          </w:tcPr>
          <w:p w:rsidR="002E7674" w:rsidRDefault="002E7674" w:rsidP="002E7674">
            <w:pPr>
              <w:pStyle w:val="a3"/>
              <w:ind w:left="0"/>
              <w:jc w:val="both"/>
            </w:pPr>
            <w:r>
              <w:t>…</w:t>
            </w:r>
          </w:p>
        </w:tc>
      </w:tr>
    </w:tbl>
    <w:p w:rsidR="002E7674" w:rsidRDefault="002E7674" w:rsidP="002E7674">
      <w:pPr>
        <w:pStyle w:val="a3"/>
        <w:jc w:val="both"/>
      </w:pPr>
    </w:p>
    <w:p w:rsidR="000F2BBD" w:rsidRDefault="000F2BBD" w:rsidP="000F2BBD">
      <w:pPr>
        <w:pStyle w:val="a3"/>
        <w:numPr>
          <w:ilvl w:val="0"/>
          <w:numId w:val="1"/>
        </w:numPr>
        <w:jc w:val="both"/>
      </w:pPr>
      <w:r>
        <w:t xml:space="preserve">Если </w:t>
      </w:r>
      <w:r w:rsidR="00837DFF">
        <w:t>для документа по ОргОУ получено однозначное сопоставление с документо</w:t>
      </w:r>
      <w:r w:rsidR="00C76386">
        <w:t>м</w:t>
      </w:r>
      <w:r w:rsidR="00837DFF">
        <w:t xml:space="preserve"> по ОргБУ, то в строку отчёта вывести значения реквизитов, соответствующих наименованиям колонок.</w:t>
      </w:r>
    </w:p>
    <w:p w:rsidR="00837DFF" w:rsidRDefault="00837DFF" w:rsidP="00837DFF">
      <w:pPr>
        <w:pStyle w:val="a3"/>
        <w:numPr>
          <w:ilvl w:val="0"/>
          <w:numId w:val="1"/>
        </w:numPr>
        <w:jc w:val="both"/>
      </w:pPr>
      <w:r>
        <w:t xml:space="preserve">Если для документа по ОргОУ получено </w:t>
      </w:r>
      <w:r>
        <w:t>много</w:t>
      </w:r>
      <w:r>
        <w:t xml:space="preserve">значное сопоставление </w:t>
      </w:r>
      <w:r>
        <w:t xml:space="preserve">(один ко многим) </w:t>
      </w:r>
      <w:r>
        <w:t>с документ</w:t>
      </w:r>
      <w:r>
        <w:t>ами</w:t>
      </w:r>
      <w:r>
        <w:t xml:space="preserve"> по ОргБУ, то в </w:t>
      </w:r>
      <w:r>
        <w:t>первую колонку строки</w:t>
      </w:r>
      <w:r>
        <w:t xml:space="preserve"> отчёта вывести</w:t>
      </w:r>
      <w:r>
        <w:t xml:space="preserve"> документ по ОргОУ</w:t>
      </w:r>
      <w:r>
        <w:t xml:space="preserve">, </w:t>
      </w:r>
      <w:r>
        <w:t xml:space="preserve">остальные колонки заполнить тройным вопросительным знаком </w:t>
      </w:r>
      <w:proofErr w:type="gramStart"/>
      <w:r>
        <w:t>– «</w:t>
      </w:r>
      <w:proofErr w:type="gramEnd"/>
      <w:r>
        <w:t>???.</w:t>
      </w:r>
    </w:p>
    <w:p w:rsidR="00837DFF" w:rsidRDefault="00837DFF" w:rsidP="000F2BBD">
      <w:pPr>
        <w:pStyle w:val="a3"/>
        <w:numPr>
          <w:ilvl w:val="0"/>
          <w:numId w:val="1"/>
        </w:numPr>
        <w:jc w:val="both"/>
      </w:pPr>
      <w:r>
        <w:t xml:space="preserve">Если для документа по ОргОУ </w:t>
      </w:r>
      <w:r>
        <w:t>не найдено</w:t>
      </w:r>
      <w:r>
        <w:t xml:space="preserve"> </w:t>
      </w:r>
      <w:r>
        <w:t>сопоставления</w:t>
      </w:r>
      <w:r>
        <w:t xml:space="preserve"> с документами по ОргБУ, то в первую колонку строки отчёта вывести документ по ОргОУ, остальные колонки заполнить </w:t>
      </w:r>
      <w:r w:rsidR="00C76386">
        <w:t>троеточием</w:t>
      </w:r>
      <w:r>
        <w:t>.</w:t>
      </w:r>
    </w:p>
    <w:p w:rsidR="00C76386" w:rsidRDefault="00C76386" w:rsidP="00C76386">
      <w:pPr>
        <w:pStyle w:val="a3"/>
        <w:numPr>
          <w:ilvl w:val="0"/>
          <w:numId w:val="1"/>
        </w:numPr>
        <w:jc w:val="both"/>
      </w:pPr>
      <w:r>
        <w:t>Добавить реквизит документа «</w:t>
      </w:r>
      <w:proofErr w:type="spellStart"/>
      <w:r>
        <w:t>Документ_ПТУ_БУ</w:t>
      </w:r>
      <w:proofErr w:type="spellEnd"/>
      <w:r>
        <w:t>», тип – «</w:t>
      </w:r>
      <w:proofErr w:type="spellStart"/>
      <w:r>
        <w:t>ДокументСсылка</w:t>
      </w:r>
      <w:proofErr w:type="gramStart"/>
      <w:r>
        <w:t>.П</w:t>
      </w:r>
      <w:proofErr w:type="gramEnd"/>
      <w:r>
        <w:t>оступление</w:t>
      </w:r>
      <w:proofErr w:type="spellEnd"/>
      <w:r>
        <w:t xml:space="preserve"> </w:t>
      </w:r>
      <w:proofErr w:type="spellStart"/>
      <w:r>
        <w:t>ТоваровУслуг</w:t>
      </w:r>
      <w:proofErr w:type="spellEnd"/>
      <w:r>
        <w:t>».</w:t>
      </w:r>
    </w:p>
    <w:p w:rsidR="002E7674" w:rsidRDefault="00C76386" w:rsidP="000F2BBD">
      <w:pPr>
        <w:pStyle w:val="a3"/>
        <w:numPr>
          <w:ilvl w:val="0"/>
          <w:numId w:val="1"/>
        </w:numPr>
        <w:jc w:val="both"/>
      </w:pPr>
      <w:r>
        <w:lastRenderedPageBreak/>
        <w:t>Реализовать отдельной функцией (кнопкой).</w:t>
      </w:r>
      <w:r>
        <w:t xml:space="preserve"> Для однозначно сопоставленных документов ОргОУ с документами по ОргБУ сохранить ссылку в документе по ОргОУ ссылку на документ по ОргБУ в реквизите «</w:t>
      </w:r>
      <w:proofErr w:type="spellStart"/>
      <w:r>
        <w:t>Документ_ПТУ_БУ</w:t>
      </w:r>
      <w:proofErr w:type="spellEnd"/>
      <w:r>
        <w:t xml:space="preserve">». Документ по ОргОУ только записывать, не </w:t>
      </w:r>
      <w:proofErr w:type="spellStart"/>
      <w:r>
        <w:t>перепроводить</w:t>
      </w:r>
      <w:proofErr w:type="spellEnd"/>
      <w:r>
        <w:t>.</w:t>
      </w:r>
      <w:bookmarkStart w:id="3" w:name="_GoBack"/>
      <w:bookmarkEnd w:id="3"/>
    </w:p>
    <w:sectPr w:rsidR="002E7674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B0F31"/>
    <w:rsid w:val="000F2BBD"/>
    <w:rsid w:val="00290AB3"/>
    <w:rsid w:val="002E7674"/>
    <w:rsid w:val="00357DD3"/>
    <w:rsid w:val="00385CA9"/>
    <w:rsid w:val="003E2DBC"/>
    <w:rsid w:val="003E4D54"/>
    <w:rsid w:val="00405425"/>
    <w:rsid w:val="00606477"/>
    <w:rsid w:val="00825C13"/>
    <w:rsid w:val="00837DFF"/>
    <w:rsid w:val="00892B20"/>
    <w:rsid w:val="0093292D"/>
    <w:rsid w:val="00945B9B"/>
    <w:rsid w:val="009B26D1"/>
    <w:rsid w:val="009D6E18"/>
    <w:rsid w:val="00A04CEE"/>
    <w:rsid w:val="00A4590D"/>
    <w:rsid w:val="00A61261"/>
    <w:rsid w:val="00A75E9F"/>
    <w:rsid w:val="00AC002A"/>
    <w:rsid w:val="00B808A4"/>
    <w:rsid w:val="00B959E2"/>
    <w:rsid w:val="00BD06FA"/>
    <w:rsid w:val="00C75CD5"/>
    <w:rsid w:val="00C76386"/>
    <w:rsid w:val="00CF6F76"/>
    <w:rsid w:val="00E10FD5"/>
    <w:rsid w:val="00F5516D"/>
    <w:rsid w:val="00F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9D3B-64E4-4812-912F-67616E93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6</cp:revision>
  <dcterms:created xsi:type="dcterms:W3CDTF">2015-01-22T05:32:00Z</dcterms:created>
  <dcterms:modified xsi:type="dcterms:W3CDTF">2015-01-22T06:38:00Z</dcterms:modified>
</cp:coreProperties>
</file>