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FF0D00">
      <w:pPr>
        <w:ind w:left="705"/>
      </w:pPr>
      <w:r>
        <w:rPr>
          <w:b/>
        </w:rPr>
        <w:t>Общий список задач, основные выделены красным</w:t>
      </w:r>
    </w:p>
    <w:p w:rsidR="00020624" w:rsidRDefault="00FF0D00">
      <w:pPr>
        <w:numPr>
          <w:ilvl w:val="0"/>
          <w:numId w:val="1"/>
        </w:numPr>
        <w:ind w:hanging="360"/>
        <w:contextualSpacing/>
        <w:rPr>
          <w:b/>
          <w:shd w:val="clear" w:color="auto" w:fill="EA9999"/>
        </w:rPr>
      </w:pPr>
      <w:r>
        <w:rPr>
          <w:b/>
          <w:shd w:val="clear" w:color="auto" w:fill="EA9999"/>
        </w:rPr>
        <w:t>Метки реквизиты и основной бизнес процесс (</w:t>
      </w:r>
      <w:r>
        <w:rPr>
          <w:b/>
          <w:u w:val="single"/>
          <w:shd w:val="clear" w:color="auto" w:fill="EA9999"/>
        </w:rPr>
        <w:t>суть задачи:</w:t>
      </w:r>
      <w:r>
        <w:rPr>
          <w:b/>
          <w:shd w:val="clear" w:color="auto" w:fill="EA9999"/>
        </w:rPr>
        <w:t xml:space="preserve"> перенести учет, который ведется в почте на рельсы 1С)</w:t>
      </w:r>
    </w:p>
    <w:p w:rsidR="00020624" w:rsidRDefault="00FF0D00">
      <w:pPr>
        <w:numPr>
          <w:ilvl w:val="0"/>
          <w:numId w:val="1"/>
        </w:numPr>
        <w:ind w:hanging="360"/>
        <w:contextualSpacing/>
        <w:rPr>
          <w:shd w:val="clear" w:color="auto" w:fill="EA9999"/>
        </w:rPr>
      </w:pPr>
      <w:r>
        <w:rPr>
          <w:shd w:val="clear" w:color="auto" w:fill="EA9999"/>
        </w:rPr>
        <w:t xml:space="preserve">Загрузка товаров из </w:t>
      </w:r>
      <w:proofErr w:type="spellStart"/>
      <w:r>
        <w:rPr>
          <w:shd w:val="clear" w:color="auto" w:fill="EA9999"/>
        </w:rPr>
        <w:t>Excel</w:t>
      </w:r>
      <w:proofErr w:type="spellEnd"/>
      <w:r>
        <w:rPr>
          <w:shd w:val="clear" w:color="auto" w:fill="EA9999"/>
        </w:rPr>
        <w:t xml:space="preserve"> </w:t>
      </w:r>
      <w:proofErr w:type="gramStart"/>
      <w:r>
        <w:rPr>
          <w:shd w:val="clear" w:color="auto" w:fill="EA9999"/>
        </w:rPr>
        <w:t>в  документы</w:t>
      </w:r>
      <w:proofErr w:type="gramEnd"/>
      <w:r>
        <w:rPr>
          <w:shd w:val="clear" w:color="auto" w:fill="EA9999"/>
        </w:rPr>
        <w:t xml:space="preserve"> поступления товаров (ждем от Евгения пример файла)</w:t>
      </w:r>
    </w:p>
    <w:p w:rsidR="00020624" w:rsidRDefault="00FF0D00">
      <w:pPr>
        <w:numPr>
          <w:ilvl w:val="0"/>
          <w:numId w:val="1"/>
        </w:numPr>
        <w:ind w:hanging="360"/>
        <w:contextualSpacing/>
        <w:rPr>
          <w:shd w:val="clear" w:color="auto" w:fill="EA9999"/>
        </w:rPr>
      </w:pPr>
      <w:r>
        <w:rPr>
          <w:shd w:val="clear" w:color="auto" w:fill="EA9999"/>
        </w:rPr>
        <w:t xml:space="preserve">Распределение товаров по схеме метро - </w:t>
      </w:r>
      <w:proofErr w:type="gramStart"/>
      <w:r>
        <w:rPr>
          <w:shd w:val="clear" w:color="auto" w:fill="EA9999"/>
        </w:rPr>
        <w:t>понять</w:t>
      </w:r>
      <w:proofErr w:type="gramEnd"/>
      <w:r>
        <w:rPr>
          <w:shd w:val="clear" w:color="auto" w:fill="EA9999"/>
        </w:rPr>
        <w:t xml:space="preserve"> как это можно реализовать (есть адрес доставки, его можно привязать к ближайшему метро и следовательно нанести на карту.</w:t>
      </w:r>
      <w:r>
        <w:rPr>
          <w:shd w:val="clear" w:color="auto" w:fill="EA9999"/>
        </w:rPr>
        <w:t xml:space="preserve"> </w:t>
      </w:r>
      <w:proofErr w:type="spellStart"/>
      <w:r>
        <w:rPr>
          <w:shd w:val="clear" w:color="auto" w:fill="EA9999"/>
        </w:rPr>
        <w:t>Соответвенно</w:t>
      </w:r>
      <w:proofErr w:type="spellEnd"/>
      <w:r>
        <w:rPr>
          <w:shd w:val="clear" w:color="auto" w:fill="EA9999"/>
        </w:rPr>
        <w:t xml:space="preserve"> все актуальные заказы должны отображаться на карте - схеме метро и должна быть возможность эту карту распечатать и отдать курьеру чтобы он развозил)</w:t>
      </w:r>
    </w:p>
    <w:p w:rsidR="00020624" w:rsidRDefault="00FF0D00">
      <w:pPr>
        <w:numPr>
          <w:ilvl w:val="0"/>
          <w:numId w:val="1"/>
        </w:numPr>
        <w:ind w:hanging="360"/>
        <w:contextualSpacing/>
        <w:rPr>
          <w:shd w:val="clear" w:color="auto" w:fill="EA9999"/>
        </w:rPr>
      </w:pPr>
      <w:r>
        <w:rPr>
          <w:shd w:val="clear" w:color="auto" w:fill="EA9999"/>
        </w:rPr>
        <w:t xml:space="preserve">Автоматизация ценообразования на Яндекс </w:t>
      </w:r>
      <w:proofErr w:type="spellStart"/>
      <w:r>
        <w:rPr>
          <w:shd w:val="clear" w:color="auto" w:fill="EA9999"/>
        </w:rPr>
        <w:t>маркете</w:t>
      </w:r>
      <w:proofErr w:type="spellEnd"/>
      <w:r>
        <w:rPr>
          <w:shd w:val="clear" w:color="auto" w:fill="EA9999"/>
        </w:rPr>
        <w:t xml:space="preserve"> по выбранных позициям (описание ниже)</w:t>
      </w:r>
    </w:p>
    <w:p w:rsidR="00020624" w:rsidRDefault="00FF0D00">
      <w:pPr>
        <w:numPr>
          <w:ilvl w:val="0"/>
          <w:numId w:val="1"/>
        </w:numPr>
        <w:ind w:hanging="360"/>
        <w:contextualSpacing/>
        <w:rPr>
          <w:shd w:val="clear" w:color="auto" w:fill="EA9999"/>
        </w:rPr>
      </w:pPr>
      <w:r>
        <w:rPr>
          <w:shd w:val="clear" w:color="auto" w:fill="EA9999"/>
        </w:rPr>
        <w:t>Формиро</w:t>
      </w:r>
      <w:r>
        <w:rPr>
          <w:shd w:val="clear" w:color="auto" w:fill="EA9999"/>
        </w:rPr>
        <w:t>вание ПФ для заказа товаров у поставщика (Евгений пришлет образцы)</w:t>
      </w:r>
    </w:p>
    <w:p w:rsidR="00020624" w:rsidRDefault="00FF0D00">
      <w:pPr>
        <w:numPr>
          <w:ilvl w:val="0"/>
          <w:numId w:val="1"/>
        </w:numPr>
        <w:ind w:hanging="360"/>
        <w:contextualSpacing/>
        <w:rPr>
          <w:shd w:val="clear" w:color="auto" w:fill="EA9999"/>
        </w:rPr>
      </w:pPr>
      <w:r>
        <w:rPr>
          <w:shd w:val="clear" w:color="auto" w:fill="EA9999"/>
        </w:rPr>
        <w:t>Печать чеков - та же ПФ из заказа (печатают прямо на принтере - чек не фискальный - пример скинут)</w:t>
      </w:r>
    </w:p>
    <w:p w:rsidR="00020624" w:rsidRDefault="00FF0D00">
      <w:pPr>
        <w:numPr>
          <w:ilvl w:val="0"/>
          <w:numId w:val="1"/>
        </w:numPr>
        <w:ind w:hanging="360"/>
        <w:contextualSpacing/>
        <w:rPr>
          <w:shd w:val="clear" w:color="auto" w:fill="EA9999"/>
        </w:rPr>
      </w:pPr>
      <w:r>
        <w:rPr>
          <w:shd w:val="clear" w:color="auto" w:fill="EA9999"/>
        </w:rPr>
        <w:t xml:space="preserve">Печать почтовых </w:t>
      </w:r>
      <w:proofErr w:type="gramStart"/>
      <w:r>
        <w:rPr>
          <w:shd w:val="clear" w:color="auto" w:fill="EA9999"/>
        </w:rPr>
        <w:t>бланков  -</w:t>
      </w:r>
      <w:proofErr w:type="gramEnd"/>
      <w:r>
        <w:rPr>
          <w:shd w:val="clear" w:color="auto" w:fill="EA9999"/>
        </w:rPr>
        <w:t xml:space="preserve"> та же ПФ из заказа - 3 ПФ (Евгений пришлет образцы)</w:t>
      </w:r>
    </w:p>
    <w:p w:rsidR="00020624" w:rsidRDefault="00FF0D00">
      <w:pPr>
        <w:numPr>
          <w:ilvl w:val="0"/>
          <w:numId w:val="1"/>
        </w:numPr>
        <w:ind w:hanging="360"/>
        <w:contextualSpacing/>
        <w:rPr>
          <w:shd w:val="clear" w:color="auto" w:fill="EA9999"/>
        </w:rPr>
      </w:pPr>
      <w:proofErr w:type="spellStart"/>
      <w:r>
        <w:rPr>
          <w:shd w:val="clear" w:color="auto" w:fill="EA9999"/>
        </w:rPr>
        <w:t>ПикПоинт</w:t>
      </w:r>
      <w:proofErr w:type="spellEnd"/>
      <w:r>
        <w:rPr>
          <w:shd w:val="clear" w:color="auto" w:fill="EA9999"/>
        </w:rPr>
        <w:t xml:space="preserve"> ав</w:t>
      </w:r>
      <w:r>
        <w:rPr>
          <w:shd w:val="clear" w:color="auto" w:fill="EA9999"/>
        </w:rPr>
        <w:t xml:space="preserve">томатическая регистрация заказа на доставку на сайте через API - аналог </w:t>
      </w:r>
      <w:proofErr w:type="gramStart"/>
      <w:r>
        <w:rPr>
          <w:shd w:val="clear" w:color="auto" w:fill="EA9999"/>
        </w:rPr>
        <w:t>DPD(</w:t>
      </w:r>
      <w:proofErr w:type="gramEnd"/>
      <w:r>
        <w:rPr>
          <w:shd w:val="clear" w:color="auto" w:fill="EA9999"/>
        </w:rPr>
        <w:t>описано ниже)</w:t>
      </w:r>
    </w:p>
    <w:p w:rsidR="00020624" w:rsidRDefault="00FF0D00">
      <w:pPr>
        <w:numPr>
          <w:ilvl w:val="0"/>
          <w:numId w:val="1"/>
        </w:numPr>
        <w:ind w:hanging="360"/>
        <w:contextualSpacing/>
        <w:rPr>
          <w:shd w:val="clear" w:color="auto" w:fill="EA9999"/>
        </w:rPr>
      </w:pPr>
      <w:r>
        <w:rPr>
          <w:shd w:val="clear" w:color="auto" w:fill="EA9999"/>
        </w:rPr>
        <w:t>Инструкции текстовые по работе в 1С для операторов</w:t>
      </w:r>
    </w:p>
    <w:p w:rsidR="00020624" w:rsidRDefault="00FF0D00">
      <w:pPr>
        <w:numPr>
          <w:ilvl w:val="0"/>
          <w:numId w:val="1"/>
        </w:numPr>
        <w:ind w:hanging="360"/>
        <w:contextualSpacing/>
        <w:rPr>
          <w:shd w:val="clear" w:color="auto" w:fill="EA9999"/>
        </w:rPr>
      </w:pPr>
      <w:r>
        <w:rPr>
          <w:shd w:val="clear" w:color="auto" w:fill="EA9999"/>
        </w:rPr>
        <w:t>Групповая печать документов на доставку, почтовые бланки и чеки</w:t>
      </w:r>
    </w:p>
    <w:p w:rsidR="00020624" w:rsidRDefault="00FF0D00">
      <w:pPr>
        <w:numPr>
          <w:ilvl w:val="0"/>
          <w:numId w:val="1"/>
        </w:numPr>
        <w:ind w:hanging="360"/>
        <w:contextualSpacing/>
        <w:rPr>
          <w:shd w:val="clear" w:color="auto" w:fill="EA9999"/>
        </w:rPr>
      </w:pPr>
      <w:r>
        <w:rPr>
          <w:shd w:val="clear" w:color="auto" w:fill="EA9999"/>
        </w:rPr>
        <w:t xml:space="preserve">Инструкции по работе в 1С УТ 11 согласно доработок </w:t>
      </w:r>
      <w:r>
        <w:rPr>
          <w:shd w:val="clear" w:color="auto" w:fill="EA9999"/>
        </w:rPr>
        <w:t>по основным задачам</w:t>
      </w:r>
    </w:p>
    <w:p w:rsidR="00020624" w:rsidRDefault="00FF0D00">
      <w:pPr>
        <w:numPr>
          <w:ilvl w:val="0"/>
          <w:numId w:val="1"/>
        </w:numPr>
        <w:ind w:hanging="360"/>
        <w:contextualSpacing/>
      </w:pPr>
      <w:r>
        <w:t>Доработки по сайту</w:t>
      </w:r>
    </w:p>
    <w:p w:rsidR="00020624" w:rsidRDefault="00FF0D00">
      <w:pPr>
        <w:numPr>
          <w:ilvl w:val="0"/>
          <w:numId w:val="1"/>
        </w:numPr>
        <w:ind w:hanging="360"/>
        <w:contextualSpacing/>
      </w:pPr>
      <w:r>
        <w:t>СМС рассылка imobis.ru - чуть позже</w:t>
      </w:r>
    </w:p>
    <w:p w:rsidR="00020624" w:rsidRDefault="00FF0D00">
      <w:pPr>
        <w:numPr>
          <w:ilvl w:val="0"/>
          <w:numId w:val="1"/>
        </w:numPr>
        <w:ind w:hanging="360"/>
        <w:contextualSpacing/>
      </w:pPr>
      <w:r>
        <w:t xml:space="preserve">Внесение остатков - первоначальное - </w:t>
      </w:r>
      <w:proofErr w:type="gramStart"/>
      <w:r>
        <w:t>показать</w:t>
      </w:r>
      <w:proofErr w:type="gramEnd"/>
      <w:r>
        <w:t xml:space="preserve"> как делается инвентаризация</w:t>
      </w:r>
    </w:p>
    <w:p w:rsidR="00020624" w:rsidRDefault="00FF0D00">
      <w:pPr>
        <w:numPr>
          <w:ilvl w:val="0"/>
          <w:numId w:val="1"/>
        </w:numPr>
        <w:ind w:hanging="360"/>
        <w:contextualSpacing/>
      </w:pPr>
      <w:r>
        <w:t xml:space="preserve">Сканер ШК для </w:t>
      </w:r>
      <w:proofErr w:type="spellStart"/>
      <w:r>
        <w:t>комплектовки</w:t>
      </w:r>
      <w:proofErr w:type="spellEnd"/>
      <w:r>
        <w:t xml:space="preserve"> заказов - подобрать - сказать у кого можно заказать и потом настроить</w:t>
      </w:r>
    </w:p>
    <w:p w:rsidR="00020624" w:rsidRDefault="00FF0D00">
      <w:pPr>
        <w:numPr>
          <w:ilvl w:val="0"/>
          <w:numId w:val="1"/>
        </w:numPr>
        <w:ind w:hanging="360"/>
        <w:contextualSpacing/>
      </w:pPr>
      <w:r>
        <w:t>Четкое пон</w:t>
      </w:r>
      <w:r>
        <w:t>имание наличия остатка товаров - показать отчеты - написать инструкцию</w:t>
      </w:r>
      <w:bookmarkStart w:id="0" w:name="_GoBack"/>
      <w:bookmarkEnd w:id="0"/>
    </w:p>
    <w:p w:rsidR="00020624" w:rsidRDefault="00FF0D00">
      <w:pPr>
        <w:numPr>
          <w:ilvl w:val="0"/>
          <w:numId w:val="1"/>
        </w:numPr>
        <w:ind w:hanging="360"/>
        <w:contextualSpacing/>
      </w:pPr>
      <w:r>
        <w:t>Оператор работал в 1С</w:t>
      </w:r>
    </w:p>
    <w:p w:rsidR="00020624" w:rsidRDefault="00020624"/>
    <w:p w:rsidR="00020624" w:rsidRDefault="00020624">
      <w:pPr>
        <w:ind w:left="705"/>
      </w:pPr>
    </w:p>
    <w:p w:rsidR="00020624" w:rsidRDefault="00FF0D00">
      <w:pPr>
        <w:ind w:left="705"/>
      </w:pPr>
      <w:r>
        <w:rPr>
          <w:b/>
          <w:shd w:val="clear" w:color="auto" w:fill="EA9999"/>
        </w:rPr>
        <w:t>Метки реквизиты и основной бизнес процесс (</w:t>
      </w:r>
      <w:r>
        <w:rPr>
          <w:b/>
          <w:u w:val="single"/>
          <w:shd w:val="clear" w:color="auto" w:fill="EA9999"/>
        </w:rPr>
        <w:t>суть задачи:</w:t>
      </w:r>
      <w:r>
        <w:rPr>
          <w:b/>
          <w:shd w:val="clear" w:color="auto" w:fill="EA9999"/>
        </w:rPr>
        <w:t xml:space="preserve"> перенести учет, который ведется в почте на рельсы 1С)</w:t>
      </w:r>
    </w:p>
    <w:p w:rsidR="00020624" w:rsidRDefault="00FF0D00">
      <w:pPr>
        <w:ind w:left="705"/>
      </w:pPr>
      <w:r>
        <w:t>Бизнес процесс</w:t>
      </w:r>
    </w:p>
    <w:p w:rsidR="00020624" w:rsidRDefault="00FF0D00">
      <w:pPr>
        <w:ind w:left="705"/>
      </w:pPr>
      <w:r>
        <w:t>1. На почту приходит заказ с сайта</w:t>
      </w:r>
    </w:p>
    <w:p w:rsidR="00020624" w:rsidRDefault="00FF0D00">
      <w:pPr>
        <w:ind w:left="705"/>
      </w:pPr>
      <w:r>
        <w:t>2</w:t>
      </w:r>
      <w:r>
        <w:t>. Оператор звонит клиенту для подтверждения заказа</w:t>
      </w:r>
    </w:p>
    <w:p w:rsidR="00020624" w:rsidRDefault="00FF0D00">
      <w:pPr>
        <w:ind w:left="705"/>
      </w:pPr>
      <w:r>
        <w:t xml:space="preserve">            </w:t>
      </w:r>
      <w:r>
        <w:tab/>
        <w:t>Согласует ассортимент кол-во и адрес и способ доставки</w:t>
      </w:r>
    </w:p>
    <w:p w:rsidR="00020624" w:rsidRDefault="00FF0D00">
      <w:pPr>
        <w:ind w:left="705"/>
      </w:pPr>
      <w:r>
        <w:t xml:space="preserve">            </w:t>
      </w:r>
      <w:r>
        <w:tab/>
        <w:t>При необходимости</w:t>
      </w:r>
    </w:p>
    <w:p w:rsidR="00020624" w:rsidRDefault="00FF0D00">
      <w:pPr>
        <w:ind w:left="700" w:firstLine="700"/>
      </w:pPr>
      <w:r>
        <w:t>Добавляет \ убирает что-либо</w:t>
      </w:r>
    </w:p>
    <w:p w:rsidR="00020624" w:rsidRDefault="00FF0D00">
      <w:pPr>
        <w:ind w:left="705"/>
      </w:pPr>
      <w:r>
        <w:t xml:space="preserve">                           </w:t>
      </w:r>
      <w:r>
        <w:tab/>
        <w:t>Меняет адрес и способ доставки</w:t>
      </w:r>
    </w:p>
    <w:p w:rsidR="00020624" w:rsidRDefault="00FF0D00">
      <w:pPr>
        <w:ind w:left="700" w:firstLine="700"/>
      </w:pPr>
      <w:r>
        <w:t xml:space="preserve">Заполняет </w:t>
      </w:r>
      <w:proofErr w:type="spellStart"/>
      <w:r>
        <w:t>доп</w:t>
      </w:r>
      <w:proofErr w:type="spellEnd"/>
      <w:r>
        <w:t xml:space="preserve"> инфо по заказу</w:t>
      </w:r>
    </w:p>
    <w:p w:rsidR="00020624" w:rsidRDefault="00FF0D00">
      <w:pPr>
        <w:ind w:left="705"/>
      </w:pPr>
      <w:r>
        <w:t xml:space="preserve"> </w:t>
      </w:r>
    </w:p>
    <w:p w:rsidR="00020624" w:rsidRDefault="00FF0D00">
      <w:pPr>
        <w:ind w:left="705"/>
      </w:pPr>
      <w:r>
        <w:t>И затем идет работа с метками - реквизитами</w:t>
      </w:r>
    </w:p>
    <w:p w:rsidR="00020624" w:rsidRDefault="00FF0D00">
      <w:pPr>
        <w:ind w:left="705"/>
      </w:pPr>
      <w:r>
        <w:t xml:space="preserve">                           </w:t>
      </w:r>
      <w:r>
        <w:tab/>
      </w:r>
    </w:p>
    <w:p w:rsidR="00020624" w:rsidRDefault="00FF0D00">
      <w:pPr>
        <w:ind w:left="705"/>
      </w:pPr>
      <w:r>
        <w:rPr>
          <w:b/>
          <w:sz w:val="32"/>
        </w:rPr>
        <w:t>Метки (будут реквизитами в заказе клиента):</w:t>
      </w:r>
    </w:p>
    <w:p w:rsidR="00020624" w:rsidRDefault="00FF0D00">
      <w:pPr>
        <w:ind w:left="705"/>
      </w:pPr>
      <w:r>
        <w:rPr>
          <w:b/>
        </w:rPr>
        <w:t xml:space="preserve">            </w:t>
      </w:r>
      <w:r>
        <w:rPr>
          <w:b/>
        </w:rPr>
        <w:tab/>
        <w:t>1. Метка Доставка реквизит Способ доставки</w:t>
      </w:r>
    </w:p>
    <w:p w:rsidR="00020624" w:rsidRDefault="00FF0D00">
      <w:pPr>
        <w:ind w:left="705"/>
      </w:pPr>
      <w:r>
        <w:t xml:space="preserve">                           </w:t>
      </w:r>
      <w:r>
        <w:tab/>
      </w:r>
      <w:proofErr w:type="spellStart"/>
      <w:r>
        <w:t>ПикПоинт</w:t>
      </w:r>
      <w:proofErr w:type="spellEnd"/>
    </w:p>
    <w:p w:rsidR="00020624" w:rsidRDefault="00FF0D00">
      <w:pPr>
        <w:ind w:left="705"/>
      </w:pPr>
      <w:r>
        <w:t xml:space="preserve">                           </w:t>
      </w:r>
      <w:r>
        <w:tab/>
        <w:t>На доставку (Курьер)</w:t>
      </w:r>
    </w:p>
    <w:p w:rsidR="00020624" w:rsidRDefault="00FF0D00">
      <w:pPr>
        <w:ind w:left="705"/>
      </w:pPr>
      <w:r>
        <w:t xml:space="preserve">                           </w:t>
      </w:r>
      <w:r>
        <w:tab/>
        <w:t xml:space="preserve">Почта РФ            </w:t>
      </w:r>
      <w:r>
        <w:tab/>
      </w:r>
    </w:p>
    <w:p w:rsidR="00020624" w:rsidRDefault="00FF0D00">
      <w:pPr>
        <w:ind w:left="705"/>
      </w:pPr>
      <w:r>
        <w:t xml:space="preserve">                           </w:t>
      </w:r>
      <w:r>
        <w:tab/>
        <w:t>ТК</w:t>
      </w:r>
    </w:p>
    <w:p w:rsidR="00020624" w:rsidRDefault="00FF0D00">
      <w:pPr>
        <w:ind w:left="705"/>
      </w:pPr>
      <w:r>
        <w:t xml:space="preserve">                           </w:t>
      </w:r>
      <w:r>
        <w:tab/>
        <w:t>Самовывоз</w:t>
      </w:r>
    </w:p>
    <w:p w:rsidR="00020624" w:rsidRDefault="00FF0D00">
      <w:pPr>
        <w:ind w:left="705"/>
      </w:pPr>
      <w:r>
        <w:rPr>
          <w:b/>
        </w:rPr>
        <w:t xml:space="preserve">            </w:t>
      </w:r>
      <w:r>
        <w:rPr>
          <w:b/>
        </w:rPr>
        <w:tab/>
        <w:t>2. Метка Поставщик реквизит - Заказ под заказ</w:t>
      </w:r>
    </w:p>
    <w:p w:rsidR="00020624" w:rsidRDefault="00FF0D00">
      <w:pPr>
        <w:ind w:left="705"/>
      </w:pPr>
      <w:r>
        <w:t xml:space="preserve">                           </w:t>
      </w:r>
      <w:r>
        <w:tab/>
      </w:r>
      <w:proofErr w:type="spellStart"/>
      <w:r>
        <w:t>Б</w:t>
      </w:r>
      <w:r>
        <w:t>радекс</w:t>
      </w:r>
      <w:proofErr w:type="spellEnd"/>
      <w:r>
        <w:t xml:space="preserve"> и другие в случае если товар закупается под заказ клиента и </w:t>
      </w:r>
      <w:r>
        <w:rPr>
          <w:b/>
        </w:rPr>
        <w:t>его на остатках нет</w:t>
      </w:r>
    </w:p>
    <w:p w:rsidR="00020624" w:rsidRDefault="00FF0D00">
      <w:pPr>
        <w:ind w:left="705"/>
      </w:pPr>
      <w:r>
        <w:rPr>
          <w:b/>
        </w:rPr>
        <w:t xml:space="preserve">            </w:t>
      </w:r>
      <w:r>
        <w:rPr>
          <w:b/>
        </w:rPr>
        <w:tab/>
        <w:t>3. Метка Оператор - реквизит - пользователь</w:t>
      </w:r>
    </w:p>
    <w:p w:rsidR="00020624" w:rsidRDefault="00FF0D00">
      <w:pPr>
        <w:ind w:left="705"/>
      </w:pPr>
      <w:r>
        <w:t xml:space="preserve">                           </w:t>
      </w:r>
      <w:r>
        <w:tab/>
        <w:t>Пользователь 1С (</w:t>
      </w:r>
      <w:proofErr w:type="spellStart"/>
      <w:r>
        <w:t>Битрикса</w:t>
      </w:r>
      <w:proofErr w:type="spellEnd"/>
      <w:r>
        <w:t>)</w:t>
      </w:r>
    </w:p>
    <w:p w:rsidR="00020624" w:rsidRDefault="00FF0D00">
      <w:pPr>
        <w:ind w:left="705"/>
      </w:pPr>
      <w:r>
        <w:rPr>
          <w:b/>
        </w:rPr>
        <w:t>4. Метка Упаковщик (Комплектовщик) реквизит - пользовател</w:t>
      </w:r>
      <w:r>
        <w:rPr>
          <w:b/>
        </w:rPr>
        <w:t>ь</w:t>
      </w:r>
    </w:p>
    <w:p w:rsidR="00020624" w:rsidRDefault="00020624">
      <w:pPr>
        <w:ind w:left="705" w:hanging="5"/>
      </w:pPr>
    </w:p>
    <w:p w:rsidR="00020624" w:rsidRDefault="00FF0D00">
      <w:pPr>
        <w:ind w:left="705" w:hanging="5"/>
      </w:pPr>
      <w:r>
        <w:rPr>
          <w:b/>
        </w:rPr>
        <w:t xml:space="preserve"> </w:t>
      </w:r>
    </w:p>
    <w:p w:rsidR="00020624" w:rsidRDefault="00FF0D00">
      <w:pPr>
        <w:ind w:left="705"/>
      </w:pPr>
      <w:r>
        <w:t>5. Метки согласно варианта доставки</w:t>
      </w:r>
    </w:p>
    <w:p w:rsidR="00020624" w:rsidRDefault="00FF0D00">
      <w:pPr>
        <w:ind w:left="705"/>
      </w:pPr>
      <w:r>
        <w:t xml:space="preserve">                           </w:t>
      </w:r>
      <w:r>
        <w:tab/>
      </w:r>
      <w:r>
        <w:rPr>
          <w:b/>
        </w:rPr>
        <w:t xml:space="preserve">5.1 Если </w:t>
      </w:r>
      <w:proofErr w:type="spellStart"/>
      <w:r>
        <w:rPr>
          <w:b/>
        </w:rPr>
        <w:t>ПикПоинт</w:t>
      </w:r>
      <w:proofErr w:type="spellEnd"/>
      <w:r>
        <w:rPr>
          <w:b/>
        </w:rPr>
        <w:t xml:space="preserve"> то</w:t>
      </w:r>
    </w:p>
    <w:p w:rsidR="00020624" w:rsidRDefault="00FF0D00">
      <w:pPr>
        <w:ind w:left="705"/>
      </w:pPr>
      <w:r>
        <w:t xml:space="preserve">                                                           </w:t>
      </w:r>
      <w:r>
        <w:tab/>
        <w:t>Зарегистрировал</w:t>
      </w:r>
    </w:p>
    <w:p w:rsidR="00020624" w:rsidRDefault="00FF0D00">
      <w:pPr>
        <w:ind w:left="705"/>
      </w:pPr>
      <w:r>
        <w:t xml:space="preserve">                                                           </w:t>
      </w:r>
      <w:r>
        <w:tab/>
      </w:r>
    </w:p>
    <w:p w:rsidR="00020624" w:rsidRDefault="00FF0D00">
      <w:pPr>
        <w:ind w:left="705"/>
      </w:pPr>
      <w:r>
        <w:t xml:space="preserve">                           </w:t>
      </w:r>
      <w:r>
        <w:tab/>
      </w:r>
      <w:r>
        <w:rPr>
          <w:b/>
        </w:rPr>
        <w:t xml:space="preserve">5.2 Если На доставку, - заказ по </w:t>
      </w:r>
      <w:proofErr w:type="spellStart"/>
      <w:r>
        <w:rPr>
          <w:b/>
        </w:rPr>
        <w:t>мск</w:t>
      </w:r>
      <w:proofErr w:type="spellEnd"/>
      <w:r>
        <w:rPr>
          <w:b/>
        </w:rPr>
        <w:t xml:space="preserve"> курьером</w:t>
      </w:r>
    </w:p>
    <w:p w:rsidR="00020624" w:rsidRDefault="00FF0D00">
      <w:pPr>
        <w:ind w:left="705"/>
      </w:pPr>
      <w:r>
        <w:rPr>
          <w:b/>
        </w:rPr>
        <w:t xml:space="preserve">                                           </w:t>
      </w:r>
      <w:r>
        <w:t>День – дата доставки + временные интервалы</w:t>
      </w:r>
    </w:p>
    <w:p w:rsidR="00020624" w:rsidRDefault="00FF0D00">
      <w:pPr>
        <w:ind w:left="3560"/>
      </w:pPr>
      <w:proofErr w:type="gramStart"/>
      <w:r>
        <w:t>Курьер  -</w:t>
      </w:r>
      <w:proofErr w:type="gramEnd"/>
      <w:r>
        <w:t xml:space="preserve"> имя и/ или номер</w:t>
      </w:r>
    </w:p>
    <w:p w:rsidR="00020624" w:rsidRDefault="00FF0D00">
      <w:pPr>
        <w:ind w:left="2840" w:firstLine="700"/>
      </w:pPr>
      <w:r>
        <w:rPr>
          <w:shd w:val="clear" w:color="auto" w:fill="FFD966"/>
        </w:rPr>
        <w:t>Флаг распечатан???</w:t>
      </w:r>
    </w:p>
    <w:p w:rsidR="00020624" w:rsidRDefault="00FF0D00">
      <w:pPr>
        <w:ind w:left="2840" w:firstLine="700"/>
      </w:pPr>
      <w:r>
        <w:t>Расчет за заказ – получили от курьера деньги</w:t>
      </w:r>
    </w:p>
    <w:p w:rsidR="00020624" w:rsidRDefault="00FF0D00">
      <w:pPr>
        <w:ind w:left="705"/>
      </w:pPr>
      <w:r>
        <w:t xml:space="preserve">                           </w:t>
      </w:r>
      <w:r>
        <w:tab/>
      </w:r>
      <w:r>
        <w:rPr>
          <w:b/>
        </w:rPr>
        <w:t>5.3 Е</w:t>
      </w:r>
      <w:r>
        <w:rPr>
          <w:b/>
        </w:rPr>
        <w:t>сли Почта</w:t>
      </w:r>
    </w:p>
    <w:p w:rsidR="00020624" w:rsidRDefault="00FF0D00">
      <w:pPr>
        <w:ind w:left="705"/>
      </w:pPr>
      <w:r>
        <w:rPr>
          <w:b/>
        </w:rPr>
        <w:t xml:space="preserve">                                           </w:t>
      </w:r>
      <w:r>
        <w:rPr>
          <w:b/>
        </w:rPr>
        <w:tab/>
      </w:r>
      <w:r>
        <w:t>Сделан (распечатаны ПФ для почты)</w:t>
      </w:r>
    </w:p>
    <w:p w:rsidR="00020624" w:rsidRDefault="00FF0D00">
      <w:pPr>
        <w:ind w:left="705"/>
      </w:pPr>
      <w:r>
        <w:t xml:space="preserve">                           </w:t>
      </w:r>
      <w:r>
        <w:tab/>
      </w:r>
      <w:r>
        <w:rPr>
          <w:b/>
        </w:rPr>
        <w:t>5.4 Самовывоз</w:t>
      </w:r>
    </w:p>
    <w:p w:rsidR="00020624" w:rsidRDefault="00FF0D00">
      <w:pPr>
        <w:ind w:left="705"/>
      </w:pPr>
      <w:r>
        <w:rPr>
          <w:b/>
        </w:rPr>
        <w:t xml:space="preserve">                                           </w:t>
      </w:r>
      <w:r>
        <w:rPr>
          <w:b/>
        </w:rPr>
        <w:tab/>
      </w:r>
      <w:r>
        <w:t>ничего</w:t>
      </w:r>
    </w:p>
    <w:p w:rsidR="00020624" w:rsidRDefault="00FF0D00">
      <w:pPr>
        <w:ind w:left="2860"/>
      </w:pPr>
      <w:r>
        <w:rPr>
          <w:b/>
        </w:rPr>
        <w:t>5.5 ТК</w:t>
      </w:r>
    </w:p>
    <w:p w:rsidR="00020624" w:rsidRDefault="00FF0D00">
      <w:pPr>
        <w:ind w:left="2860" w:firstLine="700"/>
      </w:pPr>
      <w:r>
        <w:t xml:space="preserve">ничего       </w:t>
      </w:r>
      <w:r>
        <w:tab/>
      </w:r>
    </w:p>
    <w:p w:rsidR="00020624" w:rsidRDefault="00FF0D00">
      <w:pPr>
        <w:ind w:left="705"/>
      </w:pPr>
      <w:r>
        <w:rPr>
          <w:b/>
        </w:rPr>
        <w:t>6. Метка Упаковано</w:t>
      </w:r>
    </w:p>
    <w:p w:rsidR="00020624" w:rsidRDefault="00FF0D00">
      <w:pPr>
        <w:ind w:left="705"/>
      </w:pPr>
      <w:r>
        <w:rPr>
          <w:b/>
        </w:rPr>
        <w:t xml:space="preserve"> </w:t>
      </w:r>
    </w:p>
    <w:p w:rsidR="00020624" w:rsidRDefault="00FF0D00">
      <w:pPr>
        <w:ind w:left="705" w:hanging="5"/>
      </w:pPr>
      <w:r>
        <w:rPr>
          <w:b/>
        </w:rPr>
        <w:t>7. Метка Ожидает оплаты</w:t>
      </w:r>
    </w:p>
    <w:p w:rsidR="00020624" w:rsidRDefault="00FF0D00">
      <w:pPr>
        <w:ind w:left="705" w:hanging="5"/>
      </w:pPr>
      <w:r>
        <w:rPr>
          <w:b/>
        </w:rPr>
        <w:t xml:space="preserve"> </w:t>
      </w:r>
    </w:p>
    <w:p w:rsidR="00020624" w:rsidRDefault="00FF0D00">
      <w:pPr>
        <w:ind w:left="705" w:hanging="5"/>
      </w:pPr>
      <w:r>
        <w:rPr>
          <w:b/>
        </w:rPr>
        <w:t>8. Мет</w:t>
      </w:r>
      <w:r>
        <w:rPr>
          <w:b/>
        </w:rPr>
        <w:t>ка Оплачено</w:t>
      </w:r>
    </w:p>
    <w:p w:rsidR="00020624" w:rsidRDefault="00FF0D00">
      <w:pPr>
        <w:ind w:left="705" w:hanging="5"/>
      </w:pPr>
      <w:r>
        <w:rPr>
          <w:b/>
        </w:rPr>
        <w:t xml:space="preserve"> </w:t>
      </w:r>
    </w:p>
    <w:p w:rsidR="00020624" w:rsidRDefault="00FF0D00">
      <w:pPr>
        <w:ind w:left="705"/>
      </w:pPr>
      <w:r>
        <w:rPr>
          <w:b/>
        </w:rPr>
        <w:t>9. Метка Отмена</w:t>
      </w:r>
    </w:p>
    <w:p w:rsidR="00020624" w:rsidRDefault="00FF0D00">
      <w:pPr>
        <w:ind w:left="705"/>
      </w:pPr>
      <w:r>
        <w:t xml:space="preserve">          </w:t>
      </w:r>
      <w:r>
        <w:rPr>
          <w:b/>
        </w:rPr>
        <w:t>Комментарий (причина отмены)</w:t>
      </w:r>
    </w:p>
    <w:p w:rsidR="00020624" w:rsidRDefault="00FF0D00">
      <w:pPr>
        <w:ind w:left="705"/>
      </w:pPr>
      <w:r>
        <w:t xml:space="preserve"> </w:t>
      </w:r>
    </w:p>
    <w:p w:rsidR="00020624" w:rsidRDefault="00FF0D00">
      <w:pPr>
        <w:ind w:left="705"/>
      </w:pPr>
      <w:r>
        <w:rPr>
          <w:b/>
        </w:rPr>
        <w:t>10. Метка Претензия</w:t>
      </w:r>
    </w:p>
    <w:p w:rsidR="00020624" w:rsidRDefault="00FF0D00">
      <w:pPr>
        <w:ind w:left="705"/>
      </w:pPr>
      <w:r>
        <w:rPr>
          <w:b/>
        </w:rPr>
        <w:t xml:space="preserve">          Комментарий (суть претензии)</w:t>
      </w:r>
    </w:p>
    <w:p w:rsidR="00020624" w:rsidRDefault="00FF0D00">
      <w:pPr>
        <w:ind w:left="705"/>
      </w:pPr>
      <w:r>
        <w:rPr>
          <w:b/>
        </w:rPr>
        <w:t xml:space="preserve"> </w:t>
      </w:r>
    </w:p>
    <w:p w:rsidR="00020624" w:rsidRDefault="00FF0D00">
      <w:pPr>
        <w:ind w:left="705"/>
      </w:pPr>
      <w:r>
        <w:rPr>
          <w:b/>
        </w:rPr>
        <w:t>11. Метка Ожидает наличия</w:t>
      </w:r>
    </w:p>
    <w:p w:rsidR="00020624" w:rsidRDefault="00FF0D00">
      <w:pPr>
        <w:ind w:left="705"/>
      </w:pPr>
      <w:r>
        <w:rPr>
          <w:b/>
        </w:rPr>
        <w:t xml:space="preserve">                           </w:t>
      </w:r>
      <w:r>
        <w:rPr>
          <w:b/>
        </w:rPr>
        <w:tab/>
      </w:r>
    </w:p>
    <w:p w:rsidR="00020624" w:rsidRDefault="00FF0D00">
      <w:pPr>
        <w:ind w:left="705"/>
      </w:pPr>
      <w:r>
        <w:rPr>
          <w:b/>
        </w:rPr>
        <w:t xml:space="preserve"> </w:t>
      </w:r>
    </w:p>
    <w:p w:rsidR="00020624" w:rsidRDefault="00FF0D00">
      <w:pPr>
        <w:ind w:left="705"/>
      </w:pPr>
      <w:r>
        <w:rPr>
          <w:b/>
        </w:rPr>
        <w:t>Нужно:</w:t>
      </w:r>
    </w:p>
    <w:p w:rsidR="00020624" w:rsidRDefault="00FF0D00">
      <w:pPr>
        <w:ind w:left="705"/>
      </w:pPr>
      <w:r>
        <w:rPr>
          <w:b/>
        </w:rPr>
        <w:t xml:space="preserve">         Быстрый просмотр наличия товаров на складе (простой АРМ написать)</w:t>
      </w: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FF0D00">
      <w:pPr>
        <w:ind w:firstLine="720"/>
      </w:pPr>
      <w:proofErr w:type="spellStart"/>
      <w:r>
        <w:rPr>
          <w:shd w:val="clear" w:color="auto" w:fill="EA9999"/>
        </w:rPr>
        <w:t>ПикПоинт</w:t>
      </w:r>
      <w:proofErr w:type="spellEnd"/>
      <w:r>
        <w:rPr>
          <w:shd w:val="clear" w:color="auto" w:fill="EA9999"/>
        </w:rPr>
        <w:t xml:space="preserve"> автоматическая регистрация заказа на доставку на сайте через API - аналог </w:t>
      </w:r>
      <w:proofErr w:type="gramStart"/>
      <w:r>
        <w:rPr>
          <w:shd w:val="clear" w:color="auto" w:fill="EA9999"/>
        </w:rPr>
        <w:t>DPD(</w:t>
      </w:r>
      <w:proofErr w:type="gramEnd"/>
      <w:r>
        <w:rPr>
          <w:shd w:val="clear" w:color="auto" w:fill="EA9999"/>
        </w:rPr>
        <w:t>описано ниже)</w:t>
      </w:r>
    </w:p>
    <w:p w:rsidR="00020624" w:rsidRDefault="00FF0D00">
      <w:pPr>
        <w:ind w:left="705"/>
      </w:pPr>
      <w:hyperlink r:id="rId5">
        <w:r>
          <w:rPr>
            <w:color w:val="1155CC"/>
            <w:u w:val="single"/>
          </w:rPr>
          <w:t>http://pickpoint.ru/</w:t>
        </w:r>
      </w:hyperlink>
    </w:p>
    <w:p w:rsidR="00020624" w:rsidRDefault="00FF0D00">
      <w:pPr>
        <w:ind w:left="705"/>
      </w:pPr>
      <w:r>
        <w:t>Схема описана на сайте.</w:t>
      </w:r>
    </w:p>
    <w:p w:rsidR="00020624" w:rsidRDefault="00FF0D00">
      <w:pPr>
        <w:ind w:left="705"/>
      </w:pPr>
      <w:r>
        <w:t xml:space="preserve">Зарегистрированы на этом сайте. На сайте пишут адрес </w:t>
      </w:r>
      <w:proofErr w:type="spellStart"/>
      <w:r>
        <w:t>пикпоинта</w:t>
      </w:r>
      <w:proofErr w:type="spellEnd"/>
      <w:r>
        <w:t xml:space="preserve">, в который нужно сделать доставку. Сайт дает распечатать этикетку со </w:t>
      </w:r>
      <w:proofErr w:type="spellStart"/>
      <w:r>
        <w:t>штрихкодом</w:t>
      </w:r>
      <w:proofErr w:type="spellEnd"/>
      <w:r>
        <w:t xml:space="preserve">. После этого к ним приходит клиент и </w:t>
      </w:r>
      <w:proofErr w:type="spellStart"/>
      <w:r>
        <w:t>пикпоинта</w:t>
      </w:r>
      <w:proofErr w:type="spellEnd"/>
      <w:r>
        <w:t xml:space="preserve"> и забирает товар. Штрих-код не дает перепу</w:t>
      </w:r>
      <w:r>
        <w:t xml:space="preserve">тать пункт назначения. </w:t>
      </w:r>
    </w:p>
    <w:p w:rsidR="00020624" w:rsidRDefault="00020624">
      <w:pPr>
        <w:ind w:left="705"/>
      </w:pPr>
    </w:p>
    <w:p w:rsidR="00020624" w:rsidRDefault="00FF0D00">
      <w:pPr>
        <w:ind w:left="705"/>
      </w:pPr>
      <w:r>
        <w:t>Примерно 15 простых отправлений в день.</w:t>
      </w:r>
    </w:p>
    <w:p w:rsidR="00020624" w:rsidRDefault="00020624">
      <w:pPr>
        <w:ind w:left="705"/>
      </w:pPr>
    </w:p>
    <w:p w:rsidR="00020624" w:rsidRDefault="00FF0D00">
      <w:pPr>
        <w:ind w:left="705"/>
      </w:pPr>
      <w:r>
        <w:rPr>
          <w:shd w:val="clear" w:color="auto" w:fill="EA9999"/>
        </w:rPr>
        <w:t>Групповая печать документов на доставку, почтовые бланки и чеки</w:t>
      </w:r>
    </w:p>
    <w:p w:rsidR="00020624" w:rsidRDefault="00FF0D00">
      <w:pPr>
        <w:ind w:left="705"/>
      </w:pPr>
      <w:r>
        <w:t>для курьера \ курьеров</w:t>
      </w:r>
    </w:p>
    <w:p w:rsidR="00020624" w:rsidRDefault="00FF0D00">
      <w:pPr>
        <w:ind w:left="705"/>
      </w:pPr>
      <w:r>
        <w:rPr>
          <w:b/>
        </w:rPr>
        <w:t xml:space="preserve"> </w:t>
      </w:r>
    </w:p>
    <w:p w:rsidR="00020624" w:rsidRDefault="00020624">
      <w:pPr>
        <w:ind w:left="705"/>
      </w:pPr>
    </w:p>
    <w:p w:rsidR="00020624" w:rsidRDefault="00FF0D00">
      <w:pPr>
        <w:ind w:left="705"/>
      </w:pPr>
      <w:r>
        <w:rPr>
          <w:shd w:val="clear" w:color="auto" w:fill="B7B7B7"/>
        </w:rPr>
        <w:t>Доработки по сайту</w:t>
      </w:r>
    </w:p>
    <w:p w:rsidR="00020624" w:rsidRDefault="00FF0D00">
      <w:pPr>
        <w:ind w:left="705"/>
      </w:pPr>
      <w:r>
        <w:t xml:space="preserve">Куплен шаблон сайта для </w:t>
      </w:r>
      <w:proofErr w:type="spellStart"/>
      <w:r>
        <w:t>битрикса</w:t>
      </w:r>
      <w:proofErr w:type="spellEnd"/>
    </w:p>
    <w:p w:rsidR="00020624" w:rsidRDefault="00FF0D00">
      <w:pPr>
        <w:ind w:left="705"/>
      </w:pPr>
      <w:r>
        <w:t>Дизайн берем из шаблона</w:t>
      </w:r>
    </w:p>
    <w:p w:rsidR="00020624" w:rsidRDefault="00FF0D00">
      <w:pPr>
        <w:ind w:left="705"/>
      </w:pPr>
      <w:r>
        <w:t>Нужны небольшие доработк</w:t>
      </w:r>
      <w:r>
        <w:t>и этого шаблона + убрать регистрацию</w:t>
      </w:r>
    </w:p>
    <w:p w:rsidR="00020624" w:rsidRDefault="00FF0D00">
      <w:pPr>
        <w:ind w:left="705"/>
      </w:pPr>
      <w:r>
        <w:t xml:space="preserve"> </w:t>
      </w:r>
    </w:p>
    <w:p w:rsidR="00020624" w:rsidRDefault="00020624">
      <w:pPr>
        <w:ind w:left="705"/>
      </w:pPr>
    </w:p>
    <w:p w:rsidR="00020624" w:rsidRDefault="00FF0D00">
      <w:pPr>
        <w:ind w:left="705"/>
      </w:pPr>
      <w:r>
        <w:t xml:space="preserve"> </w:t>
      </w:r>
    </w:p>
    <w:p w:rsidR="00020624" w:rsidRDefault="00FF0D00">
      <w:pPr>
        <w:ind w:left="705"/>
      </w:pPr>
      <w:r>
        <w:t xml:space="preserve">Загрузка в 1С поступлений из </w:t>
      </w:r>
      <w:proofErr w:type="spellStart"/>
      <w:r>
        <w:t>excel</w:t>
      </w:r>
      <w:proofErr w:type="spellEnd"/>
      <w:r>
        <w:t xml:space="preserve"> – Варианты счетов Евгений скинет</w:t>
      </w:r>
    </w:p>
    <w:p w:rsidR="00020624" w:rsidRDefault="00FF0D00">
      <w:pPr>
        <w:ind w:left="705"/>
      </w:pPr>
      <w:r>
        <w:t xml:space="preserve"> </w:t>
      </w:r>
    </w:p>
    <w:p w:rsidR="00020624" w:rsidRDefault="00FF0D00">
      <w:pPr>
        <w:ind w:left="705"/>
      </w:pPr>
      <w:r>
        <w:t>ПФ заказ поставщику пример Евгений скинет</w:t>
      </w:r>
    </w:p>
    <w:p w:rsidR="00020624" w:rsidRDefault="00FF0D00">
      <w:pPr>
        <w:ind w:left="705"/>
      </w:pPr>
      <w:r>
        <w:t xml:space="preserve">В этой </w:t>
      </w:r>
      <w:proofErr w:type="spellStart"/>
      <w:r>
        <w:t>пф</w:t>
      </w:r>
      <w:proofErr w:type="spellEnd"/>
      <w:r>
        <w:t xml:space="preserve"> по одному из поставщиков должны быть именно эти артикулы                            </w:t>
      </w:r>
      <w:r>
        <w:tab/>
      </w:r>
    </w:p>
    <w:p w:rsidR="00020624" w:rsidRDefault="00FF0D00">
      <w:pPr>
        <w:ind w:left="705"/>
      </w:pPr>
      <w:r>
        <w:t xml:space="preserve"> </w:t>
      </w:r>
    </w:p>
    <w:p w:rsidR="00020624" w:rsidRDefault="00020624">
      <w:pPr>
        <w:ind w:left="705"/>
      </w:pPr>
    </w:p>
    <w:p w:rsidR="00020624" w:rsidRDefault="00FF0D00">
      <w:pPr>
        <w:ind w:left="705"/>
      </w:pPr>
      <w:r>
        <w:rPr>
          <w:shd w:val="clear" w:color="auto" w:fill="EA9999"/>
        </w:rPr>
        <w:t xml:space="preserve">Автоматизация ценообразования на Яндекс </w:t>
      </w:r>
      <w:proofErr w:type="spellStart"/>
      <w:r>
        <w:rPr>
          <w:shd w:val="clear" w:color="auto" w:fill="EA9999"/>
        </w:rPr>
        <w:t>маркете</w:t>
      </w:r>
      <w:proofErr w:type="spellEnd"/>
      <w:r>
        <w:rPr>
          <w:shd w:val="clear" w:color="auto" w:fill="EA9999"/>
        </w:rPr>
        <w:t xml:space="preserve"> по выбранных позициям (описание ниже)</w:t>
      </w:r>
    </w:p>
    <w:p w:rsidR="00020624" w:rsidRDefault="00FF0D00">
      <w:pPr>
        <w:ind w:left="705"/>
      </w:pPr>
      <w:r>
        <w:t xml:space="preserve">Взаимодействие 1С и </w:t>
      </w:r>
      <w:proofErr w:type="spellStart"/>
      <w:r>
        <w:t>Маркета</w:t>
      </w:r>
      <w:proofErr w:type="spellEnd"/>
      <w:r>
        <w:t xml:space="preserve"> для изменения цен по формуле</w:t>
      </w:r>
    </w:p>
    <w:p w:rsidR="00020624" w:rsidRDefault="00FF0D00">
      <w:pPr>
        <w:ind w:left="705"/>
      </w:pPr>
      <w:r>
        <w:t>Минимальная цена – 3% но не меньше закупочная + 10% - пример</w:t>
      </w:r>
    </w:p>
    <w:p w:rsidR="00020624" w:rsidRDefault="00FF0D00">
      <w:pPr>
        <w:ind w:left="705"/>
      </w:pPr>
      <w:r>
        <w:t>На определенную группу товара</w:t>
      </w:r>
    </w:p>
    <w:p w:rsidR="00020624" w:rsidRDefault="00FF0D00">
      <w:pPr>
        <w:ind w:left="705"/>
      </w:pPr>
      <w:r>
        <w:t>Описание:</w:t>
      </w:r>
    </w:p>
    <w:p w:rsidR="00020624" w:rsidRDefault="00FF0D00">
      <w:pPr>
        <w:pStyle w:val="4"/>
        <w:spacing w:after="220" w:line="360" w:lineRule="auto"/>
        <w:ind w:left="1440"/>
        <w:contextualSpacing w:val="0"/>
      </w:pPr>
      <w:bookmarkStart w:id="1" w:name="h.qxisl25v2x8l" w:colFirst="0" w:colLast="0"/>
      <w:bookmarkEnd w:id="1"/>
      <w:r>
        <w:rPr>
          <w:rFonts w:ascii="Verdana" w:eastAsia="Verdana" w:hAnsi="Verdana" w:cs="Verdana"/>
          <w:b/>
          <w:color w:val="222222"/>
          <w:sz w:val="24"/>
          <w:highlight w:val="white"/>
          <w:u w:val="none"/>
        </w:rPr>
        <w:t>Цены на това</w:t>
      </w:r>
      <w:r>
        <w:rPr>
          <w:rFonts w:ascii="Verdana" w:eastAsia="Verdana" w:hAnsi="Verdana" w:cs="Verdana"/>
          <w:b/>
          <w:color w:val="222222"/>
          <w:sz w:val="24"/>
          <w:highlight w:val="white"/>
          <w:u w:val="none"/>
        </w:rPr>
        <w:t>р</w:t>
      </w:r>
    </w:p>
    <w:p w:rsidR="00020624" w:rsidRDefault="00FF0D00">
      <w:pPr>
        <w:spacing w:after="340" w:line="360" w:lineRule="auto"/>
        <w:ind w:left="1440"/>
      </w:pPr>
      <w:r>
        <w:rPr>
          <w:rFonts w:ascii="Verdana" w:eastAsia="Verdana" w:hAnsi="Verdana" w:cs="Verdana"/>
          <w:color w:val="222222"/>
          <w:sz w:val="24"/>
          <w:highlight w:val="white"/>
        </w:rPr>
        <w:t>В наше время, покупатель что бы найти лучшую цену на номенклатуру и приобрести его чаще всего использует Яндекс-</w:t>
      </w:r>
      <w:proofErr w:type="spellStart"/>
      <w:r>
        <w:rPr>
          <w:rFonts w:ascii="Verdana" w:eastAsia="Verdana" w:hAnsi="Verdana" w:cs="Verdana"/>
          <w:color w:val="222222"/>
          <w:sz w:val="24"/>
          <w:highlight w:val="white"/>
        </w:rPr>
        <w:t>Маркет</w:t>
      </w:r>
      <w:proofErr w:type="spellEnd"/>
      <w:r>
        <w:rPr>
          <w:rFonts w:ascii="Verdana" w:eastAsia="Verdana" w:hAnsi="Verdana" w:cs="Verdana"/>
          <w:color w:val="222222"/>
          <w:sz w:val="24"/>
          <w:highlight w:val="white"/>
        </w:rPr>
        <w:t>. В нём можно найти магазин с самым лучшим ценовым предложением. Такие предложения и получают львиную долю заказов от покупателей.</w:t>
      </w:r>
    </w:p>
    <w:p w:rsidR="00020624" w:rsidRDefault="00FF0D00">
      <w:pPr>
        <w:spacing w:after="340" w:line="360" w:lineRule="auto"/>
        <w:ind w:left="1440"/>
      </w:pPr>
      <w:r>
        <w:rPr>
          <w:rFonts w:ascii="Verdana" w:eastAsia="Verdana" w:hAnsi="Verdana" w:cs="Verdana"/>
          <w:color w:val="222222"/>
          <w:sz w:val="24"/>
          <w:highlight w:val="white"/>
        </w:rPr>
        <w:t xml:space="preserve">Если </w:t>
      </w:r>
      <w:r>
        <w:rPr>
          <w:rFonts w:ascii="Verdana" w:eastAsia="Verdana" w:hAnsi="Verdana" w:cs="Verdana"/>
          <w:color w:val="222222"/>
          <w:sz w:val="24"/>
          <w:highlight w:val="white"/>
        </w:rPr>
        <w:t>в Вашей компании большой ассортимент товара и “вручную” уследить за ценообразованием невозможно, то следует воспользоваться следующей методикой:</w:t>
      </w:r>
    </w:p>
    <w:p w:rsidR="00020624" w:rsidRDefault="00FF0D00">
      <w:pPr>
        <w:spacing w:after="340" w:line="360" w:lineRule="auto"/>
        <w:ind w:left="1440"/>
      </w:pPr>
      <w:r>
        <w:rPr>
          <w:rFonts w:ascii="Verdana" w:eastAsia="Verdana" w:hAnsi="Verdana" w:cs="Verdana"/>
          <w:color w:val="222222"/>
          <w:sz w:val="24"/>
          <w:highlight w:val="white"/>
        </w:rPr>
        <w:t xml:space="preserve">Программа 1С с установленной периодичностью обращается к сайту </w:t>
      </w:r>
      <w:proofErr w:type="spellStart"/>
      <w:r>
        <w:rPr>
          <w:rFonts w:ascii="Verdana" w:eastAsia="Verdana" w:hAnsi="Verdana" w:cs="Verdana"/>
          <w:color w:val="222222"/>
          <w:sz w:val="24"/>
          <w:highlight w:val="white"/>
        </w:rPr>
        <w:t>Маркета</w:t>
      </w:r>
      <w:proofErr w:type="spellEnd"/>
      <w:r>
        <w:rPr>
          <w:rFonts w:ascii="Verdana" w:eastAsia="Verdana" w:hAnsi="Verdana" w:cs="Verdana"/>
          <w:color w:val="222222"/>
          <w:sz w:val="24"/>
          <w:highlight w:val="white"/>
        </w:rPr>
        <w:t xml:space="preserve"> и анализирует цены конкурентов. В зависи</w:t>
      </w:r>
      <w:r>
        <w:rPr>
          <w:rFonts w:ascii="Verdana" w:eastAsia="Verdana" w:hAnsi="Verdana" w:cs="Verdana"/>
          <w:color w:val="222222"/>
          <w:sz w:val="24"/>
          <w:highlight w:val="white"/>
        </w:rPr>
        <w:t xml:space="preserve">мости от выбранной стратегии можно устанавливать цены по определенной ранее формуле. </w:t>
      </w:r>
      <w:proofErr w:type="gramStart"/>
      <w:r>
        <w:rPr>
          <w:rFonts w:ascii="Verdana" w:eastAsia="Verdana" w:hAnsi="Verdana" w:cs="Verdana"/>
          <w:color w:val="222222"/>
          <w:sz w:val="24"/>
          <w:highlight w:val="white"/>
        </w:rPr>
        <w:t>Например</w:t>
      </w:r>
      <w:proofErr w:type="gramEnd"/>
      <w:r>
        <w:rPr>
          <w:rFonts w:ascii="Verdana" w:eastAsia="Verdana" w:hAnsi="Verdana" w:cs="Verdana"/>
          <w:color w:val="222222"/>
          <w:sz w:val="24"/>
          <w:highlight w:val="white"/>
        </w:rPr>
        <w:t xml:space="preserve">: “наша цена” = “минимальная цена </w:t>
      </w:r>
      <w:proofErr w:type="spellStart"/>
      <w:r>
        <w:rPr>
          <w:rFonts w:ascii="Verdana" w:eastAsia="Verdana" w:hAnsi="Verdana" w:cs="Verdana"/>
          <w:color w:val="222222"/>
          <w:sz w:val="24"/>
          <w:highlight w:val="white"/>
        </w:rPr>
        <w:t>маркета</w:t>
      </w:r>
      <w:proofErr w:type="spellEnd"/>
      <w:r>
        <w:rPr>
          <w:rFonts w:ascii="Verdana" w:eastAsia="Verdana" w:hAnsi="Verdana" w:cs="Verdana"/>
          <w:color w:val="222222"/>
          <w:sz w:val="24"/>
          <w:highlight w:val="white"/>
        </w:rPr>
        <w:t>” – 3%, но не меньше чем “закупочная + 10%”.</w:t>
      </w:r>
    </w:p>
    <w:p w:rsidR="00020624" w:rsidRDefault="00FF0D00">
      <w:pPr>
        <w:spacing w:after="340" w:line="360" w:lineRule="auto"/>
        <w:ind w:left="1440"/>
      </w:pPr>
      <w:r>
        <w:rPr>
          <w:rFonts w:ascii="Verdana" w:eastAsia="Verdana" w:hAnsi="Verdana" w:cs="Verdana"/>
          <w:color w:val="222222"/>
          <w:sz w:val="24"/>
          <w:highlight w:val="white"/>
        </w:rPr>
        <w:t>Такая система позволяет оперативно контролировать рынок и устанавливать лучши</w:t>
      </w:r>
      <w:r>
        <w:rPr>
          <w:rFonts w:ascii="Verdana" w:eastAsia="Verdana" w:hAnsi="Verdana" w:cs="Verdana"/>
          <w:color w:val="222222"/>
          <w:sz w:val="24"/>
          <w:highlight w:val="white"/>
        </w:rPr>
        <w:t>е цены на Вашу продукцию. Товары с самой низкой ценой на Яндекс-</w:t>
      </w:r>
      <w:proofErr w:type="spellStart"/>
      <w:r>
        <w:rPr>
          <w:rFonts w:ascii="Verdana" w:eastAsia="Verdana" w:hAnsi="Verdana" w:cs="Verdana"/>
          <w:color w:val="222222"/>
          <w:sz w:val="24"/>
          <w:highlight w:val="white"/>
        </w:rPr>
        <w:t>Маркете</w:t>
      </w:r>
      <w:proofErr w:type="spellEnd"/>
      <w:r>
        <w:rPr>
          <w:rFonts w:ascii="Verdana" w:eastAsia="Verdana" w:hAnsi="Verdana" w:cs="Verdana"/>
          <w:color w:val="222222"/>
          <w:sz w:val="24"/>
          <w:highlight w:val="white"/>
        </w:rPr>
        <w:t xml:space="preserve"> пользуются очень большой популярностью. На практике </w:t>
      </w:r>
      <w:r>
        <w:rPr>
          <w:rFonts w:ascii="Verdana" w:eastAsia="Verdana" w:hAnsi="Verdana" w:cs="Verdana"/>
          <w:b/>
          <w:color w:val="222222"/>
          <w:sz w:val="24"/>
          <w:highlight w:val="white"/>
        </w:rPr>
        <w:t>разница в продажах лучшей/не лучшей цены могут различаться в 10 и более раз</w:t>
      </w:r>
      <w:r>
        <w:rPr>
          <w:rFonts w:ascii="Verdana" w:eastAsia="Verdana" w:hAnsi="Verdana" w:cs="Verdana"/>
          <w:color w:val="222222"/>
          <w:sz w:val="24"/>
          <w:highlight w:val="white"/>
        </w:rPr>
        <w:t>.</w:t>
      </w: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p w:rsidR="00020624" w:rsidRDefault="00020624">
      <w:pPr>
        <w:ind w:left="705"/>
      </w:pPr>
    </w:p>
    <w:sectPr w:rsidR="00020624">
      <w:pgSz w:w="15840" w:h="2448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94E0C"/>
    <w:multiLevelType w:val="multilevel"/>
    <w:tmpl w:val="D5D85EC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20624"/>
    <w:rsid w:val="00020624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3ED55-8A39-400F-9CF6-176D9C4E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ickpoi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</cp:lastModifiedBy>
  <cp:revision>3</cp:revision>
  <dcterms:created xsi:type="dcterms:W3CDTF">2015-04-09T09:03:00Z</dcterms:created>
  <dcterms:modified xsi:type="dcterms:W3CDTF">2015-04-09T09:03:00Z</dcterms:modified>
</cp:coreProperties>
</file>