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A75E9F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и технические требования к </w:t>
      </w:r>
      <w:r w:rsidR="00920247">
        <w:t>распределению НДС.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>
        <w:rPr>
          <w:lang w:val="en-US"/>
        </w:rPr>
        <w:t>2</w:t>
      </w:r>
      <w:r>
        <w:t>.0.</w:t>
      </w:r>
      <w:r w:rsidR="00F11254">
        <w:t>64</w:t>
      </w:r>
      <w:r>
        <w:t>.</w:t>
      </w:r>
    </w:p>
    <w:p w:rsidR="00F11254" w:rsidRDefault="00F11254" w:rsidP="00F11254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B959E2">
        <w:t>8.2.19.83</w:t>
      </w:r>
      <w:r>
        <w:t>.</w:t>
      </w: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Дополняется функциональность </w:t>
      </w:r>
      <w:r w:rsidR="009B26D1">
        <w:t>д</w:t>
      </w:r>
      <w:r w:rsidR="00920247">
        <w:t>окументов</w:t>
      </w:r>
      <w:r>
        <w:t xml:space="preserve"> «</w:t>
      </w:r>
      <w:r w:rsidR="00F11254">
        <w:t>Распределение</w:t>
      </w:r>
      <w:r w:rsidR="005E7C31">
        <w:t xml:space="preserve"> </w:t>
      </w:r>
      <w:r w:rsidR="00F11254">
        <w:t>НДС</w:t>
      </w:r>
      <w:r w:rsidR="005E7C31">
        <w:t xml:space="preserve"> </w:t>
      </w:r>
      <w:r w:rsidR="00F11254">
        <w:t>Косвенных</w:t>
      </w:r>
      <w:r w:rsidR="005E7C31">
        <w:t xml:space="preserve"> </w:t>
      </w:r>
      <w:r w:rsidR="00F11254">
        <w:t>Расходов</w:t>
      </w:r>
      <w:r w:rsidR="00920247">
        <w:t>», «Формирование</w:t>
      </w:r>
      <w:r w:rsidR="005E7C31">
        <w:t xml:space="preserve"> </w:t>
      </w:r>
      <w:r w:rsidR="00920247">
        <w:t>Записей</w:t>
      </w:r>
      <w:r w:rsidR="005E7C31">
        <w:t xml:space="preserve"> </w:t>
      </w:r>
      <w:r w:rsidR="00920247">
        <w:t>Книги</w:t>
      </w:r>
      <w:r w:rsidR="005E7C31">
        <w:t xml:space="preserve"> </w:t>
      </w:r>
      <w:bookmarkStart w:id="3" w:name="_GoBack"/>
      <w:bookmarkEnd w:id="3"/>
      <w:r w:rsidR="00920247">
        <w:t>Покупок».</w:t>
      </w:r>
    </w:p>
    <w:p w:rsidR="00920247" w:rsidRDefault="00920247" w:rsidP="00A75E9F">
      <w:pPr>
        <w:pStyle w:val="a3"/>
        <w:numPr>
          <w:ilvl w:val="0"/>
          <w:numId w:val="1"/>
        </w:numPr>
        <w:jc w:val="both"/>
      </w:pPr>
      <w:r>
        <w:t>Для документа «Распределение НДС Косвенных Расходов»:</w:t>
      </w:r>
    </w:p>
    <w:p w:rsidR="00F11254" w:rsidRDefault="00F11254" w:rsidP="00920247">
      <w:pPr>
        <w:pStyle w:val="a3"/>
        <w:numPr>
          <w:ilvl w:val="1"/>
          <w:numId w:val="6"/>
        </w:numPr>
        <w:jc w:val="both"/>
      </w:pPr>
      <w:r>
        <w:t>Реализовать исключение из алгоритмов расчётов долей распределения входящих счетов-фактур и формирования проводок документы реализации по ставке 0%.</w:t>
      </w:r>
    </w:p>
    <w:p w:rsidR="00F11254" w:rsidRDefault="00F11254" w:rsidP="00920247">
      <w:pPr>
        <w:pStyle w:val="a3"/>
        <w:numPr>
          <w:ilvl w:val="1"/>
          <w:numId w:val="6"/>
        </w:numPr>
        <w:jc w:val="both"/>
      </w:pPr>
      <w:r>
        <w:t xml:space="preserve">В качестве значения </w:t>
      </w:r>
      <w:r w:rsidR="00E467F1">
        <w:t>субконто</w:t>
      </w:r>
      <w:r>
        <w:t xml:space="preserve"> «Документы Реализации» </w:t>
      </w:r>
      <w:r w:rsidR="00920247">
        <w:t xml:space="preserve">счёта 19.07 </w:t>
      </w:r>
      <w:r>
        <w:t>использовать значение «неопределено».</w:t>
      </w:r>
    </w:p>
    <w:p w:rsidR="00F11254" w:rsidRDefault="00F11254" w:rsidP="00920247">
      <w:pPr>
        <w:pStyle w:val="a3"/>
        <w:numPr>
          <w:ilvl w:val="1"/>
          <w:numId w:val="6"/>
        </w:numPr>
        <w:jc w:val="both"/>
      </w:pPr>
      <w:r>
        <w:t xml:space="preserve">Реализовать агрегацию проводок по </w:t>
      </w:r>
      <w:r w:rsidR="00B30605">
        <w:t xml:space="preserve">распределению НДС </w:t>
      </w:r>
      <w:r w:rsidR="00920247">
        <w:t xml:space="preserve">(дт19.07-кт19.хх) </w:t>
      </w:r>
      <w:r w:rsidR="00B30605">
        <w:t>для каждого счёта-фактуры</w:t>
      </w:r>
      <w:r>
        <w:t xml:space="preserve"> полу</w:t>
      </w:r>
      <w:r w:rsidR="00B30605">
        <w:t>ченного.</w:t>
      </w:r>
    </w:p>
    <w:p w:rsidR="004E7526" w:rsidRDefault="004E7526" w:rsidP="004E7526">
      <w:pPr>
        <w:pStyle w:val="a3"/>
        <w:ind w:left="1440"/>
        <w:jc w:val="both"/>
      </w:pPr>
    </w:p>
    <w:p w:rsidR="00B30605" w:rsidRPr="004E7526" w:rsidRDefault="00B30605" w:rsidP="004E7526">
      <w:pPr>
        <w:pStyle w:val="a3"/>
        <w:ind w:left="1440"/>
        <w:jc w:val="both"/>
        <w:rPr>
          <w:i/>
        </w:rPr>
      </w:pPr>
      <w:r w:rsidRPr="004E7526">
        <w:rPr>
          <w:i/>
        </w:rPr>
        <w:t>Не использовать для агрегации метод «Свернуть» промежуточных таблиц значений, хранящих предварительные данные для проводок.</w:t>
      </w:r>
    </w:p>
    <w:p w:rsidR="004E7526" w:rsidRDefault="004E7526" w:rsidP="004E7526">
      <w:pPr>
        <w:pStyle w:val="a3"/>
        <w:ind w:left="1440"/>
        <w:jc w:val="both"/>
      </w:pPr>
    </w:p>
    <w:p w:rsidR="00920247" w:rsidRDefault="00920247" w:rsidP="00920247">
      <w:pPr>
        <w:pStyle w:val="a3"/>
        <w:numPr>
          <w:ilvl w:val="0"/>
          <w:numId w:val="1"/>
        </w:numPr>
        <w:jc w:val="both"/>
      </w:pPr>
      <w:r>
        <w:t>Для документа «Формирование Записей Книги Покупок»:</w:t>
      </w:r>
    </w:p>
    <w:p w:rsidR="00920247" w:rsidRDefault="00920247" w:rsidP="00920247">
      <w:pPr>
        <w:pStyle w:val="a3"/>
        <w:numPr>
          <w:ilvl w:val="1"/>
          <w:numId w:val="6"/>
        </w:numPr>
        <w:jc w:val="both"/>
      </w:pPr>
      <w:r>
        <w:t>Реализовать корректное автоматическое заполнение документа при установленном признаке «</w:t>
      </w:r>
      <w:r w:rsidRPr="00920247">
        <w:t>Предъявлен к вычету НДС 0%</w:t>
      </w:r>
      <w:r>
        <w:t>»</w:t>
      </w:r>
    </w:p>
    <w:p w:rsidR="00920247" w:rsidRDefault="00920247" w:rsidP="00920247">
      <w:pPr>
        <w:pStyle w:val="a3"/>
        <w:numPr>
          <w:ilvl w:val="1"/>
          <w:numId w:val="6"/>
        </w:numPr>
        <w:jc w:val="both"/>
      </w:pPr>
      <w:r>
        <w:t>При проведении в качестве значения субконто «Документы Реализации» счёта 19.07 использовать значение «неопределено».</w:t>
      </w:r>
    </w:p>
    <w:p w:rsidR="00920247" w:rsidRDefault="00920247" w:rsidP="00920247">
      <w:pPr>
        <w:pStyle w:val="a3"/>
        <w:numPr>
          <w:ilvl w:val="0"/>
          <w:numId w:val="1"/>
        </w:numPr>
        <w:jc w:val="both"/>
      </w:pPr>
      <w:r>
        <w:t>Создать обработку, которая у интерактивно выбранного документа</w:t>
      </w:r>
      <w:r w:rsidR="00606B4A">
        <w:t xml:space="preserve"> </w:t>
      </w:r>
      <w:r w:rsidR="00606B4A">
        <w:t>«Распределение</w:t>
      </w:r>
      <w:r w:rsidR="00606B4A">
        <w:t xml:space="preserve"> </w:t>
      </w:r>
      <w:r w:rsidR="00606B4A">
        <w:t>НДС</w:t>
      </w:r>
      <w:r w:rsidR="00606B4A">
        <w:t xml:space="preserve"> </w:t>
      </w:r>
      <w:r w:rsidR="00606B4A">
        <w:t>Косвенных</w:t>
      </w:r>
      <w:r w:rsidR="00606B4A">
        <w:t xml:space="preserve"> </w:t>
      </w:r>
      <w:r w:rsidR="00606B4A">
        <w:t>Расходов»</w:t>
      </w:r>
      <w:r w:rsidR="00606B4A">
        <w:t xml:space="preserve"> либо</w:t>
      </w:r>
      <w:r w:rsidR="00606B4A">
        <w:t xml:space="preserve"> «Формирование</w:t>
      </w:r>
      <w:r w:rsidR="00606B4A">
        <w:t xml:space="preserve"> </w:t>
      </w:r>
      <w:r w:rsidR="00606B4A">
        <w:t>Записей</w:t>
      </w:r>
      <w:r w:rsidR="00606B4A">
        <w:t xml:space="preserve"> </w:t>
      </w:r>
      <w:r w:rsidR="00606B4A">
        <w:t>Книги</w:t>
      </w:r>
      <w:r w:rsidR="00606B4A">
        <w:t xml:space="preserve"> </w:t>
      </w:r>
      <w:r w:rsidR="00606B4A">
        <w:t>Покупок»</w:t>
      </w:r>
      <w:r>
        <w:t>:</w:t>
      </w:r>
    </w:p>
    <w:p w:rsidR="00920247" w:rsidRDefault="00920247" w:rsidP="00920247">
      <w:pPr>
        <w:pStyle w:val="a3"/>
        <w:numPr>
          <w:ilvl w:val="1"/>
          <w:numId w:val="6"/>
        </w:numPr>
        <w:jc w:val="both"/>
      </w:pPr>
      <w:r>
        <w:t>Установит в качестве значения субконто «Документы Реализации» счёта 19.07 использовать значение «неопределено».</w:t>
      </w:r>
    </w:p>
    <w:p w:rsidR="004E7526" w:rsidRDefault="00920247" w:rsidP="00E562D8">
      <w:pPr>
        <w:pStyle w:val="a3"/>
        <w:numPr>
          <w:ilvl w:val="1"/>
          <w:numId w:val="6"/>
        </w:numPr>
        <w:jc w:val="both"/>
      </w:pPr>
      <w:r>
        <w:t>Свернёт проводки по счёту 19.07 для каждого счёта-фактуры полученного.</w:t>
      </w:r>
    </w:p>
    <w:p w:rsidR="004E7526" w:rsidRDefault="004E7526" w:rsidP="004E7526">
      <w:pPr>
        <w:pStyle w:val="a3"/>
        <w:ind w:left="1440"/>
        <w:jc w:val="both"/>
      </w:pPr>
    </w:p>
    <w:p w:rsidR="00F11254" w:rsidRDefault="00920247" w:rsidP="004E7526">
      <w:pPr>
        <w:pStyle w:val="a3"/>
        <w:ind w:left="1440"/>
        <w:jc w:val="both"/>
      </w:pPr>
      <w:r w:rsidRPr="00920247">
        <w:rPr>
          <w:i/>
        </w:rPr>
        <w:t>Не использовать для агрегации метод «Свернуть» промежуточных таблиц значений, хранящих данные для проводок</w:t>
      </w:r>
      <w:r w:rsidR="00E10533">
        <w:rPr>
          <w:i/>
        </w:rPr>
        <w:t>.</w:t>
      </w:r>
    </w:p>
    <w:sectPr w:rsidR="00F11254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8E"/>
    <w:multiLevelType w:val="hybridMultilevel"/>
    <w:tmpl w:val="7652C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B0F31"/>
    <w:rsid w:val="00290AB3"/>
    <w:rsid w:val="00385CA9"/>
    <w:rsid w:val="003E2DBC"/>
    <w:rsid w:val="004E7526"/>
    <w:rsid w:val="005E7C31"/>
    <w:rsid w:val="00606B4A"/>
    <w:rsid w:val="006D5A7E"/>
    <w:rsid w:val="00864214"/>
    <w:rsid w:val="00920247"/>
    <w:rsid w:val="00945B9B"/>
    <w:rsid w:val="009B26D1"/>
    <w:rsid w:val="009D6E18"/>
    <w:rsid w:val="00A04CEE"/>
    <w:rsid w:val="00A75E9F"/>
    <w:rsid w:val="00B30605"/>
    <w:rsid w:val="00BD06FA"/>
    <w:rsid w:val="00BE13F4"/>
    <w:rsid w:val="00E10533"/>
    <w:rsid w:val="00E467F1"/>
    <w:rsid w:val="00E562D8"/>
    <w:rsid w:val="00F1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11</cp:revision>
  <dcterms:created xsi:type="dcterms:W3CDTF">2015-05-15T07:02:00Z</dcterms:created>
  <dcterms:modified xsi:type="dcterms:W3CDTF">2015-05-15T07:48:00Z</dcterms:modified>
</cp:coreProperties>
</file>