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24" w:rsidRPr="00173B89" w:rsidRDefault="00062BDC" w:rsidP="00173B89">
      <w:pPr>
        <w:suppressAutoHyphens w:val="0"/>
        <w:jc w:val="center"/>
        <w:rPr>
          <w:rFonts w:ascii="Calibri" w:eastAsia="Times New Roman" w:hAnsi="Calibri"/>
          <w:b/>
          <w:kern w:val="0"/>
          <w:lang w:eastAsia="ru-RU"/>
        </w:rPr>
      </w:pPr>
      <w:r w:rsidRPr="00173B89">
        <w:rPr>
          <w:rFonts w:ascii="Calibri" w:eastAsia="Times New Roman" w:hAnsi="Calibri"/>
          <w:b/>
          <w:kern w:val="0"/>
          <w:lang w:eastAsia="ru-RU"/>
        </w:rPr>
        <w:t xml:space="preserve">Доработка заказа покупателя </w:t>
      </w:r>
      <w:r w:rsidR="00173B89" w:rsidRPr="00173B89">
        <w:rPr>
          <w:rFonts w:ascii="Calibri" w:eastAsia="Times New Roman" w:hAnsi="Calibri"/>
          <w:b/>
          <w:kern w:val="0"/>
          <w:lang w:eastAsia="ru-RU"/>
        </w:rPr>
        <w:t>в УНФ ред</w:t>
      </w:r>
      <w:r w:rsidR="00EF5D62">
        <w:rPr>
          <w:rFonts w:ascii="Calibri" w:eastAsia="Times New Roman" w:hAnsi="Calibri"/>
          <w:b/>
          <w:kern w:val="0"/>
          <w:lang w:eastAsia="ru-RU"/>
        </w:rPr>
        <w:t>.</w:t>
      </w:r>
      <w:r w:rsidR="00173B89" w:rsidRPr="00173B89">
        <w:rPr>
          <w:rFonts w:ascii="Calibri" w:eastAsia="Times New Roman" w:hAnsi="Calibri"/>
          <w:b/>
          <w:kern w:val="0"/>
          <w:lang w:eastAsia="ru-RU"/>
        </w:rPr>
        <w:t xml:space="preserve"> 1.5</w:t>
      </w:r>
    </w:p>
    <w:p w:rsidR="00F32724" w:rsidRDefault="00F32724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062BDC" w:rsidRDefault="00062BDC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Компания занимается монтажными работами и сама закупает материалы для монтажа. Например</w:t>
      </w:r>
      <w:r w:rsidR="00173B89">
        <w:rPr>
          <w:rFonts w:ascii="Calibri" w:eastAsia="Times New Roman" w:hAnsi="Calibri"/>
          <w:kern w:val="0"/>
          <w:lang w:eastAsia="ru-RU"/>
        </w:rPr>
        <w:t>,</w:t>
      </w:r>
      <w:r>
        <w:rPr>
          <w:rFonts w:ascii="Calibri" w:eastAsia="Times New Roman" w:hAnsi="Calibri"/>
          <w:kern w:val="0"/>
          <w:lang w:eastAsia="ru-RU"/>
        </w:rPr>
        <w:t xml:space="preserve"> монтаж вентиляционных систем.</w:t>
      </w:r>
    </w:p>
    <w:p w:rsidR="00173B89" w:rsidRDefault="00173B89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Смысл в том, что невозможно продать материал, не произведя его монтаж.</w:t>
      </w:r>
    </w:p>
    <w:p w:rsidR="00173B89" w:rsidRPr="00F32724" w:rsidRDefault="00173B89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Т.е. мы продаем кондиционер и осуществляем монтаж и установку этого кондиционера. Если это вентиляция, то продаем материалы и монтаж воздуховода, и т. д.</w:t>
      </w:r>
    </w:p>
    <w:p w:rsidR="00F32724" w:rsidRPr="00F32724" w:rsidRDefault="00F32724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  <w:r w:rsidRPr="00F32724">
        <w:rPr>
          <w:rFonts w:ascii="Calibri" w:eastAsia="Times New Roman" w:hAnsi="Calibri"/>
          <w:kern w:val="0"/>
          <w:lang w:eastAsia="ru-RU"/>
        </w:rPr>
        <w:t> </w:t>
      </w:r>
    </w:p>
    <w:p w:rsidR="00062BDC" w:rsidRDefault="00173B89" w:rsidP="006907A9">
      <w:pPr>
        <w:pStyle w:val="aa"/>
        <w:numPr>
          <w:ilvl w:val="0"/>
          <w:numId w:val="3"/>
        </w:numPr>
        <w:suppressAutoHyphens w:val="0"/>
        <w:rPr>
          <w:rFonts w:ascii="Calibri" w:eastAsia="Times New Roman" w:hAnsi="Calibri"/>
          <w:kern w:val="0"/>
          <w:lang w:eastAsia="ru-RU"/>
        </w:rPr>
      </w:pPr>
      <w:r w:rsidRPr="006907A9">
        <w:rPr>
          <w:rFonts w:ascii="Calibri" w:eastAsia="Times New Roman" w:hAnsi="Calibri"/>
          <w:kern w:val="0"/>
          <w:lang w:eastAsia="ru-RU"/>
        </w:rPr>
        <w:t xml:space="preserve">Необходимо для документа «Заказ покупателя» создать отдельную форму для монтажных работ. Сейчас используем </w:t>
      </w:r>
      <w:proofErr w:type="gramStart"/>
      <w:r w:rsidRPr="006907A9">
        <w:rPr>
          <w:rFonts w:ascii="Calibri" w:eastAsia="Times New Roman" w:hAnsi="Calibri"/>
          <w:kern w:val="0"/>
          <w:lang w:eastAsia="ru-RU"/>
        </w:rPr>
        <w:t>типовую</w:t>
      </w:r>
      <w:proofErr w:type="gramEnd"/>
      <w:r w:rsidRPr="006907A9">
        <w:rPr>
          <w:rFonts w:ascii="Calibri" w:eastAsia="Times New Roman" w:hAnsi="Calibri"/>
          <w:kern w:val="0"/>
          <w:lang w:eastAsia="ru-RU"/>
        </w:rPr>
        <w:t xml:space="preserve">, но она не </w:t>
      </w:r>
      <w:r w:rsidR="006907A9">
        <w:rPr>
          <w:rFonts w:ascii="Calibri" w:eastAsia="Times New Roman" w:hAnsi="Calibri"/>
          <w:kern w:val="0"/>
          <w:lang w:eastAsia="ru-RU"/>
        </w:rPr>
        <w:t>удобна. Форма может располагаться на отдельной закладке, после «Товары, услуги».</w:t>
      </w:r>
    </w:p>
    <w:p w:rsidR="006907A9" w:rsidRDefault="006907A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D05DF3" wp14:editId="70FD32B9">
            <wp:extent cx="6408751" cy="258417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0941" cy="258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7A9" w:rsidRDefault="006907A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</w:p>
    <w:p w:rsidR="00775D29" w:rsidRDefault="00775D2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Приблизительная форма, которая была бы удобна, такая:</w:t>
      </w:r>
    </w:p>
    <w:tbl>
      <w:tblPr>
        <w:tblStyle w:val="ad"/>
        <w:tblW w:w="1088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62"/>
        <w:gridCol w:w="1915"/>
        <w:gridCol w:w="669"/>
        <w:gridCol w:w="732"/>
        <w:gridCol w:w="1058"/>
        <w:gridCol w:w="2013"/>
        <w:gridCol w:w="787"/>
        <w:gridCol w:w="1355"/>
        <w:gridCol w:w="893"/>
        <w:gridCol w:w="998"/>
      </w:tblGrid>
      <w:tr w:rsidR="00775D29" w:rsidTr="00775D29">
        <w:tc>
          <w:tcPr>
            <w:tcW w:w="46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№</w:t>
            </w:r>
          </w:p>
        </w:tc>
        <w:tc>
          <w:tcPr>
            <w:tcW w:w="1915" w:type="dxa"/>
          </w:tcPr>
          <w:p w:rsidR="00775D29" w:rsidRP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color w:val="002060"/>
                <w:kern w:val="0"/>
                <w:lang w:eastAsia="ru-RU"/>
              </w:rPr>
            </w:pPr>
            <w:r w:rsidRPr="00775D29">
              <w:rPr>
                <w:rFonts w:ascii="Calibri" w:eastAsia="Times New Roman" w:hAnsi="Calibri"/>
                <w:color w:val="002060"/>
                <w:kern w:val="0"/>
                <w:lang w:eastAsia="ru-RU"/>
              </w:rPr>
              <w:t>Материал</w:t>
            </w:r>
            <w:proofErr w:type="gramStart"/>
            <w:r w:rsidRPr="00775D29">
              <w:rPr>
                <w:rFonts w:ascii="Calibri" w:eastAsia="Times New Roman" w:hAnsi="Calibri"/>
                <w:color w:val="002060"/>
                <w:kern w:val="0"/>
                <w:lang w:eastAsia="ru-RU"/>
              </w:rPr>
              <w:t>ы(</w:t>
            </w:r>
            <w:proofErr w:type="gramEnd"/>
            <w:r w:rsidRPr="00775D29">
              <w:rPr>
                <w:rFonts w:ascii="Calibri" w:eastAsia="Times New Roman" w:hAnsi="Calibri"/>
                <w:color w:val="002060"/>
                <w:kern w:val="0"/>
                <w:lang w:eastAsia="ru-RU"/>
              </w:rPr>
              <w:t>элемент справочника «Номенклатура»)тип =запас</w:t>
            </w:r>
          </w:p>
        </w:tc>
        <w:tc>
          <w:tcPr>
            <w:tcW w:w="669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Кол-во</w:t>
            </w:r>
          </w:p>
        </w:tc>
        <w:tc>
          <w:tcPr>
            <w:tcW w:w="73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Цена</w:t>
            </w:r>
          </w:p>
        </w:tc>
        <w:tc>
          <w:tcPr>
            <w:tcW w:w="105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 xml:space="preserve">Сумма (если с </w:t>
            </w:r>
            <w:proofErr w:type="spellStart"/>
            <w:r>
              <w:rPr>
                <w:rFonts w:ascii="Calibri" w:eastAsia="Times New Roman" w:hAnsi="Calibri"/>
                <w:kern w:val="0"/>
                <w:lang w:eastAsia="ru-RU"/>
              </w:rPr>
              <w:t>ндс</w:t>
            </w:r>
            <w:proofErr w:type="spellEnd"/>
            <w:r>
              <w:rPr>
                <w:rFonts w:ascii="Calibri" w:eastAsia="Times New Roman" w:hAnsi="Calibri"/>
                <w:kern w:val="0"/>
                <w:lang w:eastAsia="ru-RU"/>
              </w:rPr>
              <w:t xml:space="preserve">, то ещё колонка </w:t>
            </w:r>
            <w:proofErr w:type="spellStart"/>
            <w:r>
              <w:rPr>
                <w:rFonts w:ascii="Calibri" w:eastAsia="Times New Roman" w:hAnsi="Calibri"/>
                <w:kern w:val="0"/>
                <w:lang w:eastAsia="ru-RU"/>
              </w:rPr>
              <w:t>ндс</w:t>
            </w:r>
            <w:proofErr w:type="spellEnd"/>
            <w:r>
              <w:rPr>
                <w:rFonts w:ascii="Calibri" w:eastAsia="Times New Roman" w:hAnsi="Calibri"/>
                <w:kern w:val="0"/>
                <w:lang w:eastAsia="ru-RU"/>
              </w:rPr>
              <w:t>)</w:t>
            </w:r>
          </w:p>
        </w:tc>
        <w:tc>
          <w:tcPr>
            <w:tcW w:w="2013" w:type="dxa"/>
          </w:tcPr>
          <w:p w:rsidR="00775D29" w:rsidRP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highlight w:val="yellow"/>
                <w:lang w:eastAsia="ru-RU"/>
              </w:rPr>
            </w:pPr>
            <w:r w:rsidRPr="00775D29">
              <w:rPr>
                <w:rFonts w:ascii="Calibri" w:eastAsia="Times New Roman" w:hAnsi="Calibri"/>
                <w:kern w:val="0"/>
                <w:highlight w:val="yellow"/>
                <w:lang w:eastAsia="ru-RU"/>
              </w:rPr>
              <w:t>Работа (элемент справочника «Номенклатура») тип = работа</w:t>
            </w:r>
          </w:p>
        </w:tc>
        <w:tc>
          <w:tcPr>
            <w:tcW w:w="787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Кол-во часов</w:t>
            </w:r>
          </w:p>
        </w:tc>
        <w:tc>
          <w:tcPr>
            <w:tcW w:w="1355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Стоимость единичной расценки</w:t>
            </w:r>
          </w:p>
        </w:tc>
        <w:tc>
          <w:tcPr>
            <w:tcW w:w="893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Сумма работ</w:t>
            </w:r>
          </w:p>
        </w:tc>
        <w:tc>
          <w:tcPr>
            <w:tcW w:w="99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Итого материал+ работа</w:t>
            </w:r>
          </w:p>
        </w:tc>
      </w:tr>
      <w:tr w:rsidR="00775D29" w:rsidTr="00775D29">
        <w:tc>
          <w:tcPr>
            <w:tcW w:w="46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1</w:t>
            </w:r>
          </w:p>
        </w:tc>
        <w:tc>
          <w:tcPr>
            <w:tcW w:w="1915" w:type="dxa"/>
          </w:tcPr>
          <w:p w:rsidR="00775D29" w:rsidRP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color w:val="002060"/>
                <w:kern w:val="0"/>
                <w:lang w:eastAsia="ru-RU"/>
              </w:rPr>
            </w:pPr>
            <w:r w:rsidRPr="00775D29">
              <w:rPr>
                <w:rFonts w:ascii="Calibri" w:eastAsia="Times New Roman" w:hAnsi="Calibri"/>
                <w:color w:val="002060"/>
                <w:kern w:val="0"/>
                <w:lang w:eastAsia="ru-RU"/>
              </w:rPr>
              <w:t>кондиционер</w:t>
            </w:r>
          </w:p>
        </w:tc>
        <w:tc>
          <w:tcPr>
            <w:tcW w:w="669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1</w:t>
            </w:r>
          </w:p>
        </w:tc>
        <w:tc>
          <w:tcPr>
            <w:tcW w:w="73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1000</w:t>
            </w:r>
          </w:p>
        </w:tc>
        <w:tc>
          <w:tcPr>
            <w:tcW w:w="105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1000</w:t>
            </w:r>
          </w:p>
        </w:tc>
        <w:tc>
          <w:tcPr>
            <w:tcW w:w="2013" w:type="dxa"/>
          </w:tcPr>
          <w:p w:rsidR="00775D29" w:rsidRP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highlight w:val="yellow"/>
                <w:lang w:eastAsia="ru-RU"/>
              </w:rPr>
            </w:pPr>
            <w:r w:rsidRPr="00775D29">
              <w:rPr>
                <w:rFonts w:ascii="Calibri" w:eastAsia="Times New Roman" w:hAnsi="Calibri"/>
                <w:kern w:val="0"/>
                <w:highlight w:val="yellow"/>
                <w:lang w:eastAsia="ru-RU"/>
              </w:rPr>
              <w:t xml:space="preserve">Монтаж </w:t>
            </w:r>
            <w:proofErr w:type="spellStart"/>
            <w:r w:rsidRPr="00775D29">
              <w:rPr>
                <w:rFonts w:ascii="Calibri" w:eastAsia="Times New Roman" w:hAnsi="Calibri"/>
                <w:kern w:val="0"/>
                <w:highlight w:val="yellow"/>
                <w:lang w:eastAsia="ru-RU"/>
              </w:rPr>
              <w:t>кондея</w:t>
            </w:r>
            <w:proofErr w:type="spellEnd"/>
          </w:p>
        </w:tc>
        <w:tc>
          <w:tcPr>
            <w:tcW w:w="787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2</w:t>
            </w:r>
          </w:p>
        </w:tc>
        <w:tc>
          <w:tcPr>
            <w:tcW w:w="1355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500</w:t>
            </w:r>
          </w:p>
        </w:tc>
        <w:tc>
          <w:tcPr>
            <w:tcW w:w="893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1000</w:t>
            </w:r>
          </w:p>
        </w:tc>
        <w:tc>
          <w:tcPr>
            <w:tcW w:w="99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2000</w:t>
            </w:r>
          </w:p>
        </w:tc>
      </w:tr>
      <w:tr w:rsidR="00775D29" w:rsidTr="00775D29">
        <w:tc>
          <w:tcPr>
            <w:tcW w:w="46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2</w:t>
            </w:r>
          </w:p>
        </w:tc>
        <w:tc>
          <w:tcPr>
            <w:tcW w:w="1915" w:type="dxa"/>
          </w:tcPr>
          <w:p w:rsidR="00775D29" w:rsidRP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color w:val="002060"/>
                <w:kern w:val="0"/>
                <w:lang w:eastAsia="ru-RU"/>
              </w:rPr>
            </w:pPr>
            <w:r w:rsidRPr="00775D29">
              <w:rPr>
                <w:rFonts w:ascii="Calibri" w:eastAsia="Times New Roman" w:hAnsi="Calibri"/>
                <w:color w:val="002060"/>
                <w:kern w:val="0"/>
                <w:lang w:eastAsia="ru-RU"/>
              </w:rPr>
              <w:t>воздуховод</w:t>
            </w:r>
          </w:p>
        </w:tc>
        <w:tc>
          <w:tcPr>
            <w:tcW w:w="669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2</w:t>
            </w:r>
          </w:p>
        </w:tc>
        <w:tc>
          <w:tcPr>
            <w:tcW w:w="73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400</w:t>
            </w:r>
          </w:p>
        </w:tc>
        <w:tc>
          <w:tcPr>
            <w:tcW w:w="105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800</w:t>
            </w:r>
          </w:p>
        </w:tc>
        <w:tc>
          <w:tcPr>
            <w:tcW w:w="2013" w:type="dxa"/>
          </w:tcPr>
          <w:p w:rsidR="00775D29" w:rsidRP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color w:val="FFC000"/>
                <w:kern w:val="0"/>
                <w:highlight w:val="yellow"/>
                <w:lang w:eastAsia="ru-RU"/>
              </w:rPr>
            </w:pPr>
            <w:r w:rsidRPr="00775D29">
              <w:rPr>
                <w:rFonts w:ascii="Calibri" w:eastAsia="Times New Roman" w:hAnsi="Calibri"/>
                <w:kern w:val="0"/>
                <w:highlight w:val="yellow"/>
                <w:lang w:eastAsia="ru-RU"/>
              </w:rPr>
              <w:t>Монтаж воздуховода</w:t>
            </w:r>
          </w:p>
        </w:tc>
        <w:tc>
          <w:tcPr>
            <w:tcW w:w="787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3</w:t>
            </w:r>
          </w:p>
        </w:tc>
        <w:tc>
          <w:tcPr>
            <w:tcW w:w="1355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400</w:t>
            </w:r>
          </w:p>
        </w:tc>
        <w:tc>
          <w:tcPr>
            <w:tcW w:w="893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1200</w:t>
            </w:r>
          </w:p>
        </w:tc>
        <w:tc>
          <w:tcPr>
            <w:tcW w:w="99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2000</w:t>
            </w:r>
          </w:p>
        </w:tc>
      </w:tr>
      <w:tr w:rsidR="00775D29" w:rsidTr="00775D29">
        <w:tc>
          <w:tcPr>
            <w:tcW w:w="46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1915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669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732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105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2013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787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1355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893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</w:p>
        </w:tc>
        <w:tc>
          <w:tcPr>
            <w:tcW w:w="998" w:type="dxa"/>
          </w:tcPr>
          <w:p w:rsidR="00775D29" w:rsidRDefault="00775D29" w:rsidP="006907A9">
            <w:pPr>
              <w:pStyle w:val="aa"/>
              <w:suppressAutoHyphens w:val="0"/>
              <w:ind w:left="0"/>
              <w:rPr>
                <w:rFonts w:ascii="Calibri" w:eastAsia="Times New Roman" w:hAnsi="Calibri"/>
                <w:kern w:val="0"/>
                <w:lang w:eastAsia="ru-RU"/>
              </w:rPr>
            </w:pPr>
            <w:r>
              <w:rPr>
                <w:rFonts w:ascii="Calibri" w:eastAsia="Times New Roman" w:hAnsi="Calibri"/>
                <w:kern w:val="0"/>
                <w:lang w:eastAsia="ru-RU"/>
              </w:rPr>
              <w:t>4000</w:t>
            </w:r>
          </w:p>
        </w:tc>
      </w:tr>
    </w:tbl>
    <w:p w:rsidR="00775D29" w:rsidRDefault="00775D2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</w:p>
    <w:p w:rsidR="00DC5BAE" w:rsidRDefault="00DC5BAE" w:rsidP="006907A9">
      <w:pPr>
        <w:pStyle w:val="aa"/>
        <w:suppressAutoHyphens w:val="0"/>
        <w:ind w:left="-851"/>
        <w:rPr>
          <w:rFonts w:ascii="Calibri" w:eastAsia="Times New Roman" w:hAnsi="Calibri"/>
          <w:b/>
          <w:kern w:val="0"/>
          <w:lang w:eastAsia="ru-RU"/>
        </w:rPr>
      </w:pPr>
      <w:r w:rsidRPr="00DC5BAE">
        <w:rPr>
          <w:rFonts w:ascii="Calibri" w:eastAsia="Times New Roman" w:hAnsi="Calibri"/>
          <w:b/>
          <w:kern w:val="0"/>
          <w:lang w:eastAsia="ru-RU"/>
        </w:rPr>
        <w:t>Важно!</w:t>
      </w:r>
      <w:r>
        <w:rPr>
          <w:rFonts w:ascii="Calibri" w:eastAsia="Times New Roman" w:hAnsi="Calibri"/>
          <w:b/>
          <w:kern w:val="0"/>
          <w:lang w:eastAsia="ru-RU"/>
        </w:rPr>
        <w:t xml:space="preserve"> Новая табличная часть должна при записи трансформироваться в табличную часть «Товары и услуги», чтобы не нарушать дальнейших механизмов программы по резервированию, </w:t>
      </w:r>
      <w:proofErr w:type="gramStart"/>
      <w:r>
        <w:rPr>
          <w:rFonts w:ascii="Calibri" w:eastAsia="Times New Roman" w:hAnsi="Calibri"/>
          <w:b/>
          <w:kern w:val="0"/>
          <w:lang w:eastAsia="ru-RU"/>
        </w:rPr>
        <w:t>контролю за</w:t>
      </w:r>
      <w:proofErr w:type="gramEnd"/>
      <w:r>
        <w:rPr>
          <w:rFonts w:ascii="Calibri" w:eastAsia="Times New Roman" w:hAnsi="Calibri"/>
          <w:b/>
          <w:kern w:val="0"/>
          <w:lang w:eastAsia="ru-RU"/>
        </w:rPr>
        <w:t xml:space="preserve"> выполнением заказа </w:t>
      </w:r>
      <w:proofErr w:type="spellStart"/>
      <w:r>
        <w:rPr>
          <w:rFonts w:ascii="Calibri" w:eastAsia="Times New Roman" w:hAnsi="Calibri"/>
          <w:b/>
          <w:kern w:val="0"/>
          <w:lang w:eastAsia="ru-RU"/>
        </w:rPr>
        <w:t>итд</w:t>
      </w:r>
      <w:proofErr w:type="spellEnd"/>
      <w:r>
        <w:rPr>
          <w:rFonts w:ascii="Calibri" w:eastAsia="Times New Roman" w:hAnsi="Calibri"/>
          <w:b/>
          <w:kern w:val="0"/>
          <w:lang w:eastAsia="ru-RU"/>
        </w:rPr>
        <w:t>.</w:t>
      </w:r>
    </w:p>
    <w:p w:rsidR="00DC5BAE" w:rsidRPr="00DC5BAE" w:rsidRDefault="00DC5BAE" w:rsidP="006907A9">
      <w:pPr>
        <w:pStyle w:val="aa"/>
        <w:suppressAutoHyphens w:val="0"/>
        <w:ind w:left="-851"/>
        <w:rPr>
          <w:rFonts w:ascii="Calibri" w:eastAsia="Times New Roman" w:hAnsi="Calibri"/>
          <w:b/>
          <w:kern w:val="0"/>
          <w:lang w:eastAsia="ru-RU"/>
        </w:rPr>
      </w:pPr>
      <w:proofErr w:type="spellStart"/>
      <w:r>
        <w:rPr>
          <w:rFonts w:ascii="Calibri" w:eastAsia="Times New Roman" w:hAnsi="Calibri"/>
          <w:b/>
          <w:kern w:val="0"/>
          <w:lang w:eastAsia="ru-RU"/>
        </w:rPr>
        <w:t>Т.е</w:t>
      </w:r>
      <w:proofErr w:type="spellEnd"/>
      <w:r>
        <w:rPr>
          <w:rFonts w:ascii="Calibri" w:eastAsia="Times New Roman" w:hAnsi="Calibri"/>
          <w:b/>
          <w:kern w:val="0"/>
          <w:lang w:eastAsia="ru-RU"/>
        </w:rPr>
        <w:t xml:space="preserve"> новая </w:t>
      </w:r>
      <w:proofErr w:type="spellStart"/>
      <w:proofErr w:type="gramStart"/>
      <w:r>
        <w:rPr>
          <w:rFonts w:ascii="Calibri" w:eastAsia="Times New Roman" w:hAnsi="Calibri"/>
          <w:b/>
          <w:kern w:val="0"/>
          <w:lang w:eastAsia="ru-RU"/>
        </w:rPr>
        <w:t>табл</w:t>
      </w:r>
      <w:proofErr w:type="spellEnd"/>
      <w:proofErr w:type="gramEnd"/>
      <w:r>
        <w:rPr>
          <w:rFonts w:ascii="Calibri" w:eastAsia="Times New Roman" w:hAnsi="Calibri"/>
          <w:b/>
          <w:kern w:val="0"/>
          <w:lang w:eastAsia="ru-RU"/>
        </w:rPr>
        <w:t xml:space="preserve"> часть  -это некая надстройка! Физически данные храним также как на рис.1, чтобы создавались типовые движения по регистрам.</w:t>
      </w:r>
    </w:p>
    <w:p w:rsidR="00775D29" w:rsidRDefault="00775D2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</w:p>
    <w:p w:rsidR="006907A9" w:rsidRDefault="006907A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 xml:space="preserve">К нам приходит заявка от клиента, где есть только материалы, т.е. что нужно смонтировать. </w:t>
      </w:r>
      <w:r w:rsidRPr="003C265B">
        <w:rPr>
          <w:rFonts w:ascii="Calibri" w:eastAsia="Times New Roman" w:hAnsi="Calibri"/>
          <w:b/>
          <w:kern w:val="0"/>
          <w:lang w:eastAsia="ru-RU"/>
        </w:rPr>
        <w:t>А работы мы проставляем сами</w:t>
      </w:r>
      <w:r>
        <w:rPr>
          <w:rFonts w:ascii="Calibri" w:eastAsia="Times New Roman" w:hAnsi="Calibri"/>
          <w:kern w:val="0"/>
          <w:lang w:eastAsia="ru-RU"/>
        </w:rPr>
        <w:t>. Вручную это делать неудобно</w:t>
      </w:r>
      <w:r w:rsidR="00775D29">
        <w:rPr>
          <w:rFonts w:ascii="Calibri" w:eastAsia="Times New Roman" w:hAnsi="Calibri"/>
          <w:kern w:val="0"/>
          <w:lang w:eastAsia="ru-RU"/>
        </w:rPr>
        <w:t>. Исходя из этого п.2 тех задания</w:t>
      </w:r>
    </w:p>
    <w:p w:rsidR="006907A9" w:rsidRDefault="006907A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</w:p>
    <w:p w:rsidR="006907A9" w:rsidRDefault="006907A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</w:p>
    <w:p w:rsidR="006907A9" w:rsidRDefault="006907A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</w:p>
    <w:p w:rsidR="006907A9" w:rsidRDefault="006907A9" w:rsidP="006907A9">
      <w:pPr>
        <w:pStyle w:val="aa"/>
        <w:suppressAutoHyphens w:val="0"/>
        <w:ind w:left="-851"/>
        <w:rPr>
          <w:rFonts w:ascii="Calibri" w:eastAsia="Times New Roman" w:hAnsi="Calibri"/>
          <w:kern w:val="0"/>
          <w:lang w:eastAsia="ru-RU"/>
        </w:rPr>
      </w:pPr>
    </w:p>
    <w:p w:rsidR="006907A9" w:rsidRDefault="00DC5BAE" w:rsidP="003C265B">
      <w:pPr>
        <w:pStyle w:val="aa"/>
        <w:numPr>
          <w:ilvl w:val="0"/>
          <w:numId w:val="3"/>
        </w:num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Заполнение стоимости работ.</w:t>
      </w:r>
    </w:p>
    <w:p w:rsidR="00DC5BAE" w:rsidRDefault="00DC5BAE" w:rsidP="00DC5BAE">
      <w:pPr>
        <w:pStyle w:val="aa"/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Если в заявке много строк, то проставить стоимость монтажа сложно</w:t>
      </w:r>
    </w:p>
    <w:p w:rsidR="00DC5BAE" w:rsidRDefault="00DC5BAE" w:rsidP="00DC5BAE">
      <w:pPr>
        <w:pStyle w:val="aa"/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Расценки храним так, как на рисунке ниже:</w:t>
      </w:r>
    </w:p>
    <w:p w:rsidR="003C265B" w:rsidRPr="003C265B" w:rsidRDefault="003C265B" w:rsidP="00595577">
      <w:pPr>
        <w:pStyle w:val="aa"/>
        <w:suppressAutoHyphens w:val="0"/>
        <w:ind w:hanging="720"/>
        <w:rPr>
          <w:rFonts w:ascii="Calibri" w:eastAsia="Times New Roman" w:hAnsi="Calibri"/>
          <w:kern w:val="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A15832" wp14:editId="40C16CA0">
            <wp:extent cx="5940425" cy="29495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7A9" w:rsidRDefault="006907A9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DC5BAE" w:rsidRDefault="00DC5B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 xml:space="preserve">Далее в новой табличной части я хочу автоматически проставить цены на монтаж. Для этого на форме </w:t>
      </w:r>
    </w:p>
    <w:p w:rsidR="00DC5BAE" w:rsidRDefault="00DC5B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А) выбираю расценку из папки «Расценки»</w:t>
      </w:r>
    </w:p>
    <w:p w:rsidR="00DC5BAE" w:rsidRDefault="00DC5B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 xml:space="preserve">Б) задаю </w:t>
      </w:r>
      <w:proofErr w:type="gramStart"/>
      <w:r>
        <w:rPr>
          <w:rFonts w:ascii="Calibri" w:eastAsia="Times New Roman" w:hAnsi="Calibri"/>
          <w:kern w:val="0"/>
          <w:lang w:eastAsia="ru-RU"/>
        </w:rPr>
        <w:t>ключевое</w:t>
      </w:r>
      <w:proofErr w:type="gramEnd"/>
      <w:r>
        <w:rPr>
          <w:rFonts w:ascii="Calibri" w:eastAsia="Times New Roman" w:hAnsi="Calibri"/>
          <w:kern w:val="0"/>
          <w:lang w:eastAsia="ru-RU"/>
        </w:rPr>
        <w:t xml:space="preserve"> слов для поиска</w:t>
      </w:r>
    </w:p>
    <w:p w:rsidR="00DC5BAE" w:rsidRDefault="00DC5B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 xml:space="preserve">В) </w:t>
      </w:r>
      <w:r w:rsidR="004548AC">
        <w:rPr>
          <w:rFonts w:ascii="Calibri" w:eastAsia="Times New Roman" w:hAnsi="Calibri"/>
          <w:kern w:val="0"/>
          <w:lang w:eastAsia="ru-RU"/>
        </w:rPr>
        <w:t>Указываю тип цены:</w:t>
      </w:r>
      <w:r w:rsidR="00595577">
        <w:rPr>
          <w:rFonts w:ascii="Calibri" w:eastAsia="Times New Roman" w:hAnsi="Calibri"/>
          <w:kern w:val="0"/>
          <w:lang w:eastAsia="ru-RU"/>
        </w:rPr>
        <w:t xml:space="preserve"> </w:t>
      </w:r>
      <w:r w:rsidR="004548AC">
        <w:rPr>
          <w:rFonts w:ascii="Calibri" w:eastAsia="Times New Roman" w:hAnsi="Calibri"/>
          <w:kern w:val="0"/>
          <w:lang w:eastAsia="ru-RU"/>
        </w:rPr>
        <w:t xml:space="preserve">а) либо брать </w:t>
      </w:r>
      <w:proofErr w:type="gramStart"/>
      <w:r w:rsidR="004548AC">
        <w:rPr>
          <w:rFonts w:ascii="Calibri" w:eastAsia="Times New Roman" w:hAnsi="Calibri"/>
          <w:kern w:val="0"/>
          <w:lang w:eastAsia="ru-RU"/>
        </w:rPr>
        <w:t>фиксированную</w:t>
      </w:r>
      <w:proofErr w:type="gramEnd"/>
      <w:r w:rsidR="004548AC">
        <w:rPr>
          <w:rFonts w:ascii="Calibri" w:eastAsia="Times New Roman" w:hAnsi="Calibri"/>
          <w:kern w:val="0"/>
          <w:lang w:eastAsia="ru-RU"/>
        </w:rPr>
        <w:t xml:space="preserve"> из справочника б) либо процент от стоимости материала. Т.е. один и тот же вид работ может стоить по-разному</w:t>
      </w:r>
    </w:p>
    <w:p w:rsidR="004548AC" w:rsidRDefault="004548AC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>Г) нажимаю кнопку</w:t>
      </w:r>
      <w:r w:rsidR="00595577">
        <w:rPr>
          <w:rFonts w:ascii="Calibri" w:eastAsia="Times New Roman" w:hAnsi="Calibri"/>
          <w:kern w:val="0"/>
          <w:lang w:eastAsia="ru-RU"/>
        </w:rPr>
        <w:t xml:space="preserve"> поиска, </w:t>
      </w:r>
      <w:r>
        <w:rPr>
          <w:rFonts w:ascii="Calibri" w:eastAsia="Times New Roman" w:hAnsi="Calibri"/>
          <w:kern w:val="0"/>
          <w:lang w:eastAsia="ru-RU"/>
        </w:rPr>
        <w:t>и везде, где в названии  мате</w:t>
      </w:r>
      <w:r w:rsidR="00595577">
        <w:rPr>
          <w:rFonts w:ascii="Calibri" w:eastAsia="Times New Roman" w:hAnsi="Calibri"/>
          <w:kern w:val="0"/>
          <w:lang w:eastAsia="ru-RU"/>
        </w:rPr>
        <w:t>риала встречается выбранное мною</w:t>
      </w:r>
      <w:r>
        <w:rPr>
          <w:rFonts w:ascii="Calibri" w:eastAsia="Times New Roman" w:hAnsi="Calibri"/>
          <w:kern w:val="0"/>
          <w:lang w:eastAsia="ru-RU"/>
        </w:rPr>
        <w:t xml:space="preserve"> ключевое слово, программа ставит эту расценку на работы и в зависимости от типа цены </w:t>
      </w:r>
      <w:bookmarkStart w:id="0" w:name="_GoBack"/>
      <w:bookmarkEnd w:id="0"/>
      <w:r>
        <w:rPr>
          <w:rFonts w:ascii="Calibri" w:eastAsia="Times New Roman" w:hAnsi="Calibri"/>
          <w:kern w:val="0"/>
          <w:lang w:eastAsia="ru-RU"/>
        </w:rPr>
        <w:t>рассчитывает полностью всю строку табличной части.</w:t>
      </w:r>
    </w:p>
    <w:p w:rsidR="004548AC" w:rsidRDefault="004548AC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4548AC" w:rsidRDefault="004548AC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 xml:space="preserve">Если для материала невозможно подобрать расценку, то пользователь проставит её сам вручную. </w:t>
      </w:r>
    </w:p>
    <w:p w:rsidR="00DC5BAE" w:rsidRDefault="00DC5B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3B4EAE" w:rsidRDefault="003B4E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3B4EAE" w:rsidRDefault="003B4E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3B4EAE" w:rsidRDefault="003B4E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3B4EAE" w:rsidRDefault="003B4E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3B4EAE" w:rsidRDefault="003B4E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3B4EAE" w:rsidRDefault="003B4EAE" w:rsidP="006907A9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p w:rsidR="00F32724" w:rsidRDefault="00F32724" w:rsidP="00F32724">
      <w:pPr>
        <w:pStyle w:val="aa"/>
        <w:numPr>
          <w:ilvl w:val="0"/>
          <w:numId w:val="3"/>
        </w:numPr>
        <w:suppressAutoHyphens w:val="0"/>
        <w:rPr>
          <w:rFonts w:ascii="Calibri" w:eastAsia="Times New Roman" w:hAnsi="Calibri"/>
          <w:kern w:val="0"/>
          <w:lang w:eastAsia="ru-RU"/>
        </w:rPr>
      </w:pPr>
      <w:r w:rsidRPr="004548AC">
        <w:rPr>
          <w:rFonts w:ascii="Calibri" w:eastAsia="Times New Roman" w:hAnsi="Calibri"/>
          <w:kern w:val="0"/>
          <w:lang w:eastAsia="ru-RU"/>
        </w:rPr>
        <w:t>Необходимо иметь возможность со</w:t>
      </w:r>
      <w:r w:rsidR="004548AC">
        <w:rPr>
          <w:rFonts w:ascii="Calibri" w:eastAsia="Times New Roman" w:hAnsi="Calibri"/>
          <w:kern w:val="0"/>
          <w:lang w:eastAsia="ru-RU"/>
        </w:rPr>
        <w:t>здавать несколько версий заказа</w:t>
      </w:r>
      <w:r w:rsidRPr="004548AC">
        <w:rPr>
          <w:rFonts w:ascii="Calibri" w:eastAsia="Times New Roman" w:hAnsi="Calibri"/>
          <w:kern w:val="0"/>
          <w:lang w:eastAsia="ru-RU"/>
        </w:rPr>
        <w:t xml:space="preserve"> и при необходимости выводить на печать в чем их отличие. </w:t>
      </w:r>
      <w:r w:rsidR="004548AC">
        <w:rPr>
          <w:rFonts w:ascii="Calibri" w:eastAsia="Times New Roman" w:hAnsi="Calibri"/>
          <w:kern w:val="0"/>
          <w:lang w:eastAsia="ru-RU"/>
        </w:rPr>
        <w:t xml:space="preserve">Для этого используем версионирование заказа. Но вот отчет по отличиям, который там </w:t>
      </w:r>
      <w:proofErr w:type="gramStart"/>
      <w:r w:rsidR="004548AC">
        <w:rPr>
          <w:rFonts w:ascii="Calibri" w:eastAsia="Times New Roman" w:hAnsi="Calibri"/>
          <w:kern w:val="0"/>
          <w:lang w:eastAsia="ru-RU"/>
        </w:rPr>
        <w:t>есть</w:t>
      </w:r>
      <w:proofErr w:type="gramEnd"/>
      <w:r w:rsidRPr="004548AC">
        <w:rPr>
          <w:rFonts w:ascii="Calibri" w:eastAsia="Times New Roman" w:hAnsi="Calibri"/>
          <w:kern w:val="0"/>
          <w:lang w:eastAsia="ru-RU"/>
        </w:rPr>
        <w:t> </w:t>
      </w:r>
      <w:r w:rsidR="004548AC">
        <w:rPr>
          <w:rFonts w:ascii="Calibri" w:eastAsia="Times New Roman" w:hAnsi="Calibri"/>
          <w:kern w:val="0"/>
          <w:lang w:eastAsia="ru-RU"/>
        </w:rPr>
        <w:t xml:space="preserve"> не показывает нужно информации</w:t>
      </w:r>
    </w:p>
    <w:p w:rsidR="003B4EAE" w:rsidRDefault="003B4EAE" w:rsidP="003B4EAE">
      <w:pPr>
        <w:pStyle w:val="aa"/>
        <w:suppressAutoHyphens w:val="0"/>
        <w:rPr>
          <w:rFonts w:ascii="Calibri" w:eastAsia="Times New Roman" w:hAnsi="Calibri"/>
          <w:kern w:val="0"/>
          <w:lang w:eastAsia="ru-RU"/>
        </w:rPr>
      </w:pPr>
      <w:r>
        <w:rPr>
          <w:rFonts w:ascii="Calibri" w:eastAsia="Times New Roman" w:hAnsi="Calibri"/>
          <w:kern w:val="0"/>
          <w:lang w:eastAsia="ru-RU"/>
        </w:rPr>
        <w:t xml:space="preserve">Необходимо детально видеть, какие позиции по материалам и монтажу менялись. </w:t>
      </w:r>
      <w:proofErr w:type="gramStart"/>
      <w:r>
        <w:rPr>
          <w:rFonts w:ascii="Calibri" w:eastAsia="Times New Roman" w:hAnsi="Calibri"/>
          <w:kern w:val="0"/>
          <w:lang w:eastAsia="ru-RU"/>
        </w:rPr>
        <w:t>Например</w:t>
      </w:r>
      <w:proofErr w:type="gramEnd"/>
      <w:r>
        <w:rPr>
          <w:rFonts w:ascii="Calibri" w:eastAsia="Times New Roman" w:hAnsi="Calibri"/>
          <w:kern w:val="0"/>
          <w:lang w:eastAsia="ru-RU"/>
        </w:rPr>
        <w:t xml:space="preserve"> добавленные строки синим, измененные – зеленым, удаленные - красным</w:t>
      </w:r>
    </w:p>
    <w:p w:rsidR="004548AC" w:rsidRPr="004548AC" w:rsidRDefault="004548AC" w:rsidP="004548AC">
      <w:pPr>
        <w:pStyle w:val="aa"/>
        <w:suppressAutoHyphens w:val="0"/>
        <w:ind w:left="-426"/>
        <w:rPr>
          <w:rFonts w:ascii="Calibri" w:eastAsia="Times New Roman" w:hAnsi="Calibri"/>
          <w:kern w:val="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C4876FB" wp14:editId="73BE85D4">
            <wp:extent cx="5940425" cy="4012806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724" w:rsidRPr="00F32724" w:rsidRDefault="00F32724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  <w:r w:rsidRPr="00F32724">
        <w:rPr>
          <w:rFonts w:ascii="Calibri" w:eastAsia="Times New Roman" w:hAnsi="Calibri"/>
          <w:kern w:val="0"/>
          <w:lang w:eastAsia="ru-RU"/>
        </w:rPr>
        <w:t> </w:t>
      </w:r>
    </w:p>
    <w:p w:rsidR="00F32724" w:rsidRPr="00F32724" w:rsidRDefault="00F32724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  <w:r w:rsidRPr="00F32724">
        <w:rPr>
          <w:rFonts w:ascii="Calibri" w:eastAsia="Times New Roman" w:hAnsi="Calibri"/>
          <w:kern w:val="0"/>
          <w:lang w:eastAsia="ru-RU"/>
        </w:rPr>
        <w:t>  </w:t>
      </w:r>
    </w:p>
    <w:p w:rsidR="00F32724" w:rsidRPr="00F32724" w:rsidRDefault="00F32724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  <w:r w:rsidRPr="00F32724">
        <w:rPr>
          <w:rFonts w:ascii="Calibri" w:eastAsia="Times New Roman" w:hAnsi="Calibri"/>
          <w:kern w:val="0"/>
          <w:lang w:eastAsia="ru-RU"/>
        </w:rPr>
        <w:br/>
      </w:r>
      <w:r w:rsidRPr="00F32724">
        <w:rPr>
          <w:rFonts w:ascii="Calibri" w:eastAsia="Times New Roman" w:hAnsi="Calibri"/>
          <w:kern w:val="0"/>
          <w:lang w:eastAsia="ru-RU"/>
        </w:rPr>
        <w:br w:type="textWrapping" w:clear="all"/>
      </w:r>
    </w:p>
    <w:p w:rsidR="00902B21" w:rsidRPr="00F32724" w:rsidRDefault="00902B21" w:rsidP="00F32724">
      <w:pPr>
        <w:suppressAutoHyphens w:val="0"/>
        <w:rPr>
          <w:rFonts w:ascii="Calibri" w:eastAsia="Times New Roman" w:hAnsi="Calibri"/>
          <w:kern w:val="0"/>
          <w:lang w:eastAsia="ru-RU"/>
        </w:rPr>
      </w:pPr>
    </w:p>
    <w:sectPr w:rsidR="00902B21" w:rsidRPr="00F3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CFAC9C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6EE174B"/>
    <w:multiLevelType w:val="hybridMultilevel"/>
    <w:tmpl w:val="7B36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9B"/>
    <w:rsid w:val="00002C22"/>
    <w:rsid w:val="00005DBD"/>
    <w:rsid w:val="00013D71"/>
    <w:rsid w:val="000261D1"/>
    <w:rsid w:val="00030021"/>
    <w:rsid w:val="00031B04"/>
    <w:rsid w:val="00033E10"/>
    <w:rsid w:val="00036DB5"/>
    <w:rsid w:val="00041AF1"/>
    <w:rsid w:val="00041F25"/>
    <w:rsid w:val="00044E0F"/>
    <w:rsid w:val="000475E0"/>
    <w:rsid w:val="000477ED"/>
    <w:rsid w:val="00050F42"/>
    <w:rsid w:val="000518CF"/>
    <w:rsid w:val="000530DB"/>
    <w:rsid w:val="00062BDC"/>
    <w:rsid w:val="00064C5E"/>
    <w:rsid w:val="00064C99"/>
    <w:rsid w:val="0006602D"/>
    <w:rsid w:val="00071AC3"/>
    <w:rsid w:val="00073D3D"/>
    <w:rsid w:val="0007540E"/>
    <w:rsid w:val="00077504"/>
    <w:rsid w:val="000849DC"/>
    <w:rsid w:val="00085FE6"/>
    <w:rsid w:val="00087D6A"/>
    <w:rsid w:val="00087E56"/>
    <w:rsid w:val="00090984"/>
    <w:rsid w:val="00091A4B"/>
    <w:rsid w:val="000924C8"/>
    <w:rsid w:val="000924EC"/>
    <w:rsid w:val="000A0215"/>
    <w:rsid w:val="000A247C"/>
    <w:rsid w:val="000A44A7"/>
    <w:rsid w:val="000A4A36"/>
    <w:rsid w:val="000A68D1"/>
    <w:rsid w:val="000B0437"/>
    <w:rsid w:val="000B18A9"/>
    <w:rsid w:val="000B27D9"/>
    <w:rsid w:val="000B547C"/>
    <w:rsid w:val="000C03C9"/>
    <w:rsid w:val="000C0E8A"/>
    <w:rsid w:val="000C1095"/>
    <w:rsid w:val="000C2886"/>
    <w:rsid w:val="000C4BEA"/>
    <w:rsid w:val="000E0200"/>
    <w:rsid w:val="000E1D02"/>
    <w:rsid w:val="000E2E6B"/>
    <w:rsid w:val="000E3D1A"/>
    <w:rsid w:val="000F02CB"/>
    <w:rsid w:val="000F1566"/>
    <w:rsid w:val="000F3D4F"/>
    <w:rsid w:val="00100550"/>
    <w:rsid w:val="001015AA"/>
    <w:rsid w:val="001105CA"/>
    <w:rsid w:val="001116BD"/>
    <w:rsid w:val="001125DA"/>
    <w:rsid w:val="001145E6"/>
    <w:rsid w:val="00126B4C"/>
    <w:rsid w:val="00126FA4"/>
    <w:rsid w:val="001321C9"/>
    <w:rsid w:val="00135188"/>
    <w:rsid w:val="001416E2"/>
    <w:rsid w:val="00142898"/>
    <w:rsid w:val="0014759A"/>
    <w:rsid w:val="00156DA3"/>
    <w:rsid w:val="00164207"/>
    <w:rsid w:val="00164E32"/>
    <w:rsid w:val="00165B41"/>
    <w:rsid w:val="00165D35"/>
    <w:rsid w:val="00167679"/>
    <w:rsid w:val="0017049F"/>
    <w:rsid w:val="00173B89"/>
    <w:rsid w:val="00176BD6"/>
    <w:rsid w:val="00181777"/>
    <w:rsid w:val="001833AD"/>
    <w:rsid w:val="001836D4"/>
    <w:rsid w:val="00185806"/>
    <w:rsid w:val="00185BD1"/>
    <w:rsid w:val="0018609B"/>
    <w:rsid w:val="0018705B"/>
    <w:rsid w:val="001908DB"/>
    <w:rsid w:val="00192B67"/>
    <w:rsid w:val="00195282"/>
    <w:rsid w:val="001A20EB"/>
    <w:rsid w:val="001A57FE"/>
    <w:rsid w:val="001A79DE"/>
    <w:rsid w:val="001B0125"/>
    <w:rsid w:val="001B01B8"/>
    <w:rsid w:val="001B1277"/>
    <w:rsid w:val="001B2925"/>
    <w:rsid w:val="001C6AEE"/>
    <w:rsid w:val="001D0860"/>
    <w:rsid w:val="001D0A6C"/>
    <w:rsid w:val="001D24A0"/>
    <w:rsid w:val="001D5721"/>
    <w:rsid w:val="001E2BCA"/>
    <w:rsid w:val="001E572D"/>
    <w:rsid w:val="001E7BEC"/>
    <w:rsid w:val="001F0175"/>
    <w:rsid w:val="001F346E"/>
    <w:rsid w:val="001F631C"/>
    <w:rsid w:val="00203B59"/>
    <w:rsid w:val="00203E3B"/>
    <w:rsid w:val="002059D9"/>
    <w:rsid w:val="00211DE5"/>
    <w:rsid w:val="0021519C"/>
    <w:rsid w:val="00226EB8"/>
    <w:rsid w:val="002311FB"/>
    <w:rsid w:val="00233CA9"/>
    <w:rsid w:val="002360EA"/>
    <w:rsid w:val="002402E8"/>
    <w:rsid w:val="00242967"/>
    <w:rsid w:val="002456F4"/>
    <w:rsid w:val="00247942"/>
    <w:rsid w:val="00253A1E"/>
    <w:rsid w:val="002619FE"/>
    <w:rsid w:val="00263D32"/>
    <w:rsid w:val="002653CF"/>
    <w:rsid w:val="0026626F"/>
    <w:rsid w:val="002718CE"/>
    <w:rsid w:val="00277CA4"/>
    <w:rsid w:val="00283260"/>
    <w:rsid w:val="002842FF"/>
    <w:rsid w:val="00291C01"/>
    <w:rsid w:val="00293877"/>
    <w:rsid w:val="00294F78"/>
    <w:rsid w:val="002956B3"/>
    <w:rsid w:val="00295A53"/>
    <w:rsid w:val="002A16ED"/>
    <w:rsid w:val="002A6770"/>
    <w:rsid w:val="002B77E3"/>
    <w:rsid w:val="002C0C62"/>
    <w:rsid w:val="002C1270"/>
    <w:rsid w:val="002C272A"/>
    <w:rsid w:val="002C3072"/>
    <w:rsid w:val="002C5FD9"/>
    <w:rsid w:val="002C68A7"/>
    <w:rsid w:val="002D309B"/>
    <w:rsid w:val="002D591F"/>
    <w:rsid w:val="002D5F75"/>
    <w:rsid w:val="002D6ED1"/>
    <w:rsid w:val="002E04F9"/>
    <w:rsid w:val="002E07B1"/>
    <w:rsid w:val="002E1EAD"/>
    <w:rsid w:val="002E331A"/>
    <w:rsid w:val="002E4AB5"/>
    <w:rsid w:val="002E62C1"/>
    <w:rsid w:val="002E6C38"/>
    <w:rsid w:val="002F14D1"/>
    <w:rsid w:val="002F24AB"/>
    <w:rsid w:val="00300F4F"/>
    <w:rsid w:val="00302462"/>
    <w:rsid w:val="003144DD"/>
    <w:rsid w:val="00322B63"/>
    <w:rsid w:val="00326911"/>
    <w:rsid w:val="00326964"/>
    <w:rsid w:val="00333D69"/>
    <w:rsid w:val="00335D1E"/>
    <w:rsid w:val="003405AB"/>
    <w:rsid w:val="00341969"/>
    <w:rsid w:val="0035599D"/>
    <w:rsid w:val="0036307F"/>
    <w:rsid w:val="00365D8C"/>
    <w:rsid w:val="00377557"/>
    <w:rsid w:val="00382064"/>
    <w:rsid w:val="00384FDB"/>
    <w:rsid w:val="0038621A"/>
    <w:rsid w:val="00394D72"/>
    <w:rsid w:val="00395DED"/>
    <w:rsid w:val="003A21B5"/>
    <w:rsid w:val="003A644A"/>
    <w:rsid w:val="003A660A"/>
    <w:rsid w:val="003B0FC0"/>
    <w:rsid w:val="003B4EAE"/>
    <w:rsid w:val="003B7069"/>
    <w:rsid w:val="003C265B"/>
    <w:rsid w:val="003C4B78"/>
    <w:rsid w:val="003D228C"/>
    <w:rsid w:val="003D314C"/>
    <w:rsid w:val="003D3203"/>
    <w:rsid w:val="003D5F64"/>
    <w:rsid w:val="003D7145"/>
    <w:rsid w:val="003E0FC6"/>
    <w:rsid w:val="003E6F78"/>
    <w:rsid w:val="003F0F4D"/>
    <w:rsid w:val="003F15EF"/>
    <w:rsid w:val="003F17AA"/>
    <w:rsid w:val="003F18AA"/>
    <w:rsid w:val="003F5736"/>
    <w:rsid w:val="003F5C5E"/>
    <w:rsid w:val="004023D3"/>
    <w:rsid w:val="0040689F"/>
    <w:rsid w:val="00406DC2"/>
    <w:rsid w:val="004072B0"/>
    <w:rsid w:val="00413000"/>
    <w:rsid w:val="0041398E"/>
    <w:rsid w:val="004158DF"/>
    <w:rsid w:val="00417E01"/>
    <w:rsid w:val="004231D7"/>
    <w:rsid w:val="00427995"/>
    <w:rsid w:val="0043288C"/>
    <w:rsid w:val="0043344F"/>
    <w:rsid w:val="00436F74"/>
    <w:rsid w:val="004376B3"/>
    <w:rsid w:val="0045142D"/>
    <w:rsid w:val="00452DDB"/>
    <w:rsid w:val="004548AC"/>
    <w:rsid w:val="004619DF"/>
    <w:rsid w:val="0046278B"/>
    <w:rsid w:val="00464239"/>
    <w:rsid w:val="00464C94"/>
    <w:rsid w:val="00466734"/>
    <w:rsid w:val="00466C9E"/>
    <w:rsid w:val="00474FB7"/>
    <w:rsid w:val="004759F3"/>
    <w:rsid w:val="004837C5"/>
    <w:rsid w:val="00494EC8"/>
    <w:rsid w:val="00495BB8"/>
    <w:rsid w:val="00496370"/>
    <w:rsid w:val="00497824"/>
    <w:rsid w:val="004A2091"/>
    <w:rsid w:val="004A6A7B"/>
    <w:rsid w:val="004A75C8"/>
    <w:rsid w:val="004C0094"/>
    <w:rsid w:val="004D14D6"/>
    <w:rsid w:val="004D35CE"/>
    <w:rsid w:val="004D3B3C"/>
    <w:rsid w:val="004D4324"/>
    <w:rsid w:val="004E015A"/>
    <w:rsid w:val="004E0602"/>
    <w:rsid w:val="004E19A9"/>
    <w:rsid w:val="004E42DA"/>
    <w:rsid w:val="004E6695"/>
    <w:rsid w:val="004F5E05"/>
    <w:rsid w:val="005002B2"/>
    <w:rsid w:val="00500FB1"/>
    <w:rsid w:val="00506E6B"/>
    <w:rsid w:val="00511034"/>
    <w:rsid w:val="00511A1E"/>
    <w:rsid w:val="00512CF0"/>
    <w:rsid w:val="00514C3E"/>
    <w:rsid w:val="005159FB"/>
    <w:rsid w:val="00526D45"/>
    <w:rsid w:val="00537B81"/>
    <w:rsid w:val="005478EF"/>
    <w:rsid w:val="0055049A"/>
    <w:rsid w:val="00552D5C"/>
    <w:rsid w:val="00554DEC"/>
    <w:rsid w:val="00557B92"/>
    <w:rsid w:val="00561F53"/>
    <w:rsid w:val="00567350"/>
    <w:rsid w:val="00571E1F"/>
    <w:rsid w:val="005734AF"/>
    <w:rsid w:val="00574930"/>
    <w:rsid w:val="005754B8"/>
    <w:rsid w:val="00577143"/>
    <w:rsid w:val="00577407"/>
    <w:rsid w:val="00577535"/>
    <w:rsid w:val="00577B4E"/>
    <w:rsid w:val="00583759"/>
    <w:rsid w:val="00585F99"/>
    <w:rsid w:val="00586275"/>
    <w:rsid w:val="00586795"/>
    <w:rsid w:val="0059421E"/>
    <w:rsid w:val="00595577"/>
    <w:rsid w:val="00597936"/>
    <w:rsid w:val="005A76D6"/>
    <w:rsid w:val="005A77A3"/>
    <w:rsid w:val="005A7B41"/>
    <w:rsid w:val="005B34A5"/>
    <w:rsid w:val="005B35EE"/>
    <w:rsid w:val="005B678F"/>
    <w:rsid w:val="005C174B"/>
    <w:rsid w:val="005C4C8D"/>
    <w:rsid w:val="005D18A1"/>
    <w:rsid w:val="005D1BE9"/>
    <w:rsid w:val="005D4747"/>
    <w:rsid w:val="005D4BFF"/>
    <w:rsid w:val="005D793F"/>
    <w:rsid w:val="005F2724"/>
    <w:rsid w:val="005F38D5"/>
    <w:rsid w:val="005F3A15"/>
    <w:rsid w:val="005F3E01"/>
    <w:rsid w:val="00600BA8"/>
    <w:rsid w:val="00601E76"/>
    <w:rsid w:val="00602F0A"/>
    <w:rsid w:val="00603891"/>
    <w:rsid w:val="006105B4"/>
    <w:rsid w:val="0061198C"/>
    <w:rsid w:val="00613A72"/>
    <w:rsid w:val="0061634C"/>
    <w:rsid w:val="006203E4"/>
    <w:rsid w:val="00620A79"/>
    <w:rsid w:val="00626173"/>
    <w:rsid w:val="00637269"/>
    <w:rsid w:val="00637AD8"/>
    <w:rsid w:val="00643735"/>
    <w:rsid w:val="00643D40"/>
    <w:rsid w:val="00644052"/>
    <w:rsid w:val="00646A1C"/>
    <w:rsid w:val="00651354"/>
    <w:rsid w:val="00651FE9"/>
    <w:rsid w:val="00653910"/>
    <w:rsid w:val="0065654A"/>
    <w:rsid w:val="00657F22"/>
    <w:rsid w:val="006619DC"/>
    <w:rsid w:val="006623A5"/>
    <w:rsid w:val="00664F6F"/>
    <w:rsid w:val="00665A93"/>
    <w:rsid w:val="00666A55"/>
    <w:rsid w:val="00666FE9"/>
    <w:rsid w:val="006679AE"/>
    <w:rsid w:val="00672017"/>
    <w:rsid w:val="00673EA2"/>
    <w:rsid w:val="00676B72"/>
    <w:rsid w:val="00681A02"/>
    <w:rsid w:val="00682E5A"/>
    <w:rsid w:val="00687F3B"/>
    <w:rsid w:val="006907A9"/>
    <w:rsid w:val="0069175B"/>
    <w:rsid w:val="00694D14"/>
    <w:rsid w:val="006A2D1A"/>
    <w:rsid w:val="006B6D5F"/>
    <w:rsid w:val="006C2A19"/>
    <w:rsid w:val="006C7931"/>
    <w:rsid w:val="006D1D43"/>
    <w:rsid w:val="006D4C58"/>
    <w:rsid w:val="006E0849"/>
    <w:rsid w:val="006E1DF9"/>
    <w:rsid w:val="006E1FF3"/>
    <w:rsid w:val="006E760F"/>
    <w:rsid w:val="006F1184"/>
    <w:rsid w:val="006F2D3A"/>
    <w:rsid w:val="006F6125"/>
    <w:rsid w:val="006F62C6"/>
    <w:rsid w:val="006F7530"/>
    <w:rsid w:val="006F7C78"/>
    <w:rsid w:val="0070126F"/>
    <w:rsid w:val="00701D2D"/>
    <w:rsid w:val="00701E22"/>
    <w:rsid w:val="00704283"/>
    <w:rsid w:val="00705D13"/>
    <w:rsid w:val="007076EC"/>
    <w:rsid w:val="007108C7"/>
    <w:rsid w:val="00722F02"/>
    <w:rsid w:val="00724F64"/>
    <w:rsid w:val="0073203F"/>
    <w:rsid w:val="00732155"/>
    <w:rsid w:val="00734CA8"/>
    <w:rsid w:val="00734E9F"/>
    <w:rsid w:val="00735382"/>
    <w:rsid w:val="00742E53"/>
    <w:rsid w:val="00747384"/>
    <w:rsid w:val="00752277"/>
    <w:rsid w:val="007524E6"/>
    <w:rsid w:val="00752959"/>
    <w:rsid w:val="007531C6"/>
    <w:rsid w:val="00755928"/>
    <w:rsid w:val="00756399"/>
    <w:rsid w:val="00760A58"/>
    <w:rsid w:val="007629A6"/>
    <w:rsid w:val="0076372D"/>
    <w:rsid w:val="007648DD"/>
    <w:rsid w:val="00766F2D"/>
    <w:rsid w:val="00771C6A"/>
    <w:rsid w:val="0077206E"/>
    <w:rsid w:val="00775D29"/>
    <w:rsid w:val="007778D8"/>
    <w:rsid w:val="00780157"/>
    <w:rsid w:val="00784672"/>
    <w:rsid w:val="007851FF"/>
    <w:rsid w:val="007857D7"/>
    <w:rsid w:val="00785C2D"/>
    <w:rsid w:val="00785DE7"/>
    <w:rsid w:val="00786C28"/>
    <w:rsid w:val="0079270D"/>
    <w:rsid w:val="00792F91"/>
    <w:rsid w:val="00795D48"/>
    <w:rsid w:val="007A1A68"/>
    <w:rsid w:val="007B398F"/>
    <w:rsid w:val="007B3B23"/>
    <w:rsid w:val="007B4E2C"/>
    <w:rsid w:val="007C0854"/>
    <w:rsid w:val="007C0988"/>
    <w:rsid w:val="007C0F1D"/>
    <w:rsid w:val="007C38C0"/>
    <w:rsid w:val="007D0295"/>
    <w:rsid w:val="007D0943"/>
    <w:rsid w:val="007D4AEB"/>
    <w:rsid w:val="007E06BE"/>
    <w:rsid w:val="007E4100"/>
    <w:rsid w:val="007E6A6F"/>
    <w:rsid w:val="007F244C"/>
    <w:rsid w:val="008015BC"/>
    <w:rsid w:val="00801E82"/>
    <w:rsid w:val="00805674"/>
    <w:rsid w:val="00811E87"/>
    <w:rsid w:val="00812555"/>
    <w:rsid w:val="00813364"/>
    <w:rsid w:val="00815D88"/>
    <w:rsid w:val="008177B4"/>
    <w:rsid w:val="008221F4"/>
    <w:rsid w:val="00824313"/>
    <w:rsid w:val="00825CF3"/>
    <w:rsid w:val="008268B9"/>
    <w:rsid w:val="008306D7"/>
    <w:rsid w:val="00830F39"/>
    <w:rsid w:val="008322C4"/>
    <w:rsid w:val="008356C1"/>
    <w:rsid w:val="008365CE"/>
    <w:rsid w:val="0084061C"/>
    <w:rsid w:val="00844D63"/>
    <w:rsid w:val="00847A69"/>
    <w:rsid w:val="008552A2"/>
    <w:rsid w:val="00855973"/>
    <w:rsid w:val="008577EB"/>
    <w:rsid w:val="008676B0"/>
    <w:rsid w:val="00873944"/>
    <w:rsid w:val="00873BE1"/>
    <w:rsid w:val="00880A24"/>
    <w:rsid w:val="00887A95"/>
    <w:rsid w:val="00891085"/>
    <w:rsid w:val="008A162B"/>
    <w:rsid w:val="008A2A33"/>
    <w:rsid w:val="008A2F03"/>
    <w:rsid w:val="008B0B9B"/>
    <w:rsid w:val="008B0F06"/>
    <w:rsid w:val="008B22FF"/>
    <w:rsid w:val="008C1E71"/>
    <w:rsid w:val="008D0462"/>
    <w:rsid w:val="008D2207"/>
    <w:rsid w:val="008D53CF"/>
    <w:rsid w:val="008D713E"/>
    <w:rsid w:val="008D7CD0"/>
    <w:rsid w:val="008E47F6"/>
    <w:rsid w:val="008E7FEA"/>
    <w:rsid w:val="008F0D2E"/>
    <w:rsid w:val="008F1D67"/>
    <w:rsid w:val="008F5390"/>
    <w:rsid w:val="00902313"/>
    <w:rsid w:val="00902896"/>
    <w:rsid w:val="00902B21"/>
    <w:rsid w:val="009067CF"/>
    <w:rsid w:val="00911DBF"/>
    <w:rsid w:val="009134E1"/>
    <w:rsid w:val="00915F22"/>
    <w:rsid w:val="00922C46"/>
    <w:rsid w:val="009266E9"/>
    <w:rsid w:val="00927E5B"/>
    <w:rsid w:val="00934F3F"/>
    <w:rsid w:val="00940A8D"/>
    <w:rsid w:val="00942209"/>
    <w:rsid w:val="00945924"/>
    <w:rsid w:val="00945F69"/>
    <w:rsid w:val="00950E4E"/>
    <w:rsid w:val="00952A5B"/>
    <w:rsid w:val="00952A65"/>
    <w:rsid w:val="00960F39"/>
    <w:rsid w:val="009636B7"/>
    <w:rsid w:val="00974182"/>
    <w:rsid w:val="00975094"/>
    <w:rsid w:val="009806C6"/>
    <w:rsid w:val="00985694"/>
    <w:rsid w:val="00985F87"/>
    <w:rsid w:val="00987150"/>
    <w:rsid w:val="00990756"/>
    <w:rsid w:val="00991223"/>
    <w:rsid w:val="0099152A"/>
    <w:rsid w:val="00997090"/>
    <w:rsid w:val="009A1686"/>
    <w:rsid w:val="009A6CF6"/>
    <w:rsid w:val="009A780C"/>
    <w:rsid w:val="009B6C6C"/>
    <w:rsid w:val="009C0182"/>
    <w:rsid w:val="009C229E"/>
    <w:rsid w:val="009C41A1"/>
    <w:rsid w:val="009C4EF9"/>
    <w:rsid w:val="009C5232"/>
    <w:rsid w:val="009C5FE2"/>
    <w:rsid w:val="009D193B"/>
    <w:rsid w:val="009E41F5"/>
    <w:rsid w:val="009E7DFD"/>
    <w:rsid w:val="009F0E6E"/>
    <w:rsid w:val="009F1357"/>
    <w:rsid w:val="009F37CD"/>
    <w:rsid w:val="009F4267"/>
    <w:rsid w:val="009F5163"/>
    <w:rsid w:val="00A04AA1"/>
    <w:rsid w:val="00A06BC2"/>
    <w:rsid w:val="00A104AF"/>
    <w:rsid w:val="00A14845"/>
    <w:rsid w:val="00A1564E"/>
    <w:rsid w:val="00A21A4C"/>
    <w:rsid w:val="00A23589"/>
    <w:rsid w:val="00A238FF"/>
    <w:rsid w:val="00A26FD9"/>
    <w:rsid w:val="00A30067"/>
    <w:rsid w:val="00A3243A"/>
    <w:rsid w:val="00A355A8"/>
    <w:rsid w:val="00A36139"/>
    <w:rsid w:val="00A422D3"/>
    <w:rsid w:val="00A52C2C"/>
    <w:rsid w:val="00A600E1"/>
    <w:rsid w:val="00A6098F"/>
    <w:rsid w:val="00A61FD2"/>
    <w:rsid w:val="00A6252C"/>
    <w:rsid w:val="00A64744"/>
    <w:rsid w:val="00A651DA"/>
    <w:rsid w:val="00A66422"/>
    <w:rsid w:val="00A6759A"/>
    <w:rsid w:val="00A67BBF"/>
    <w:rsid w:val="00A71CD7"/>
    <w:rsid w:val="00A76D94"/>
    <w:rsid w:val="00A77242"/>
    <w:rsid w:val="00A777DA"/>
    <w:rsid w:val="00A858E1"/>
    <w:rsid w:val="00A903D6"/>
    <w:rsid w:val="00A90FEB"/>
    <w:rsid w:val="00A97CD2"/>
    <w:rsid w:val="00AA0C81"/>
    <w:rsid w:val="00AA101E"/>
    <w:rsid w:val="00AA38B1"/>
    <w:rsid w:val="00AA7EAE"/>
    <w:rsid w:val="00AB093F"/>
    <w:rsid w:val="00AB3A3D"/>
    <w:rsid w:val="00AB475C"/>
    <w:rsid w:val="00AC00A7"/>
    <w:rsid w:val="00AC039A"/>
    <w:rsid w:val="00AC0CE9"/>
    <w:rsid w:val="00AC4087"/>
    <w:rsid w:val="00AC6DEA"/>
    <w:rsid w:val="00AD1BDB"/>
    <w:rsid w:val="00AD3499"/>
    <w:rsid w:val="00AD4CFD"/>
    <w:rsid w:val="00AF2531"/>
    <w:rsid w:val="00B05E73"/>
    <w:rsid w:val="00B05F6E"/>
    <w:rsid w:val="00B07665"/>
    <w:rsid w:val="00B07B4F"/>
    <w:rsid w:val="00B07CC8"/>
    <w:rsid w:val="00B07EA2"/>
    <w:rsid w:val="00B103E1"/>
    <w:rsid w:val="00B109AE"/>
    <w:rsid w:val="00B1413F"/>
    <w:rsid w:val="00B174B2"/>
    <w:rsid w:val="00B206F5"/>
    <w:rsid w:val="00B20D24"/>
    <w:rsid w:val="00B239D0"/>
    <w:rsid w:val="00B24E28"/>
    <w:rsid w:val="00B27A63"/>
    <w:rsid w:val="00B30A32"/>
    <w:rsid w:val="00B325EC"/>
    <w:rsid w:val="00B35CB8"/>
    <w:rsid w:val="00B36CE9"/>
    <w:rsid w:val="00B370ED"/>
    <w:rsid w:val="00B37F92"/>
    <w:rsid w:val="00B41FA8"/>
    <w:rsid w:val="00B44EB5"/>
    <w:rsid w:val="00B47393"/>
    <w:rsid w:val="00B50111"/>
    <w:rsid w:val="00B52AD1"/>
    <w:rsid w:val="00B55709"/>
    <w:rsid w:val="00B6119C"/>
    <w:rsid w:val="00B63B4B"/>
    <w:rsid w:val="00B674CE"/>
    <w:rsid w:val="00B71394"/>
    <w:rsid w:val="00B7364E"/>
    <w:rsid w:val="00B736F7"/>
    <w:rsid w:val="00B73F52"/>
    <w:rsid w:val="00B82357"/>
    <w:rsid w:val="00B84624"/>
    <w:rsid w:val="00B85CA5"/>
    <w:rsid w:val="00B87B38"/>
    <w:rsid w:val="00B922D8"/>
    <w:rsid w:val="00B9549C"/>
    <w:rsid w:val="00BA6A3E"/>
    <w:rsid w:val="00BB358E"/>
    <w:rsid w:val="00BB435B"/>
    <w:rsid w:val="00BB7D2C"/>
    <w:rsid w:val="00BC225A"/>
    <w:rsid w:val="00BC2653"/>
    <w:rsid w:val="00BC290D"/>
    <w:rsid w:val="00BC31C4"/>
    <w:rsid w:val="00BD3788"/>
    <w:rsid w:val="00BD3ECE"/>
    <w:rsid w:val="00BD4FBD"/>
    <w:rsid w:val="00BD5298"/>
    <w:rsid w:val="00BE1DBB"/>
    <w:rsid w:val="00BE1DC6"/>
    <w:rsid w:val="00BE4978"/>
    <w:rsid w:val="00BE6FE4"/>
    <w:rsid w:val="00BF1058"/>
    <w:rsid w:val="00BF186F"/>
    <w:rsid w:val="00BF7505"/>
    <w:rsid w:val="00C01F42"/>
    <w:rsid w:val="00C04ADC"/>
    <w:rsid w:val="00C11608"/>
    <w:rsid w:val="00C122A4"/>
    <w:rsid w:val="00C147D3"/>
    <w:rsid w:val="00C15777"/>
    <w:rsid w:val="00C1770D"/>
    <w:rsid w:val="00C2109A"/>
    <w:rsid w:val="00C240FF"/>
    <w:rsid w:val="00C25EB5"/>
    <w:rsid w:val="00C27F8A"/>
    <w:rsid w:val="00C36A70"/>
    <w:rsid w:val="00C401B8"/>
    <w:rsid w:val="00C40472"/>
    <w:rsid w:val="00C427C4"/>
    <w:rsid w:val="00C63BD7"/>
    <w:rsid w:val="00C65067"/>
    <w:rsid w:val="00C65E32"/>
    <w:rsid w:val="00C70CBD"/>
    <w:rsid w:val="00C7100E"/>
    <w:rsid w:val="00C729E1"/>
    <w:rsid w:val="00C73475"/>
    <w:rsid w:val="00C7706B"/>
    <w:rsid w:val="00C8191A"/>
    <w:rsid w:val="00C8236C"/>
    <w:rsid w:val="00C8682C"/>
    <w:rsid w:val="00C87B7D"/>
    <w:rsid w:val="00C87CC5"/>
    <w:rsid w:val="00C87D63"/>
    <w:rsid w:val="00C911A4"/>
    <w:rsid w:val="00C9339B"/>
    <w:rsid w:val="00C96883"/>
    <w:rsid w:val="00CA3C61"/>
    <w:rsid w:val="00CA4E4C"/>
    <w:rsid w:val="00CA7377"/>
    <w:rsid w:val="00CB13BC"/>
    <w:rsid w:val="00CB2343"/>
    <w:rsid w:val="00CB5B44"/>
    <w:rsid w:val="00CC3B13"/>
    <w:rsid w:val="00CD0B76"/>
    <w:rsid w:val="00CD5753"/>
    <w:rsid w:val="00CE23FC"/>
    <w:rsid w:val="00CE484F"/>
    <w:rsid w:val="00CE4E9D"/>
    <w:rsid w:val="00CE62F5"/>
    <w:rsid w:val="00CF55B7"/>
    <w:rsid w:val="00D034A8"/>
    <w:rsid w:val="00D07259"/>
    <w:rsid w:val="00D0788B"/>
    <w:rsid w:val="00D135A6"/>
    <w:rsid w:val="00D14104"/>
    <w:rsid w:val="00D15B6E"/>
    <w:rsid w:val="00D17174"/>
    <w:rsid w:val="00D176C9"/>
    <w:rsid w:val="00D2545D"/>
    <w:rsid w:val="00D25689"/>
    <w:rsid w:val="00D30798"/>
    <w:rsid w:val="00D31918"/>
    <w:rsid w:val="00D36066"/>
    <w:rsid w:val="00D42BE6"/>
    <w:rsid w:val="00D45B8D"/>
    <w:rsid w:val="00D46F37"/>
    <w:rsid w:val="00D47E19"/>
    <w:rsid w:val="00D5188E"/>
    <w:rsid w:val="00D52112"/>
    <w:rsid w:val="00D525A6"/>
    <w:rsid w:val="00D5383F"/>
    <w:rsid w:val="00D55BD8"/>
    <w:rsid w:val="00D56481"/>
    <w:rsid w:val="00D62C9F"/>
    <w:rsid w:val="00D630C5"/>
    <w:rsid w:val="00D643AD"/>
    <w:rsid w:val="00D728D7"/>
    <w:rsid w:val="00D77944"/>
    <w:rsid w:val="00D80CD3"/>
    <w:rsid w:val="00D81717"/>
    <w:rsid w:val="00D837D6"/>
    <w:rsid w:val="00D83C98"/>
    <w:rsid w:val="00D85F4B"/>
    <w:rsid w:val="00D91EAE"/>
    <w:rsid w:val="00D94C9B"/>
    <w:rsid w:val="00DA180A"/>
    <w:rsid w:val="00DB17DA"/>
    <w:rsid w:val="00DB2382"/>
    <w:rsid w:val="00DB5534"/>
    <w:rsid w:val="00DB7F90"/>
    <w:rsid w:val="00DC411D"/>
    <w:rsid w:val="00DC5BAE"/>
    <w:rsid w:val="00DC731E"/>
    <w:rsid w:val="00DD1F29"/>
    <w:rsid w:val="00DD203A"/>
    <w:rsid w:val="00DD2575"/>
    <w:rsid w:val="00DD2AE1"/>
    <w:rsid w:val="00DD42F0"/>
    <w:rsid w:val="00DE279E"/>
    <w:rsid w:val="00DE43F6"/>
    <w:rsid w:val="00DF2B81"/>
    <w:rsid w:val="00DF5951"/>
    <w:rsid w:val="00E03C93"/>
    <w:rsid w:val="00E050AA"/>
    <w:rsid w:val="00E13F02"/>
    <w:rsid w:val="00E17802"/>
    <w:rsid w:val="00E23962"/>
    <w:rsid w:val="00E246F1"/>
    <w:rsid w:val="00E256C1"/>
    <w:rsid w:val="00E259A9"/>
    <w:rsid w:val="00E27CA4"/>
    <w:rsid w:val="00E310D9"/>
    <w:rsid w:val="00E34919"/>
    <w:rsid w:val="00E37AA1"/>
    <w:rsid w:val="00E42E89"/>
    <w:rsid w:val="00E4765A"/>
    <w:rsid w:val="00E50569"/>
    <w:rsid w:val="00E563DF"/>
    <w:rsid w:val="00E60B2C"/>
    <w:rsid w:val="00E62E85"/>
    <w:rsid w:val="00E71B09"/>
    <w:rsid w:val="00E71DD6"/>
    <w:rsid w:val="00E72652"/>
    <w:rsid w:val="00E772C7"/>
    <w:rsid w:val="00E77BD8"/>
    <w:rsid w:val="00E81344"/>
    <w:rsid w:val="00E85556"/>
    <w:rsid w:val="00E90563"/>
    <w:rsid w:val="00E929BC"/>
    <w:rsid w:val="00E962F4"/>
    <w:rsid w:val="00EA095F"/>
    <w:rsid w:val="00EA1D47"/>
    <w:rsid w:val="00EA454E"/>
    <w:rsid w:val="00EA70BB"/>
    <w:rsid w:val="00EB138E"/>
    <w:rsid w:val="00EB2B15"/>
    <w:rsid w:val="00EB418B"/>
    <w:rsid w:val="00EB4C8C"/>
    <w:rsid w:val="00EB61B1"/>
    <w:rsid w:val="00EC36AB"/>
    <w:rsid w:val="00EC41B7"/>
    <w:rsid w:val="00ED714D"/>
    <w:rsid w:val="00EE459C"/>
    <w:rsid w:val="00EF19D0"/>
    <w:rsid w:val="00EF1B10"/>
    <w:rsid w:val="00EF239D"/>
    <w:rsid w:val="00EF3FED"/>
    <w:rsid w:val="00EF5D62"/>
    <w:rsid w:val="00F04008"/>
    <w:rsid w:val="00F07D14"/>
    <w:rsid w:val="00F07ECF"/>
    <w:rsid w:val="00F1087B"/>
    <w:rsid w:val="00F11ADF"/>
    <w:rsid w:val="00F12EE1"/>
    <w:rsid w:val="00F14420"/>
    <w:rsid w:val="00F21315"/>
    <w:rsid w:val="00F24229"/>
    <w:rsid w:val="00F3131F"/>
    <w:rsid w:val="00F32724"/>
    <w:rsid w:val="00F37985"/>
    <w:rsid w:val="00F40A8E"/>
    <w:rsid w:val="00F428CB"/>
    <w:rsid w:val="00F435D4"/>
    <w:rsid w:val="00F46172"/>
    <w:rsid w:val="00F5010F"/>
    <w:rsid w:val="00F51909"/>
    <w:rsid w:val="00F5397E"/>
    <w:rsid w:val="00F53D7F"/>
    <w:rsid w:val="00F54DAB"/>
    <w:rsid w:val="00F60B1C"/>
    <w:rsid w:val="00F64DC4"/>
    <w:rsid w:val="00F64EC8"/>
    <w:rsid w:val="00F657E9"/>
    <w:rsid w:val="00F72170"/>
    <w:rsid w:val="00F72EC4"/>
    <w:rsid w:val="00F82BF4"/>
    <w:rsid w:val="00F832B5"/>
    <w:rsid w:val="00F87F0F"/>
    <w:rsid w:val="00F92E35"/>
    <w:rsid w:val="00F9336A"/>
    <w:rsid w:val="00FA276F"/>
    <w:rsid w:val="00FA4CC6"/>
    <w:rsid w:val="00FB0DCC"/>
    <w:rsid w:val="00FB392D"/>
    <w:rsid w:val="00FB556C"/>
    <w:rsid w:val="00FB75A2"/>
    <w:rsid w:val="00FC0A0C"/>
    <w:rsid w:val="00FC39DD"/>
    <w:rsid w:val="00FC4425"/>
    <w:rsid w:val="00FC5899"/>
    <w:rsid w:val="00FC696C"/>
    <w:rsid w:val="00FD1513"/>
    <w:rsid w:val="00FD173B"/>
    <w:rsid w:val="00FD574E"/>
    <w:rsid w:val="00FE0164"/>
    <w:rsid w:val="00FE4E8C"/>
    <w:rsid w:val="00FF5BCA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character" w:styleId="a9">
    <w:name w:val="Hyperlink"/>
    <w:basedOn w:val="a1"/>
    <w:uiPriority w:val="99"/>
    <w:semiHidden/>
    <w:unhideWhenUsed/>
    <w:rsid w:val="00F3272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907A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07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907A9"/>
    <w:rPr>
      <w:rFonts w:ascii="Tahoma" w:hAnsi="Tahoma" w:cs="Tahoma"/>
      <w:kern w:val="1"/>
      <w:sz w:val="16"/>
      <w:szCs w:val="16"/>
      <w:lang w:eastAsia="ar-SA"/>
    </w:rPr>
  </w:style>
  <w:style w:type="table" w:styleId="ad">
    <w:name w:val="Table Grid"/>
    <w:basedOn w:val="a2"/>
    <w:uiPriority w:val="39"/>
    <w:rsid w:val="0077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A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D525A6"/>
    <w:pPr>
      <w:keepNext/>
      <w:widowControl w:val="0"/>
      <w:numPr>
        <w:numId w:val="2"/>
      </w:numPr>
      <w:jc w:val="center"/>
      <w:outlineLvl w:val="0"/>
    </w:pPr>
    <w:rPr>
      <w:rFonts w:ascii="Calibri" w:hAnsi="Calibri"/>
      <w:b/>
      <w:szCs w:val="20"/>
    </w:rPr>
  </w:style>
  <w:style w:type="paragraph" w:styleId="4">
    <w:name w:val="heading 4"/>
    <w:basedOn w:val="a"/>
    <w:next w:val="a0"/>
    <w:link w:val="40"/>
    <w:uiPriority w:val="99"/>
    <w:qFormat/>
    <w:rsid w:val="00D525A6"/>
    <w:pPr>
      <w:keepNext/>
      <w:widowControl w:val="0"/>
      <w:numPr>
        <w:ilvl w:val="3"/>
        <w:numId w:val="1"/>
      </w:numPr>
      <w:jc w:val="both"/>
      <w:outlineLvl w:val="3"/>
    </w:pPr>
    <w:rPr>
      <w:rFonts w:ascii="Calibri" w:hAnsi="Calibri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525A6"/>
    <w:rPr>
      <w:b/>
      <w:kern w:val="1"/>
      <w:sz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525A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525A6"/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9"/>
    <w:rsid w:val="00D525A6"/>
    <w:rPr>
      <w:b/>
      <w:kern w:val="1"/>
      <w:sz w:val="24"/>
      <w:lang w:eastAsia="ar-SA"/>
    </w:rPr>
  </w:style>
  <w:style w:type="paragraph" w:styleId="a5">
    <w:name w:val="Title"/>
    <w:basedOn w:val="a"/>
    <w:next w:val="a6"/>
    <w:link w:val="11"/>
    <w:uiPriority w:val="99"/>
    <w:qFormat/>
    <w:rsid w:val="00D525A6"/>
    <w:pPr>
      <w:keepNext/>
      <w:spacing w:before="240" w:after="120"/>
      <w:jc w:val="center"/>
    </w:pPr>
    <w:rPr>
      <w:rFonts w:ascii="Arial" w:hAnsi="Arial" w:cs="Tahoma"/>
      <w:sz w:val="28"/>
      <w:szCs w:val="28"/>
    </w:rPr>
  </w:style>
  <w:style w:type="character" w:customStyle="1" w:styleId="a7">
    <w:name w:val="Название Знак"/>
    <w:basedOn w:val="a1"/>
    <w:uiPriority w:val="10"/>
    <w:rsid w:val="00D525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1">
    <w:name w:val="Название Знак1"/>
    <w:link w:val="a5"/>
    <w:uiPriority w:val="99"/>
    <w:locked/>
    <w:rsid w:val="00D525A6"/>
    <w:rPr>
      <w:rFonts w:ascii="Arial" w:hAnsi="Arial" w:cs="Tahoma"/>
      <w:kern w:val="1"/>
      <w:sz w:val="28"/>
      <w:szCs w:val="28"/>
      <w:lang w:eastAsia="ar-SA"/>
    </w:rPr>
  </w:style>
  <w:style w:type="paragraph" w:styleId="a6">
    <w:name w:val="Subtitle"/>
    <w:basedOn w:val="a"/>
    <w:next w:val="a0"/>
    <w:link w:val="12"/>
    <w:uiPriority w:val="99"/>
    <w:qFormat/>
    <w:rsid w:val="00D525A6"/>
    <w:pPr>
      <w:jc w:val="center"/>
    </w:pPr>
    <w:rPr>
      <w:rFonts w:ascii="Cambria" w:eastAsiaTheme="majorEastAsia" w:hAnsi="Cambria" w:cstheme="majorBidi"/>
      <w:i/>
      <w:iCs/>
      <w:color w:val="4F81BD"/>
      <w:spacing w:val="15"/>
      <w:sz w:val="28"/>
      <w:szCs w:val="28"/>
    </w:rPr>
  </w:style>
  <w:style w:type="character" w:customStyle="1" w:styleId="a8">
    <w:name w:val="Подзаголовок Знак"/>
    <w:basedOn w:val="a1"/>
    <w:uiPriority w:val="11"/>
    <w:rsid w:val="00D525A6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12">
    <w:name w:val="Подзаголовок Знак1"/>
    <w:link w:val="a6"/>
    <w:uiPriority w:val="99"/>
    <w:locked/>
    <w:rsid w:val="00D525A6"/>
    <w:rPr>
      <w:rFonts w:ascii="Cambria" w:eastAsiaTheme="majorEastAsia" w:hAnsi="Cambria" w:cstheme="majorBidi"/>
      <w:i/>
      <w:iCs/>
      <w:color w:val="4F81BD"/>
      <w:spacing w:val="15"/>
      <w:kern w:val="1"/>
      <w:sz w:val="28"/>
      <w:szCs w:val="28"/>
      <w:lang w:eastAsia="ar-SA"/>
    </w:rPr>
  </w:style>
  <w:style w:type="character" w:styleId="a9">
    <w:name w:val="Hyperlink"/>
    <w:basedOn w:val="a1"/>
    <w:uiPriority w:val="99"/>
    <w:semiHidden/>
    <w:unhideWhenUsed/>
    <w:rsid w:val="00F3272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907A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07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907A9"/>
    <w:rPr>
      <w:rFonts w:ascii="Tahoma" w:hAnsi="Tahoma" w:cs="Tahoma"/>
      <w:kern w:val="1"/>
      <w:sz w:val="16"/>
      <w:szCs w:val="16"/>
      <w:lang w:eastAsia="ar-SA"/>
    </w:rPr>
  </w:style>
  <w:style w:type="table" w:styleId="ad">
    <w:name w:val="Table Grid"/>
    <w:basedOn w:val="a2"/>
    <w:uiPriority w:val="39"/>
    <w:rsid w:val="0077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4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41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49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57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19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20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65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2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6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93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41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38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31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54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06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58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00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64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21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48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56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26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02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55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62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20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4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43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9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10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9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3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53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94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05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59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33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11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03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4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12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6</cp:revision>
  <dcterms:created xsi:type="dcterms:W3CDTF">2015-05-12T09:33:00Z</dcterms:created>
  <dcterms:modified xsi:type="dcterms:W3CDTF">2015-05-19T07:29:00Z</dcterms:modified>
</cp:coreProperties>
</file>