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FA939" w14:textId="1AE553C3" w:rsidR="00B558E4" w:rsidRDefault="00B558E4" w:rsidP="00B558E4">
      <w:pPr>
        <w:spacing w:before="6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по работе с конфигурацией: 1С:У</w:t>
      </w:r>
      <w:r w:rsidR="000D0E8B">
        <w:rPr>
          <w:rFonts w:ascii="Arial" w:hAnsi="Arial" w:cs="Arial"/>
          <w:b/>
          <w:sz w:val="28"/>
          <w:szCs w:val="28"/>
        </w:rPr>
        <w:t xml:space="preserve">правление торговлей ред. 11.1. </w:t>
      </w:r>
    </w:p>
    <w:p w14:paraId="2B9BBCCF" w14:textId="77777777" w:rsidR="00B558E4" w:rsidRDefault="00B558E4" w:rsidP="00B558E4">
      <w:pPr>
        <w:spacing w:before="60"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0A72785" w14:textId="77777777" w:rsidR="0001373F" w:rsidRDefault="0001373F" w:rsidP="00B558E4">
      <w:pPr>
        <w:spacing w:before="6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</w:p>
    <w:p w14:paraId="77A3D661" w14:textId="62AD1868" w:rsidR="0001373F" w:rsidRDefault="00754ADC" w:rsidP="00B558E4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Создать внешний отчет на базе отчета</w:t>
      </w:r>
      <w:r w:rsidR="0001373F">
        <w:rPr>
          <w:rFonts w:ascii="Arial" w:hAnsi="Arial" w:cs="Arial"/>
          <w:sz w:val="24"/>
          <w:szCs w:val="24"/>
        </w:rPr>
        <w:t xml:space="preserve"> «Анализ себестоимости товара» в </w:t>
      </w:r>
      <w:r w:rsidR="0001373F" w:rsidRPr="0001373F">
        <w:rPr>
          <w:rFonts w:ascii="Arial" w:hAnsi="Arial" w:cs="Arial"/>
          <w:sz w:val="24"/>
          <w:szCs w:val="24"/>
        </w:rPr>
        <w:t>1С:Уп</w:t>
      </w:r>
      <w:r w:rsidR="0001373F">
        <w:rPr>
          <w:rFonts w:ascii="Arial" w:hAnsi="Arial" w:cs="Arial"/>
          <w:sz w:val="24"/>
          <w:szCs w:val="24"/>
        </w:rPr>
        <w:t>равление торговлей ред. 11.1.</w:t>
      </w:r>
    </w:p>
    <w:p w14:paraId="636448DD" w14:textId="77777777" w:rsidR="00C845B9" w:rsidRDefault="00C845B9" w:rsidP="00B558E4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94C296B" w14:textId="77777777" w:rsidR="00C845B9" w:rsidRPr="00C845B9" w:rsidRDefault="00C845B9" w:rsidP="00B558E4">
      <w:pPr>
        <w:spacing w:before="6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845B9">
        <w:rPr>
          <w:rFonts w:ascii="Arial" w:hAnsi="Arial" w:cs="Arial"/>
          <w:b/>
          <w:sz w:val="28"/>
          <w:szCs w:val="28"/>
        </w:rPr>
        <w:t>1.</w:t>
      </w:r>
      <w:r w:rsidR="00754ADC">
        <w:rPr>
          <w:rFonts w:ascii="Arial" w:hAnsi="Arial" w:cs="Arial"/>
          <w:b/>
          <w:sz w:val="28"/>
          <w:szCs w:val="28"/>
        </w:rPr>
        <w:t>Создание внешнего</w:t>
      </w:r>
      <w:r w:rsidRPr="00C845B9">
        <w:rPr>
          <w:rFonts w:ascii="Arial" w:hAnsi="Arial" w:cs="Arial"/>
          <w:b/>
          <w:sz w:val="28"/>
          <w:szCs w:val="28"/>
        </w:rPr>
        <w:t xml:space="preserve"> отчета</w:t>
      </w:r>
      <w:r w:rsidR="00754ADC">
        <w:rPr>
          <w:rFonts w:ascii="Arial" w:hAnsi="Arial" w:cs="Arial"/>
          <w:b/>
          <w:sz w:val="28"/>
          <w:szCs w:val="28"/>
        </w:rPr>
        <w:t xml:space="preserve"> на базе отчета</w:t>
      </w:r>
      <w:r w:rsidRPr="00C845B9">
        <w:rPr>
          <w:rFonts w:ascii="Arial" w:hAnsi="Arial" w:cs="Arial"/>
          <w:b/>
          <w:sz w:val="28"/>
          <w:szCs w:val="28"/>
        </w:rPr>
        <w:t xml:space="preserve"> «Анализ себестоимости товара».</w:t>
      </w:r>
    </w:p>
    <w:p w14:paraId="19DDAD43" w14:textId="77777777" w:rsidR="00C845B9" w:rsidRDefault="00C845B9" w:rsidP="00B558E4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84CB070" w14:textId="4353D59D" w:rsidR="00C845B9" w:rsidRDefault="00C845B9" w:rsidP="00B558E4">
      <w:pPr>
        <w:spacing w:before="60" w:after="12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 отчет, по которому мы могли бы смотреть какой товар был продан по конкретному поставщи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ку, т.е закупили конкретный товар с конкретной серией у поставщика и продаем конкретную серию, нам нужно видеть, что мы продали по этому поставщику.</w:t>
      </w:r>
      <w:r w:rsidR="00754AD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 основу берем отчет «Анализ себестоимости товара»</w:t>
      </w:r>
      <w:r w:rsidR="004D023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DB7BB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Серии товаров не повторяются, на каждый товар создается своя серия. </w:t>
      </w:r>
    </w:p>
    <w:p w14:paraId="3E7BD44A" w14:textId="77777777" w:rsidR="00DB7BB0" w:rsidRDefault="00DB7BB0" w:rsidP="00DB7BB0">
      <w:pPr>
        <w:pStyle w:val="2"/>
        <w:ind w:left="1080"/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Отчет должен состоять из шапки в которой будут следующие реквизиты:</w:t>
      </w:r>
    </w:p>
    <w:p w14:paraId="23F97442" w14:textId="0AB14C50" w:rsidR="00DB7BB0" w:rsidRPr="00DB7BB0" w:rsidRDefault="00DB7BB0" w:rsidP="00DB7BB0">
      <w:pPr>
        <w:pStyle w:val="2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Период</w:t>
      </w:r>
    </w:p>
    <w:p w14:paraId="426E009D" w14:textId="133C056C" w:rsidR="00DB7BB0" w:rsidRDefault="00DB7BB0" w:rsidP="00DB7BB0">
      <w:pPr>
        <w:pStyle w:val="2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Организация</w:t>
      </w:r>
    </w:p>
    <w:p w14:paraId="00A8BB35" w14:textId="642291DB" w:rsidR="00DB7BB0" w:rsidRDefault="00DB7BB0" w:rsidP="00DB7BB0">
      <w:pPr>
        <w:pStyle w:val="2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Склад</w:t>
      </w:r>
    </w:p>
    <w:p w14:paraId="1C050C47" w14:textId="08B4B4EC" w:rsidR="00DF0336" w:rsidRPr="00DB7BB0" w:rsidRDefault="00DF0336" w:rsidP="00DB7BB0">
      <w:pPr>
        <w:pStyle w:val="2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Контрагент</w:t>
      </w:r>
    </w:p>
    <w:p w14:paraId="111A6719" w14:textId="77777777" w:rsidR="00DB7BB0" w:rsidRDefault="00DB7BB0" w:rsidP="00DB7BB0">
      <w:pPr>
        <w:pStyle w:val="2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Сформировать</w:t>
      </w:r>
    </w:p>
    <w:p w14:paraId="66008F06" w14:textId="77777777" w:rsidR="00DB7BB0" w:rsidRDefault="00DB7BB0" w:rsidP="00B558E4">
      <w:pPr>
        <w:spacing w:before="60" w:after="12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6119B55E" w14:textId="77777777" w:rsidR="00C845B9" w:rsidRDefault="00C845B9" w:rsidP="00B558E4">
      <w:pPr>
        <w:spacing w:before="60" w:after="120" w:line="240" w:lineRule="auto"/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C845B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1.1.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Удаление столбцов</w:t>
      </w:r>
      <w:r w:rsidRPr="00C845B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</w:t>
      </w:r>
    </w:p>
    <w:p w14:paraId="324FBA94" w14:textId="77777777" w:rsidR="00C845B9" w:rsidRPr="00C845B9" w:rsidRDefault="00C845B9" w:rsidP="00B558E4">
      <w:pPr>
        <w:spacing w:before="60" w:after="12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</w:pPr>
      <w:r w:rsidRPr="00C845B9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 xml:space="preserve">Необходимо удалить: </w:t>
      </w:r>
      <w:r w:rsidR="003A75CB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(см. рис.1)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45B9" w14:paraId="76B0727E" w14:textId="77777777" w:rsidTr="00C845B9">
        <w:tc>
          <w:tcPr>
            <w:tcW w:w="4672" w:type="dxa"/>
          </w:tcPr>
          <w:p w14:paraId="37B59B07" w14:textId="77777777" w:rsidR="00C845B9" w:rsidRP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45B9">
              <w:rPr>
                <w:rFonts w:ascii="Arial" w:hAnsi="Arial" w:cs="Arial"/>
                <w:b/>
                <w:sz w:val="24"/>
                <w:szCs w:val="24"/>
              </w:rPr>
              <w:t>Раздел</w:t>
            </w:r>
          </w:p>
        </w:tc>
        <w:tc>
          <w:tcPr>
            <w:tcW w:w="4673" w:type="dxa"/>
          </w:tcPr>
          <w:p w14:paraId="4D093E86" w14:textId="77777777" w:rsidR="00C845B9" w:rsidRP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45B9">
              <w:rPr>
                <w:rFonts w:ascii="Arial" w:hAnsi="Arial" w:cs="Arial"/>
                <w:b/>
                <w:sz w:val="24"/>
                <w:szCs w:val="24"/>
              </w:rPr>
              <w:t>Название столбца</w:t>
            </w:r>
          </w:p>
        </w:tc>
      </w:tr>
      <w:tr w:rsidR="00C845B9" w14:paraId="6F3CD497" w14:textId="77777777" w:rsidTr="00C845B9">
        <w:tc>
          <w:tcPr>
            <w:tcW w:w="4672" w:type="dxa"/>
          </w:tcPr>
          <w:p w14:paraId="6A25477A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Начальный остаток</w:t>
            </w:r>
          </w:p>
        </w:tc>
        <w:tc>
          <w:tcPr>
            <w:tcW w:w="4673" w:type="dxa"/>
          </w:tcPr>
          <w:p w14:paraId="33340F54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Стоимость поступления</w:t>
            </w:r>
          </w:p>
        </w:tc>
      </w:tr>
      <w:tr w:rsidR="00C845B9" w14:paraId="3246EC4E" w14:textId="77777777" w:rsidTr="00C845B9">
        <w:tc>
          <w:tcPr>
            <w:tcW w:w="4672" w:type="dxa"/>
          </w:tcPr>
          <w:p w14:paraId="0BB4A536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Начальный остаток</w:t>
            </w:r>
          </w:p>
        </w:tc>
        <w:tc>
          <w:tcPr>
            <w:tcW w:w="4673" w:type="dxa"/>
          </w:tcPr>
          <w:p w14:paraId="2C32C1F0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Дополнительные расходы</w:t>
            </w:r>
          </w:p>
        </w:tc>
      </w:tr>
      <w:tr w:rsidR="00C845B9" w14:paraId="736F2512" w14:textId="77777777" w:rsidTr="00C845B9">
        <w:tc>
          <w:tcPr>
            <w:tcW w:w="4672" w:type="dxa"/>
          </w:tcPr>
          <w:p w14:paraId="65E43730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Начальный остаток</w:t>
            </w:r>
          </w:p>
        </w:tc>
        <w:tc>
          <w:tcPr>
            <w:tcW w:w="4673" w:type="dxa"/>
          </w:tcPr>
          <w:p w14:paraId="7F2617E2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Себестоимость</w:t>
            </w:r>
          </w:p>
        </w:tc>
      </w:tr>
      <w:tr w:rsidR="00C845B9" w14:paraId="5334FD23" w14:textId="77777777" w:rsidTr="00C845B9">
        <w:tc>
          <w:tcPr>
            <w:tcW w:w="4672" w:type="dxa"/>
          </w:tcPr>
          <w:p w14:paraId="09EE1A01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Приход</w:t>
            </w:r>
          </w:p>
        </w:tc>
        <w:tc>
          <w:tcPr>
            <w:tcW w:w="4673" w:type="dxa"/>
          </w:tcPr>
          <w:p w14:paraId="0E685296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Себестоимость</w:t>
            </w:r>
          </w:p>
        </w:tc>
      </w:tr>
      <w:tr w:rsidR="00C845B9" w14:paraId="3CE9716F" w14:textId="77777777" w:rsidTr="00C845B9">
        <w:tc>
          <w:tcPr>
            <w:tcW w:w="4672" w:type="dxa"/>
          </w:tcPr>
          <w:p w14:paraId="32E00DD8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</w:t>
            </w:r>
          </w:p>
        </w:tc>
        <w:tc>
          <w:tcPr>
            <w:tcW w:w="4673" w:type="dxa"/>
          </w:tcPr>
          <w:p w14:paraId="587FE10C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Дополнительные расходы</w:t>
            </w:r>
          </w:p>
        </w:tc>
      </w:tr>
      <w:tr w:rsidR="00C845B9" w14:paraId="75E88A1E" w14:textId="77777777" w:rsidTr="00C845B9">
        <w:tc>
          <w:tcPr>
            <w:tcW w:w="4672" w:type="dxa"/>
          </w:tcPr>
          <w:p w14:paraId="62B194A0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</w:t>
            </w:r>
          </w:p>
        </w:tc>
        <w:tc>
          <w:tcPr>
            <w:tcW w:w="4673" w:type="dxa"/>
          </w:tcPr>
          <w:p w14:paraId="519FAE24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Себестоимость</w:t>
            </w:r>
          </w:p>
        </w:tc>
      </w:tr>
      <w:tr w:rsidR="00C845B9" w14:paraId="461FA585" w14:textId="77777777" w:rsidTr="00C845B9">
        <w:tc>
          <w:tcPr>
            <w:tcW w:w="4672" w:type="dxa"/>
          </w:tcPr>
          <w:p w14:paraId="7507A871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Конечный остаток</w:t>
            </w:r>
          </w:p>
        </w:tc>
        <w:tc>
          <w:tcPr>
            <w:tcW w:w="4673" w:type="dxa"/>
          </w:tcPr>
          <w:p w14:paraId="41D5E785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Стоимость поступления</w:t>
            </w:r>
          </w:p>
        </w:tc>
      </w:tr>
      <w:tr w:rsidR="00C845B9" w14:paraId="2A79F67B" w14:textId="77777777" w:rsidTr="00C845B9">
        <w:tc>
          <w:tcPr>
            <w:tcW w:w="4672" w:type="dxa"/>
          </w:tcPr>
          <w:p w14:paraId="471DAEBE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Конечный остаток</w:t>
            </w:r>
          </w:p>
        </w:tc>
        <w:tc>
          <w:tcPr>
            <w:tcW w:w="4673" w:type="dxa"/>
          </w:tcPr>
          <w:p w14:paraId="58C5772E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Дополнительные расходы</w:t>
            </w:r>
          </w:p>
        </w:tc>
      </w:tr>
      <w:tr w:rsidR="00C845B9" w14:paraId="39836B0B" w14:textId="77777777" w:rsidTr="00C845B9">
        <w:tc>
          <w:tcPr>
            <w:tcW w:w="4672" w:type="dxa"/>
          </w:tcPr>
          <w:p w14:paraId="23F18D33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Конечный остаток</w:t>
            </w:r>
          </w:p>
        </w:tc>
        <w:tc>
          <w:tcPr>
            <w:tcW w:w="4673" w:type="dxa"/>
          </w:tcPr>
          <w:p w14:paraId="04C2A011" w14:textId="77777777" w:rsidR="00C845B9" w:rsidRDefault="00C845B9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Себестоимость</w:t>
            </w:r>
          </w:p>
        </w:tc>
      </w:tr>
      <w:tr w:rsidR="00DF0336" w14:paraId="0275AE5C" w14:textId="77777777" w:rsidTr="00C845B9">
        <w:tc>
          <w:tcPr>
            <w:tcW w:w="4672" w:type="dxa"/>
          </w:tcPr>
          <w:p w14:paraId="5D2EF40D" w14:textId="77AEA58F" w:rsidR="00DF0336" w:rsidRDefault="00DF0336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</w:t>
            </w:r>
          </w:p>
        </w:tc>
        <w:tc>
          <w:tcPr>
            <w:tcW w:w="4673" w:type="dxa"/>
          </w:tcPr>
          <w:p w14:paraId="6D5574FB" w14:textId="02124A41" w:rsidR="00DF0336" w:rsidRDefault="00DF0336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Стоимость поступления</w:t>
            </w:r>
          </w:p>
        </w:tc>
      </w:tr>
    </w:tbl>
    <w:p w14:paraId="01AE47B0" w14:textId="77777777" w:rsidR="00C845B9" w:rsidRDefault="00917E3F" w:rsidP="00B558E4">
      <w:pPr>
        <w:spacing w:before="6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7E3F">
        <w:rPr>
          <w:rFonts w:ascii="Arial" w:hAnsi="Arial" w:cs="Arial"/>
          <w:b/>
          <w:sz w:val="24"/>
          <w:szCs w:val="24"/>
        </w:rPr>
        <w:t>1.2.Добавление столбцов</w:t>
      </w:r>
    </w:p>
    <w:p w14:paraId="1600D161" w14:textId="77777777" w:rsidR="00917E3F" w:rsidRPr="00917E3F" w:rsidRDefault="00917E3F" w:rsidP="00B558E4">
      <w:pPr>
        <w:spacing w:before="6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6D30AF" w14:textId="77777777" w:rsidR="00C845B9" w:rsidRDefault="00C845B9" w:rsidP="00B558E4">
      <w:pPr>
        <w:spacing w:before="6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845B9">
        <w:rPr>
          <w:rFonts w:ascii="Arial" w:hAnsi="Arial" w:cs="Arial"/>
          <w:sz w:val="24"/>
          <w:szCs w:val="24"/>
          <w:u w:val="single"/>
        </w:rPr>
        <w:t>Необходимо добавить: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6E26B7" w14:paraId="348E69AB" w14:textId="77777777" w:rsidTr="006E26B7">
        <w:tc>
          <w:tcPr>
            <w:tcW w:w="3397" w:type="dxa"/>
          </w:tcPr>
          <w:p w14:paraId="4FF18E21" w14:textId="77777777" w:rsidR="006E26B7" w:rsidRPr="006E26B7" w:rsidRDefault="006E26B7" w:rsidP="00B558E4">
            <w:pPr>
              <w:spacing w:before="6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26B7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833" w:type="dxa"/>
          </w:tcPr>
          <w:p w14:paraId="00E658B1" w14:textId="77777777" w:rsidR="006E26B7" w:rsidRPr="006E26B7" w:rsidRDefault="006E26B7" w:rsidP="00B558E4">
            <w:pPr>
              <w:spacing w:before="6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26B7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1FE52378" w14:textId="77777777" w:rsidR="006E26B7" w:rsidRPr="006E26B7" w:rsidRDefault="006E26B7" w:rsidP="00B558E4">
            <w:pPr>
              <w:spacing w:before="6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26B7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6E26B7" w14:paraId="4E284F01" w14:textId="77777777" w:rsidTr="006E26B7">
        <w:tc>
          <w:tcPr>
            <w:tcW w:w="3397" w:type="dxa"/>
          </w:tcPr>
          <w:p w14:paraId="56789781" w14:textId="77777777" w:rsidR="006E26B7" w:rsidRPr="002C5375" w:rsidRDefault="002C5375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375">
              <w:rPr>
                <w:rFonts w:ascii="Arial" w:hAnsi="Arial" w:cs="Arial"/>
                <w:sz w:val="24"/>
                <w:szCs w:val="24"/>
              </w:rPr>
              <w:t>Серии</w:t>
            </w:r>
          </w:p>
        </w:tc>
        <w:tc>
          <w:tcPr>
            <w:tcW w:w="2833" w:type="dxa"/>
          </w:tcPr>
          <w:p w14:paraId="6B5911E8" w14:textId="77777777" w:rsidR="006E26B7" w:rsidRDefault="00754ADC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</w:t>
            </w:r>
          </w:p>
          <w:p w14:paraId="5310D1F0" w14:textId="77777777" w:rsidR="00612686" w:rsidRPr="002C5375" w:rsidRDefault="00612686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«Серии номенклатуры»</w:t>
            </w:r>
          </w:p>
        </w:tc>
        <w:tc>
          <w:tcPr>
            <w:tcW w:w="3115" w:type="dxa"/>
          </w:tcPr>
          <w:p w14:paraId="4752CA51" w14:textId="77777777" w:rsidR="006E26B7" w:rsidRPr="007B5164" w:rsidRDefault="007B5164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164">
              <w:rPr>
                <w:rFonts w:ascii="Arial" w:hAnsi="Arial" w:cs="Arial"/>
                <w:sz w:val="24"/>
                <w:szCs w:val="24"/>
              </w:rPr>
              <w:t>Указывается серия товара</w:t>
            </w:r>
          </w:p>
        </w:tc>
      </w:tr>
      <w:tr w:rsidR="002C5375" w14:paraId="3CE2EF36" w14:textId="77777777" w:rsidTr="006E26B7">
        <w:tc>
          <w:tcPr>
            <w:tcW w:w="3397" w:type="dxa"/>
          </w:tcPr>
          <w:p w14:paraId="043E4023" w14:textId="77777777" w:rsidR="002C5375" w:rsidRPr="002C5375" w:rsidRDefault="007B5164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Регистратор</w:t>
            </w:r>
          </w:p>
        </w:tc>
        <w:tc>
          <w:tcPr>
            <w:tcW w:w="2833" w:type="dxa"/>
          </w:tcPr>
          <w:p w14:paraId="632F1E68" w14:textId="600F872C" w:rsidR="002C5375" w:rsidRDefault="004D0232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Булево</w:t>
            </w:r>
          </w:p>
        </w:tc>
        <w:tc>
          <w:tcPr>
            <w:tcW w:w="3115" w:type="dxa"/>
          </w:tcPr>
          <w:p w14:paraId="21AE759E" w14:textId="74174BB2" w:rsidR="002C5375" w:rsidRPr="00612686" w:rsidRDefault="004D0232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Показывает список документов по которому производилась закупка и продажа товара</w:t>
            </w:r>
          </w:p>
        </w:tc>
      </w:tr>
      <w:tr w:rsidR="00DF0336" w14:paraId="3D1304EA" w14:textId="77777777" w:rsidTr="006E26B7">
        <w:tc>
          <w:tcPr>
            <w:tcW w:w="3397" w:type="dxa"/>
          </w:tcPr>
          <w:p w14:paraId="17F4ED57" w14:textId="1DB05AF4" w:rsidR="00DF0336" w:rsidRDefault="00DF0336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Стоимость продаж</w:t>
            </w:r>
          </w:p>
        </w:tc>
        <w:tc>
          <w:tcPr>
            <w:tcW w:w="2833" w:type="dxa"/>
          </w:tcPr>
          <w:p w14:paraId="2A41DF4D" w14:textId="11A29369" w:rsidR="00DF0336" w:rsidRDefault="00DF0336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Документ «Реализация товаров и услуг»</w:t>
            </w:r>
          </w:p>
        </w:tc>
        <w:tc>
          <w:tcPr>
            <w:tcW w:w="3115" w:type="dxa"/>
          </w:tcPr>
          <w:p w14:paraId="3C204565" w14:textId="1E46DFDD" w:rsidR="00DF0336" w:rsidRDefault="00DF0336" w:rsidP="00B558E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Берется конечная с</w:t>
            </w:r>
            <w:r w:rsidRPr="00754ADC">
              <w:rPr>
                <w:rFonts w:ascii="Arial" w:hAnsi="Arial" w:cs="Arial"/>
                <w:sz w:val="24"/>
                <w:szCs w:val="24"/>
              </w:rPr>
              <w:t>умма, по которой был продан товар.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Добавить в раздел «Расход».</w:t>
            </w:r>
          </w:p>
        </w:tc>
      </w:tr>
    </w:tbl>
    <w:p w14:paraId="68FFC906" w14:textId="77777777" w:rsidR="00C845B9" w:rsidRPr="00C845B9" w:rsidRDefault="00C845B9" w:rsidP="00B558E4">
      <w:pPr>
        <w:spacing w:before="6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7CFE64A" w14:textId="77777777" w:rsidR="00D67961" w:rsidRDefault="003A75CB">
      <w:r>
        <w:t>Рис.1</w:t>
      </w:r>
    </w:p>
    <w:p w14:paraId="3DC26911" w14:textId="36576CF7" w:rsidR="003A75CB" w:rsidRDefault="00EC0C43">
      <w:r>
        <w:rPr>
          <w:noProof/>
          <w:lang w:eastAsia="ru-RU"/>
        </w:rPr>
        <w:drawing>
          <wp:inline distT="0" distB="0" distL="0" distR="0" wp14:anchorId="52FC16CC" wp14:editId="046FCC3F">
            <wp:extent cx="5940425" cy="11391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-09-03 14-33-27 Скриншот экрана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59641" w14:textId="77777777" w:rsidR="003A75CB" w:rsidRDefault="003A75CB"/>
    <w:p w14:paraId="700BD3E2" w14:textId="77777777" w:rsidR="004C13B7" w:rsidRDefault="004C13B7" w:rsidP="004C13B7">
      <w:pPr>
        <w:pStyle w:val="1"/>
        <w:jc w:val="both"/>
        <w:rPr>
          <w:rFonts w:ascii="Arial" w:hAnsi="Arial" w:cs="Arial"/>
          <w:bCs/>
          <w:sz w:val="24"/>
          <w:szCs w:val="28"/>
          <w:lang w:eastAsia="ru-RU"/>
        </w:rPr>
      </w:pPr>
    </w:p>
    <w:p w14:paraId="10CC725A" w14:textId="77777777" w:rsidR="004C13B7" w:rsidRDefault="004C13B7" w:rsidP="004C13B7">
      <w:pPr>
        <w:pStyle w:val="1"/>
        <w:ind w:left="1872"/>
        <w:jc w:val="both"/>
        <w:rPr>
          <w:rFonts w:ascii="Arial" w:hAnsi="Arial" w:cs="Arial"/>
          <w:bCs/>
          <w:sz w:val="24"/>
          <w:szCs w:val="28"/>
          <w:lang w:eastAsia="ru-RU"/>
        </w:rPr>
      </w:pPr>
    </w:p>
    <w:p w14:paraId="746161DA" w14:textId="77777777" w:rsidR="004C13B7" w:rsidRPr="00B72238" w:rsidRDefault="004C13B7">
      <w:pPr>
        <w:rPr>
          <w:rFonts w:ascii="Times New Roman" w:hAnsi="Times New Roman" w:cs="Times New Roman"/>
          <w:sz w:val="24"/>
          <w:szCs w:val="24"/>
        </w:rPr>
      </w:pPr>
    </w:p>
    <w:sectPr w:rsidR="004C13B7" w:rsidRPr="00B7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B254A"/>
    <w:multiLevelType w:val="hybridMultilevel"/>
    <w:tmpl w:val="6A8C0A22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5F"/>
    <w:rsid w:val="0001373F"/>
    <w:rsid w:val="000625D7"/>
    <w:rsid w:val="000D0E8B"/>
    <w:rsid w:val="00186036"/>
    <w:rsid w:val="002C5375"/>
    <w:rsid w:val="00370A5E"/>
    <w:rsid w:val="003A75CB"/>
    <w:rsid w:val="004C13B7"/>
    <w:rsid w:val="004D0232"/>
    <w:rsid w:val="0057797B"/>
    <w:rsid w:val="005A4811"/>
    <w:rsid w:val="00612686"/>
    <w:rsid w:val="00616538"/>
    <w:rsid w:val="00695664"/>
    <w:rsid w:val="006E26B7"/>
    <w:rsid w:val="00754ADC"/>
    <w:rsid w:val="007B5164"/>
    <w:rsid w:val="007E7C68"/>
    <w:rsid w:val="00917E3F"/>
    <w:rsid w:val="00B558E4"/>
    <w:rsid w:val="00B72238"/>
    <w:rsid w:val="00C845B9"/>
    <w:rsid w:val="00D70452"/>
    <w:rsid w:val="00D7366D"/>
    <w:rsid w:val="00D91A82"/>
    <w:rsid w:val="00DB7BB0"/>
    <w:rsid w:val="00DF0336"/>
    <w:rsid w:val="00EC0C43"/>
    <w:rsid w:val="00FE4974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C9C3"/>
  <w15:docId w15:val="{57155A02-C6F5-4B93-AD5C-F75D4580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4C13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97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779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79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797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79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797B"/>
    <w:rPr>
      <w:b/>
      <w:bCs/>
      <w:sz w:val="20"/>
      <w:szCs w:val="20"/>
    </w:rPr>
  </w:style>
  <w:style w:type="paragraph" w:customStyle="1" w:styleId="2">
    <w:name w:val="Абзац списка2"/>
    <w:basedOn w:val="a"/>
    <w:qFormat/>
    <w:rsid w:val="00DB7B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Таня13</cp:lastModifiedBy>
  <cp:revision>2</cp:revision>
  <dcterms:created xsi:type="dcterms:W3CDTF">2015-09-08T10:58:00Z</dcterms:created>
  <dcterms:modified xsi:type="dcterms:W3CDTF">2015-09-08T10:58:00Z</dcterms:modified>
</cp:coreProperties>
</file>