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E4" w:rsidRPr="00F01EA1" w:rsidRDefault="00690DE4" w:rsidP="00690DE4">
      <w:pPr>
        <w:pStyle w:val="4"/>
      </w:pPr>
      <w:bookmarkStart w:id="0" w:name="_Toc439258745"/>
      <w:r>
        <w:rPr>
          <w:lang w:val="ru-RU"/>
        </w:rPr>
        <w:t>Требования к автоматической нумерации кадровых приказов</w:t>
      </w:r>
      <w:bookmarkEnd w:id="0"/>
      <w:r>
        <w:rPr>
          <w:lang w:val="ru-RU"/>
        </w:rPr>
        <w:t xml:space="preserve"> ЗУП 3.0.24.148</w:t>
      </w:r>
    </w:p>
    <w:p w:rsidR="00690DE4" w:rsidRPr="003E7655" w:rsidRDefault="00690DE4" w:rsidP="00690DE4">
      <w:pPr>
        <w:spacing w:before="0"/>
        <w:rPr>
          <w:lang w:val="x-none"/>
        </w:rPr>
      </w:pPr>
    </w:p>
    <w:p w:rsidR="00690DE4" w:rsidRPr="003E7655" w:rsidRDefault="00690DE4" w:rsidP="00690DE4">
      <w:pPr>
        <w:spacing w:line="264" w:lineRule="auto"/>
        <w:jc w:val="both"/>
      </w:pPr>
      <w:r w:rsidRPr="003E7655">
        <w:t>Необходимо настроить нумерацию документов с префиксами для каждого обособленного подразделения, с возможностью ручных корректировок.</w:t>
      </w:r>
    </w:p>
    <w:p w:rsidR="00690DE4" w:rsidRDefault="00690DE4" w:rsidP="00690DE4">
      <w:pPr>
        <w:spacing w:line="264" w:lineRule="auto"/>
        <w:jc w:val="both"/>
      </w:pPr>
    </w:p>
    <w:p w:rsidR="00690DE4" w:rsidRPr="003E7655" w:rsidRDefault="00690DE4" w:rsidP="00690DE4">
      <w:pPr>
        <w:spacing w:line="264" w:lineRule="auto"/>
        <w:jc w:val="center"/>
      </w:pPr>
      <w:r>
        <w:rPr>
          <w:noProof/>
        </w:rPr>
        <w:drawing>
          <wp:inline distT="0" distB="0" distL="0" distR="0" wp14:anchorId="040E745D" wp14:editId="3992B4AE">
            <wp:extent cx="3919993" cy="2619734"/>
            <wp:effectExtent l="0" t="0" r="444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699" cy="262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DE4" w:rsidRDefault="00690DE4" w:rsidP="00690DE4">
      <w:pPr>
        <w:spacing w:line="264" w:lineRule="auto"/>
        <w:jc w:val="both"/>
        <w:rPr>
          <w:iCs/>
        </w:rPr>
      </w:pPr>
      <w:r>
        <w:rPr>
          <w:iCs/>
        </w:rPr>
        <w:t xml:space="preserve">В корне справочника подразделений находится три основных подразделения. Офис по своим реквизитам ничем не отличается от организации. Другие два подразделения имеют флаг обособленных </w:t>
      </w:r>
      <w:r>
        <w:rPr>
          <w:iCs/>
        </w:rPr>
        <w:t>(</w:t>
      </w:r>
      <w:r>
        <w:rPr>
          <w:iCs/>
        </w:rPr>
        <w:t>другие реквизиты ОКТМО и КПП</w:t>
      </w:r>
      <w:r>
        <w:rPr>
          <w:iCs/>
        </w:rPr>
        <w:t>)</w:t>
      </w:r>
      <w:r>
        <w:rPr>
          <w:iCs/>
        </w:rPr>
        <w:t>. В любые подразделения могут быть приняты сотрудники</w:t>
      </w:r>
      <w:r>
        <w:rPr>
          <w:iCs/>
        </w:rPr>
        <w:t xml:space="preserve">, как в верхнего уровня, так и во все вложенные уровни к </w:t>
      </w:r>
      <w:proofErr w:type="gramStart"/>
      <w:r>
        <w:rPr>
          <w:iCs/>
        </w:rPr>
        <w:t>верхнему</w:t>
      </w:r>
      <w:proofErr w:type="gramEnd"/>
      <w:r>
        <w:rPr>
          <w:iCs/>
        </w:rPr>
        <w:t xml:space="preserve">. </w:t>
      </w:r>
    </w:p>
    <w:p w:rsidR="00690DE4" w:rsidRDefault="00690DE4" w:rsidP="00690DE4">
      <w:pPr>
        <w:spacing w:line="264" w:lineRule="auto"/>
        <w:jc w:val="both"/>
        <w:rPr>
          <w:iCs/>
        </w:rPr>
      </w:pPr>
    </w:p>
    <w:p w:rsidR="00690DE4" w:rsidRDefault="00690DE4" w:rsidP="00690DE4">
      <w:pPr>
        <w:spacing w:line="264" w:lineRule="auto"/>
        <w:jc w:val="both"/>
        <w:rPr>
          <w:iCs/>
        </w:rPr>
      </w:pPr>
      <w:r>
        <w:rPr>
          <w:iCs/>
        </w:rPr>
        <w:t xml:space="preserve">Требуется для подразделений верхнего уровня определить </w:t>
      </w:r>
      <w:r w:rsidRPr="003E7655">
        <w:rPr>
          <w:iCs/>
        </w:rPr>
        <w:t xml:space="preserve">префикс </w:t>
      </w:r>
      <w:r>
        <w:rPr>
          <w:iCs/>
        </w:rPr>
        <w:t xml:space="preserve">для </w:t>
      </w:r>
      <w:r w:rsidRPr="003E7655">
        <w:rPr>
          <w:iCs/>
        </w:rPr>
        <w:t>нумерации документов</w:t>
      </w:r>
      <w:r>
        <w:rPr>
          <w:iCs/>
        </w:rPr>
        <w:t>. Префикс у двух из трех подразделений может совпадать, например фил</w:t>
      </w:r>
      <w:r>
        <w:rPr>
          <w:iCs/>
        </w:rPr>
        <w:t>иалы с буквой - «Б», офис – «К», с помощью добавления реквизита в справочник с названием «</w:t>
      </w:r>
      <w:proofErr w:type="spellStart"/>
      <w:r>
        <w:rPr>
          <w:iCs/>
        </w:rPr>
        <w:t>ПрефиксКадровыхДокументов</w:t>
      </w:r>
      <w:proofErr w:type="spellEnd"/>
      <w:r>
        <w:rPr>
          <w:iCs/>
        </w:rPr>
        <w:t>»</w:t>
      </w:r>
    </w:p>
    <w:p w:rsidR="00690DE4" w:rsidRDefault="00690DE4" w:rsidP="00690DE4">
      <w:pPr>
        <w:spacing w:line="264" w:lineRule="auto"/>
        <w:jc w:val="both"/>
        <w:rPr>
          <w:iCs/>
        </w:rPr>
      </w:pPr>
    </w:p>
    <w:p w:rsidR="00690DE4" w:rsidRDefault="00690DE4" w:rsidP="00690DE4">
      <w:pPr>
        <w:spacing w:line="264" w:lineRule="auto"/>
        <w:jc w:val="both"/>
        <w:rPr>
          <w:iCs/>
        </w:rPr>
      </w:pPr>
      <w:r>
        <w:rPr>
          <w:iCs/>
        </w:rPr>
        <w:t xml:space="preserve">Для следующих документов необходима </w:t>
      </w:r>
      <w:r>
        <w:rPr>
          <w:iCs/>
        </w:rPr>
        <w:t xml:space="preserve">своя </w:t>
      </w:r>
      <w:r>
        <w:rPr>
          <w:iCs/>
        </w:rPr>
        <w:t>сквозная нумерация</w:t>
      </w:r>
      <w:r>
        <w:rPr>
          <w:iCs/>
        </w:rPr>
        <w:t xml:space="preserve"> с учетом префикса (документы </w:t>
      </w:r>
      <w:proofErr w:type="gramStart"/>
      <w:r>
        <w:rPr>
          <w:iCs/>
        </w:rPr>
        <w:t>разные</w:t>
      </w:r>
      <w:proofErr w:type="gramEnd"/>
      <w:r>
        <w:rPr>
          <w:iCs/>
        </w:rPr>
        <w:t xml:space="preserve"> но нумератор для них - свой)</w:t>
      </w:r>
      <w:r>
        <w:rPr>
          <w:iCs/>
        </w:rPr>
        <w:t>:</w:t>
      </w:r>
    </w:p>
    <w:p w:rsidR="00690DE4" w:rsidRPr="00492DF8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>- Прием на работу;</w:t>
      </w:r>
    </w:p>
    <w:p w:rsidR="00690DE4" w:rsidRPr="00492DF8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>- Прием на работу списком;</w:t>
      </w:r>
    </w:p>
    <w:p w:rsidR="00690DE4" w:rsidRPr="00492DF8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>- Кадровый перевод;</w:t>
      </w:r>
    </w:p>
    <w:p w:rsidR="00690DE4" w:rsidRPr="00492DF8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>- Кадровый перевод списком;</w:t>
      </w:r>
    </w:p>
    <w:p w:rsidR="00690DE4" w:rsidRPr="00492DF8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>- Увольнение;</w:t>
      </w:r>
    </w:p>
    <w:p w:rsidR="00690DE4" w:rsidRPr="00492DF8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 xml:space="preserve"> -Увольнение списком.</w:t>
      </w:r>
    </w:p>
    <w:p w:rsidR="00690DE4" w:rsidRDefault="00690DE4" w:rsidP="00690DE4">
      <w:pPr>
        <w:spacing w:line="264" w:lineRule="auto"/>
        <w:jc w:val="both"/>
        <w:rPr>
          <w:iCs/>
        </w:rPr>
      </w:pPr>
    </w:p>
    <w:p w:rsidR="00690DE4" w:rsidRDefault="00690DE4" w:rsidP="00690DE4">
      <w:pPr>
        <w:spacing w:line="264" w:lineRule="auto"/>
        <w:jc w:val="both"/>
        <w:rPr>
          <w:iCs/>
        </w:rPr>
      </w:pPr>
      <w:r>
        <w:rPr>
          <w:iCs/>
        </w:rPr>
        <w:t xml:space="preserve">Для следующих документов необходима </w:t>
      </w:r>
      <w:r>
        <w:rPr>
          <w:iCs/>
        </w:rPr>
        <w:t xml:space="preserve">своя </w:t>
      </w:r>
      <w:r>
        <w:rPr>
          <w:iCs/>
        </w:rPr>
        <w:t>сквозная нумерация</w:t>
      </w:r>
      <w:r w:rsidRPr="00690DE4">
        <w:rPr>
          <w:iCs/>
        </w:rPr>
        <w:t xml:space="preserve"> </w:t>
      </w:r>
      <w:r>
        <w:rPr>
          <w:iCs/>
        </w:rPr>
        <w:t xml:space="preserve">с учетом префикса (документы </w:t>
      </w:r>
      <w:proofErr w:type="gramStart"/>
      <w:r>
        <w:rPr>
          <w:iCs/>
        </w:rPr>
        <w:t>разные</w:t>
      </w:r>
      <w:proofErr w:type="gramEnd"/>
      <w:r>
        <w:rPr>
          <w:iCs/>
        </w:rPr>
        <w:t xml:space="preserve"> но нумератор для них - свой):</w:t>
      </w:r>
    </w:p>
    <w:p w:rsidR="00690DE4" w:rsidRDefault="00690DE4" w:rsidP="00690DE4">
      <w:pPr>
        <w:spacing w:line="264" w:lineRule="auto"/>
        <w:jc w:val="both"/>
        <w:rPr>
          <w:iCs/>
        </w:rPr>
      </w:pPr>
    </w:p>
    <w:p w:rsidR="00690DE4" w:rsidRDefault="00690DE4" w:rsidP="00690DE4">
      <w:pPr>
        <w:spacing w:line="264" w:lineRule="auto"/>
        <w:jc w:val="both"/>
        <w:rPr>
          <w:iCs/>
        </w:rPr>
      </w:pPr>
      <w:r w:rsidRPr="00492DF8">
        <w:rPr>
          <w:i/>
          <w:iCs/>
          <w:sz w:val="22"/>
          <w:szCs w:val="22"/>
        </w:rPr>
        <w:t>- Возврат из отпуска по уходу;</w:t>
      </w:r>
    </w:p>
    <w:p w:rsidR="00690DE4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>- Отпуск без сохранения оплаты (Т-6).</w:t>
      </w:r>
    </w:p>
    <w:p w:rsidR="00690DE4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>- Отпуск (Т-6)</w:t>
      </w:r>
      <w:r>
        <w:rPr>
          <w:i/>
          <w:iCs/>
          <w:sz w:val="22"/>
          <w:szCs w:val="22"/>
        </w:rPr>
        <w:t>;</w:t>
      </w:r>
    </w:p>
    <w:p w:rsidR="00690DE4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>- Отпуск по уходу за ребенком;</w:t>
      </w:r>
    </w:p>
    <w:p w:rsidR="00690DE4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lastRenderedPageBreak/>
        <w:t>- Отпуск сотрудников (Т-6а)</w:t>
      </w:r>
      <w:r>
        <w:rPr>
          <w:i/>
          <w:iCs/>
          <w:sz w:val="22"/>
          <w:szCs w:val="22"/>
        </w:rPr>
        <w:t>;</w:t>
      </w:r>
    </w:p>
    <w:p w:rsidR="00690DE4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>- Перенос отпуска;</w:t>
      </w:r>
    </w:p>
    <w:p w:rsidR="00690DE4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</w:p>
    <w:p w:rsidR="00690DE4" w:rsidRDefault="00690DE4" w:rsidP="00690DE4">
      <w:pPr>
        <w:spacing w:line="264" w:lineRule="auto"/>
        <w:jc w:val="both"/>
        <w:rPr>
          <w:iCs/>
        </w:rPr>
      </w:pPr>
      <w:r>
        <w:rPr>
          <w:iCs/>
        </w:rPr>
        <w:t>Собственная нумерация для документа</w:t>
      </w:r>
      <w:r w:rsidRPr="00690DE4">
        <w:rPr>
          <w:iCs/>
        </w:rPr>
        <w:t xml:space="preserve"> </w:t>
      </w:r>
      <w:r>
        <w:rPr>
          <w:iCs/>
        </w:rPr>
        <w:t>с учетом префикса</w:t>
      </w:r>
      <w:r>
        <w:rPr>
          <w:iCs/>
        </w:rPr>
        <w:t xml:space="preserve"> (документ один с собственным нумератором, как это задумано в типовой конфигурации, только с добавлением нашего префикса)</w:t>
      </w:r>
      <w:r>
        <w:rPr>
          <w:iCs/>
        </w:rPr>
        <w:t>:</w:t>
      </w:r>
    </w:p>
    <w:p w:rsidR="00690DE4" w:rsidRPr="00492DF8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>- Больничный лист.</w:t>
      </w:r>
    </w:p>
    <w:p w:rsidR="00690DE4" w:rsidRDefault="00690DE4" w:rsidP="00690DE4">
      <w:pPr>
        <w:spacing w:line="264" w:lineRule="auto"/>
        <w:jc w:val="both"/>
        <w:rPr>
          <w:iCs/>
        </w:rPr>
      </w:pPr>
    </w:p>
    <w:p w:rsidR="00690DE4" w:rsidRDefault="00690DE4" w:rsidP="00690DE4">
      <w:pPr>
        <w:spacing w:line="264" w:lineRule="auto"/>
        <w:jc w:val="both"/>
        <w:rPr>
          <w:iCs/>
        </w:rPr>
      </w:pPr>
      <w:r>
        <w:rPr>
          <w:iCs/>
        </w:rPr>
        <w:t>Условия к дополнительному функционалу:</w:t>
      </w:r>
    </w:p>
    <w:p w:rsidR="00690DE4" w:rsidRDefault="00690DE4" w:rsidP="00690DE4">
      <w:pPr>
        <w:spacing w:line="264" w:lineRule="auto"/>
        <w:jc w:val="both"/>
        <w:rPr>
          <w:iCs/>
        </w:rPr>
      </w:pPr>
    </w:p>
    <w:p w:rsidR="00690DE4" w:rsidRPr="00690DE4" w:rsidRDefault="00690DE4" w:rsidP="00690DE4">
      <w:pPr>
        <w:pStyle w:val="a5"/>
        <w:numPr>
          <w:ilvl w:val="0"/>
          <w:numId w:val="2"/>
        </w:numPr>
        <w:spacing w:line="264" w:lineRule="auto"/>
        <w:jc w:val="both"/>
        <w:rPr>
          <w:i/>
          <w:iCs/>
        </w:rPr>
      </w:pPr>
      <w:r w:rsidRPr="00690DE4">
        <w:rPr>
          <w:i/>
          <w:iCs/>
        </w:rPr>
        <w:t>Номер присваивается после записи документа в соответствии с префиксом подразделения верхнего уровня</w:t>
      </w:r>
      <w:r w:rsidRPr="00690DE4">
        <w:rPr>
          <w:i/>
          <w:iCs/>
        </w:rPr>
        <w:t xml:space="preserve"> (если префикс по каким-то причинам не установлен – </w:t>
      </w:r>
      <w:proofErr w:type="gramStart"/>
      <w:r w:rsidRPr="00690DE4">
        <w:rPr>
          <w:i/>
          <w:iCs/>
        </w:rPr>
        <w:t>значит</w:t>
      </w:r>
      <w:proofErr w:type="gramEnd"/>
      <w:r w:rsidRPr="00690DE4">
        <w:rPr>
          <w:i/>
          <w:iCs/>
        </w:rPr>
        <w:t xml:space="preserve"> нумерация встает без префикса).</w:t>
      </w:r>
    </w:p>
    <w:p w:rsidR="00690DE4" w:rsidRDefault="00690DE4" w:rsidP="00690DE4">
      <w:pPr>
        <w:spacing w:line="264" w:lineRule="auto"/>
        <w:jc w:val="both"/>
        <w:rPr>
          <w:iCs/>
        </w:rPr>
      </w:pPr>
    </w:p>
    <w:p w:rsidR="00690DE4" w:rsidRPr="00690DE4" w:rsidRDefault="00690DE4" w:rsidP="00690DE4">
      <w:pPr>
        <w:pStyle w:val="a5"/>
        <w:numPr>
          <w:ilvl w:val="0"/>
          <w:numId w:val="2"/>
        </w:numPr>
        <w:spacing w:line="264" w:lineRule="auto"/>
        <w:jc w:val="both"/>
        <w:rPr>
          <w:i/>
          <w:iCs/>
        </w:rPr>
      </w:pPr>
      <w:r w:rsidRPr="00690DE4">
        <w:rPr>
          <w:i/>
          <w:iCs/>
        </w:rPr>
        <w:t xml:space="preserve">Для номера возможна ручная корректировка нумерации, путем добавления «/1», «/2» и т.д., что не </w:t>
      </w:r>
      <w:r>
        <w:rPr>
          <w:i/>
          <w:iCs/>
        </w:rPr>
        <w:t xml:space="preserve">должно </w:t>
      </w:r>
      <w:r w:rsidRPr="00690DE4">
        <w:rPr>
          <w:i/>
          <w:iCs/>
        </w:rPr>
        <w:t>влият</w:t>
      </w:r>
      <w:r>
        <w:rPr>
          <w:i/>
          <w:iCs/>
        </w:rPr>
        <w:t>ь</w:t>
      </w:r>
      <w:r w:rsidRPr="00690DE4">
        <w:rPr>
          <w:i/>
          <w:iCs/>
        </w:rPr>
        <w:t xml:space="preserve"> на автоматическое присвоение следующего номера без дроби и пропуска номеров</w:t>
      </w:r>
      <w:r>
        <w:rPr>
          <w:i/>
          <w:iCs/>
        </w:rPr>
        <w:t xml:space="preserve"> (если серединой года создали документ с добавлением «/1», чтобы не нарушить последовательность номеров)</w:t>
      </w:r>
      <w:r w:rsidRPr="00690DE4">
        <w:rPr>
          <w:i/>
          <w:iCs/>
        </w:rPr>
        <w:t>.</w:t>
      </w:r>
    </w:p>
    <w:p w:rsidR="00690DE4" w:rsidRDefault="00690DE4" w:rsidP="00690DE4">
      <w:pPr>
        <w:spacing w:line="264" w:lineRule="auto"/>
        <w:jc w:val="both"/>
        <w:rPr>
          <w:iCs/>
        </w:rPr>
      </w:pPr>
    </w:p>
    <w:p w:rsidR="00690DE4" w:rsidRPr="00690DE4" w:rsidRDefault="00690DE4" w:rsidP="00690DE4">
      <w:pPr>
        <w:pStyle w:val="a5"/>
        <w:numPr>
          <w:ilvl w:val="0"/>
          <w:numId w:val="2"/>
        </w:numPr>
        <w:spacing w:line="264" w:lineRule="auto"/>
        <w:jc w:val="both"/>
        <w:rPr>
          <w:i/>
          <w:iCs/>
        </w:rPr>
      </w:pPr>
      <w:r w:rsidRPr="00690DE4">
        <w:rPr>
          <w:i/>
          <w:iCs/>
        </w:rPr>
        <w:t xml:space="preserve">На печать выводится номер полностью, включая префикс, дробь и </w:t>
      </w:r>
      <w:r w:rsidR="003A5D6A">
        <w:rPr>
          <w:i/>
          <w:iCs/>
        </w:rPr>
        <w:t>«</w:t>
      </w:r>
      <w:r w:rsidRPr="00690DE4">
        <w:rPr>
          <w:i/>
          <w:iCs/>
        </w:rPr>
        <w:t>под номер</w:t>
      </w:r>
      <w:r w:rsidR="003A5D6A">
        <w:rPr>
          <w:i/>
          <w:iCs/>
        </w:rPr>
        <w:t>»</w:t>
      </w:r>
      <w:r w:rsidRPr="00690DE4">
        <w:rPr>
          <w:i/>
          <w:iCs/>
        </w:rPr>
        <w:t>, если он есть</w:t>
      </w:r>
      <w:r w:rsidRPr="00690DE4">
        <w:rPr>
          <w:i/>
          <w:iCs/>
        </w:rPr>
        <w:t xml:space="preserve"> (типовая конфигурация не выводит на печать, если написать в конце номера, например  «/1»)</w:t>
      </w:r>
      <w:r w:rsidRPr="00690DE4">
        <w:rPr>
          <w:i/>
          <w:iCs/>
        </w:rPr>
        <w:t>.</w:t>
      </w:r>
    </w:p>
    <w:p w:rsidR="00690DE4" w:rsidRDefault="00690DE4" w:rsidP="00690DE4">
      <w:pPr>
        <w:spacing w:line="264" w:lineRule="auto"/>
        <w:jc w:val="both"/>
        <w:rPr>
          <w:iCs/>
        </w:rPr>
      </w:pPr>
    </w:p>
    <w:p w:rsidR="00690DE4" w:rsidRDefault="00690DE4" w:rsidP="00690DE4">
      <w:pPr>
        <w:spacing w:line="264" w:lineRule="auto"/>
        <w:jc w:val="both"/>
        <w:rPr>
          <w:iCs/>
        </w:rPr>
      </w:pPr>
      <w:r>
        <w:rPr>
          <w:iCs/>
        </w:rPr>
        <w:t>Для следующих типов документов нумерация может оставаться без префикса</w:t>
      </w:r>
      <w:r>
        <w:rPr>
          <w:iCs/>
        </w:rPr>
        <w:t xml:space="preserve"> (другими словами данные документы не трогаем)</w:t>
      </w:r>
      <w:r>
        <w:rPr>
          <w:iCs/>
        </w:rPr>
        <w:t>:</w:t>
      </w:r>
    </w:p>
    <w:p w:rsidR="00690DE4" w:rsidRPr="00492DF8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</w:p>
    <w:p w:rsidR="00690DE4" w:rsidRPr="00492DF8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>- Изменение графика работы списком;</w:t>
      </w:r>
    </w:p>
    <w:p w:rsidR="00690DE4" w:rsidRPr="00492DF8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>- Изменение условий оплаты отпуска по уходу за ребенком;</w:t>
      </w:r>
    </w:p>
    <w:p w:rsidR="00690DE4" w:rsidRPr="00492DF8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>- Командировка;</w:t>
      </w:r>
    </w:p>
    <w:p w:rsidR="00690DE4" w:rsidRPr="00492DF8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>- Командировка группы;</w:t>
      </w:r>
    </w:p>
    <w:p w:rsidR="00690DE4" w:rsidRPr="00492DF8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>- Оплата дней ухода за детьми-инвалидами;</w:t>
      </w:r>
    </w:p>
    <w:p w:rsidR="00690DE4" w:rsidRPr="00492DF8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>- Отгул;</w:t>
      </w:r>
    </w:p>
    <w:p w:rsidR="00690DE4" w:rsidRPr="00492DF8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>- Отмена доплаты до среднего заработка;</w:t>
      </w:r>
    </w:p>
    <w:p w:rsidR="00690DE4" w:rsidRPr="00492DF8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>- Отмена совмещения;</w:t>
      </w:r>
    </w:p>
    <w:p w:rsidR="00690DE4" w:rsidRPr="00492DF8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>- Отсутствие с сохранением оплаты;</w:t>
      </w:r>
    </w:p>
    <w:p w:rsidR="00690DE4" w:rsidRPr="00492DF8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>- Перемещение в другое подразделение;</w:t>
      </w:r>
    </w:p>
    <w:p w:rsidR="00690DE4" w:rsidRPr="00492DF8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>- Перемещение между территориями;</w:t>
      </w:r>
    </w:p>
    <w:p w:rsidR="00690DE4" w:rsidRPr="00492DF8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>- Приказ на доплату до среднего заработка;</w:t>
      </w:r>
    </w:p>
    <w:p w:rsidR="00690DE4" w:rsidRPr="00492DF8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>- Прогул, неявка;</w:t>
      </w:r>
    </w:p>
    <w:p w:rsidR="00690DE4" w:rsidRPr="00492DF8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>- Продление контракта, договора;</w:t>
      </w:r>
    </w:p>
    <w:p w:rsidR="00690DE4" w:rsidRPr="00492DF8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>- Простой сотрудников;</w:t>
      </w:r>
    </w:p>
    <w:p w:rsidR="00690DE4" w:rsidRPr="00492DF8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>- Работа в выходные и праздничные дни;</w:t>
      </w:r>
    </w:p>
    <w:p w:rsidR="00690DE4" w:rsidRPr="00492DF8" w:rsidRDefault="00690DE4" w:rsidP="00690DE4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>- Работа сверхурочно;</w:t>
      </w:r>
    </w:p>
    <w:p w:rsidR="000728FE" w:rsidRPr="003A5D6A" w:rsidRDefault="00690DE4" w:rsidP="003A5D6A">
      <w:pPr>
        <w:spacing w:line="264" w:lineRule="auto"/>
        <w:jc w:val="both"/>
        <w:rPr>
          <w:i/>
          <w:iCs/>
          <w:sz w:val="22"/>
          <w:szCs w:val="22"/>
        </w:rPr>
      </w:pPr>
      <w:r w:rsidRPr="00492DF8">
        <w:rPr>
          <w:i/>
          <w:iCs/>
          <w:sz w:val="22"/>
          <w:szCs w:val="22"/>
        </w:rPr>
        <w:t>- Совмещение должностей;</w:t>
      </w:r>
      <w:bookmarkStart w:id="1" w:name="_GoBack"/>
      <w:bookmarkEnd w:id="1"/>
    </w:p>
    <w:sectPr w:rsidR="000728FE" w:rsidRPr="003A5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C15E4"/>
    <w:multiLevelType w:val="hybridMultilevel"/>
    <w:tmpl w:val="B5307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20313"/>
    <w:multiLevelType w:val="multilevel"/>
    <w:tmpl w:val="1C320D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DE4"/>
    <w:rsid w:val="000728FE"/>
    <w:rsid w:val="003A5D6A"/>
    <w:rsid w:val="0069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E4"/>
    <w:pPr>
      <w:spacing w:before="60"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90DE4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0DE4"/>
    <w:rPr>
      <w:rFonts w:ascii="Arial Narrow" w:eastAsia="Times New Roman" w:hAnsi="Arial Narrow" w:cs="Times New Roman"/>
      <w:b/>
      <w:bCs/>
      <w:sz w:val="28"/>
      <w:szCs w:val="28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690DE4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D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90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E4"/>
    <w:pPr>
      <w:spacing w:before="60"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90DE4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0DE4"/>
    <w:rPr>
      <w:rFonts w:ascii="Arial Narrow" w:eastAsia="Times New Roman" w:hAnsi="Arial Narrow" w:cs="Times New Roman"/>
      <w:b/>
      <w:bCs/>
      <w:sz w:val="28"/>
      <w:szCs w:val="28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690DE4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D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90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 Илья Глебович</dc:creator>
  <cp:lastModifiedBy>Гладышев Илья Глебович</cp:lastModifiedBy>
  <cp:revision>1</cp:revision>
  <dcterms:created xsi:type="dcterms:W3CDTF">2016-01-09T12:43:00Z</dcterms:created>
  <dcterms:modified xsi:type="dcterms:W3CDTF">2016-01-09T12:55:00Z</dcterms:modified>
</cp:coreProperties>
</file>