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50" w:rsidRDefault="008C23DA">
      <w:pPr>
        <w:rPr>
          <w:lang w:val="en-US"/>
        </w:rPr>
      </w:pPr>
      <w:r>
        <w:t>Возврат товара</w:t>
      </w:r>
    </w:p>
    <w:p w:rsidR="00F22490" w:rsidRPr="00F22490" w:rsidRDefault="00F2249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23920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DA" w:rsidRDefault="008C23DA">
      <w:r>
        <w:t xml:space="preserve">При сканировании </w:t>
      </w:r>
      <w:proofErr w:type="spellStart"/>
      <w:r>
        <w:t>штрихкода</w:t>
      </w:r>
      <w:proofErr w:type="spellEnd"/>
      <w:r>
        <w:t xml:space="preserve"> с чека </w:t>
      </w:r>
      <w:r w:rsidR="006F59C4">
        <w:t xml:space="preserve">открыть </w:t>
      </w:r>
      <w:r>
        <w:t>форм</w:t>
      </w:r>
      <w:r w:rsidR="006F59C4">
        <w:t>у</w:t>
      </w:r>
      <w:r>
        <w:t xml:space="preserve"> выбора позиций для возврата</w:t>
      </w:r>
    </w:p>
    <w:p w:rsidR="008C23DA" w:rsidRDefault="008C23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617693</wp:posOffset>
                </wp:positionV>
                <wp:extent cx="2966483" cy="202019"/>
                <wp:effectExtent l="0" t="0" r="24765" b="266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3" cy="20201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114.75pt;margin-top:48.65pt;width:233.6pt;height:1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" filled="f" strokecolor="#f79646 [3209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8A348F3" wp14:editId="5B329241">
            <wp:extent cx="5316279" cy="21724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33" cy="217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DA" w:rsidRDefault="008C23DA">
      <w:r>
        <w:t xml:space="preserve">Продавец выбирает позиции для возврата, указывает брак и дефект, нажимает </w:t>
      </w:r>
      <w:proofErr w:type="gramStart"/>
      <w:r>
        <w:t>Ок</w:t>
      </w:r>
      <w:proofErr w:type="gramEnd"/>
    </w:p>
    <w:p w:rsidR="006F59C4" w:rsidRDefault="006F59C4">
      <w:pPr>
        <w:rPr>
          <w:lang w:val="en-US"/>
        </w:rPr>
      </w:pPr>
      <w:r>
        <w:t>У поля «Тип брака» 2 значения «Брак» и «Работает». Если выбрано «Брак», тогда поле «Дефект» обязательное.</w:t>
      </w:r>
    </w:p>
    <w:p w:rsidR="006F7F9D" w:rsidRPr="006F7F9D" w:rsidRDefault="006F7F9D">
      <w:pPr>
        <w:rPr>
          <w:b/>
        </w:rPr>
      </w:pPr>
      <w:r w:rsidRPr="006F7F9D">
        <w:rPr>
          <w:b/>
        </w:rPr>
        <w:t>Далее все документы формируются без показа пользователю!</w:t>
      </w:r>
    </w:p>
    <w:p w:rsidR="008C23DA" w:rsidRDefault="008C23DA">
      <w:r>
        <w:t>Создается документ «Возврат товаров от покупателя»</w:t>
      </w:r>
    </w:p>
    <w:p w:rsidR="008C23DA" w:rsidRDefault="008C23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27C0B" wp14:editId="297D846B">
                <wp:simplePos x="0" y="0"/>
                <wp:positionH relativeFrom="column">
                  <wp:posOffset>1524842</wp:posOffset>
                </wp:positionH>
                <wp:positionV relativeFrom="paragraph">
                  <wp:posOffset>1698684</wp:posOffset>
                </wp:positionV>
                <wp:extent cx="2381250" cy="169545"/>
                <wp:effectExtent l="0" t="4743450" r="19050" b="20955"/>
                <wp:wrapNone/>
                <wp:docPr id="3" name="Скругленная 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69545"/>
                        </a:xfrm>
                        <a:prstGeom prst="wedgeRoundRectCallout">
                          <a:avLst>
                            <a:gd name="adj1" fmla="val -271"/>
                            <a:gd name="adj2" fmla="val -280752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DA" w:rsidRPr="008C23DA" w:rsidRDefault="008C23DA" w:rsidP="008C23DA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" o:spid="_x0000_s1026" type="#_x0000_t62" style="position:absolute;margin-left:120.05pt;margin-top:133.75pt;width:187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" adj="10741,-595625" filled="f" strokecolor="#f79646 [3209]" strokeweight="2pt">
                <v:textbox>
                  <w:txbxContent>
                    <w:p w:rsidR="008C23DA" w:rsidRPr="008C23DA" w:rsidRDefault="008C23DA" w:rsidP="008C23DA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528930" cy="20410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779" cy="204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DA" w:rsidRDefault="008C23DA">
      <w:r>
        <w:lastRenderedPageBreak/>
        <w:t>Под</w:t>
      </w:r>
      <w:r w:rsidR="006F7F9D">
        <w:t>ставляем:</w:t>
      </w:r>
    </w:p>
    <w:p w:rsidR="006F7F9D" w:rsidRDefault="006F7F9D">
      <w:proofErr w:type="spellStart"/>
      <w:r>
        <w:t>ПокупательПоУмолчанию</w:t>
      </w:r>
      <w:proofErr w:type="spellEnd"/>
      <w:r>
        <w:t xml:space="preserve"> - </w:t>
      </w:r>
      <w:r w:rsidRPr="006F7F9D">
        <w:t>Розничный покупатель</w:t>
      </w:r>
    </w:p>
    <w:p w:rsidR="006F7F9D" w:rsidRDefault="006F7F9D">
      <w:proofErr w:type="spellStart"/>
      <w:r w:rsidRPr="006F7F9D">
        <w:t>АналитикаХозяйственнойОперацииПоУмолчанию</w:t>
      </w:r>
      <w:proofErr w:type="spellEnd"/>
      <w:r>
        <w:t xml:space="preserve"> - </w:t>
      </w:r>
      <w:r w:rsidRPr="006F7F9D">
        <w:t>Возврат товара от розничного покупателя</w:t>
      </w:r>
    </w:p>
    <w:p w:rsidR="006F7F9D" w:rsidRDefault="006F7F9D">
      <w:r>
        <w:t xml:space="preserve">Формируем РКО и печатаем чек </w:t>
      </w:r>
      <w:r w:rsidR="006F59C4">
        <w:t xml:space="preserve">на </w:t>
      </w:r>
      <w:r>
        <w:t>возврат</w:t>
      </w:r>
    </w:p>
    <w:p w:rsidR="006F7F9D" w:rsidRDefault="006F7F9D">
      <w:r>
        <w:rPr>
          <w:noProof/>
          <w:lang w:eastAsia="ru-RU"/>
        </w:rPr>
        <w:drawing>
          <wp:inline distT="0" distB="0" distL="0" distR="0" wp14:anchorId="1993D530" wp14:editId="33BFA33D">
            <wp:extent cx="5291039" cy="2094614"/>
            <wp:effectExtent l="0" t="0" r="508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49357"/>
                    <a:stretch/>
                  </pic:blipFill>
                  <pic:spPr bwMode="auto">
                    <a:xfrm>
                      <a:off x="0" y="0"/>
                      <a:ext cx="5292185" cy="2095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F9D" w:rsidRDefault="00F22490">
      <w:r>
        <w:rPr>
          <w:noProof/>
          <w:lang w:eastAsia="ru-RU"/>
        </w:rPr>
        <w:drawing>
          <wp:inline distT="0" distB="0" distL="0" distR="0">
            <wp:extent cx="1807845" cy="372110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F9D" w:rsidRDefault="006F7F9D">
      <w:r>
        <w:t>Далее формируется ПКО на товар, без участия и видимости пользователю.</w:t>
      </w:r>
    </w:p>
    <w:p w:rsidR="006F7F9D" w:rsidRDefault="006F7F9D">
      <w:r>
        <w:rPr>
          <w:noProof/>
          <w:lang w:eastAsia="ru-RU"/>
        </w:rPr>
        <w:lastRenderedPageBreak/>
        <w:drawing>
          <wp:inline distT="0" distB="0" distL="0" distR="0" wp14:anchorId="1DC537E6" wp14:editId="0D0755CA">
            <wp:extent cx="5933623" cy="23072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40055"/>
                    <a:stretch/>
                  </pic:blipFill>
                  <pic:spPr bwMode="auto">
                    <a:xfrm>
                      <a:off x="0" y="0"/>
                      <a:ext cx="5940425" cy="230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F9D" w:rsidRDefault="006F7F9D"/>
    <w:p w:rsidR="008C23DA" w:rsidRDefault="008C23DA"/>
    <w:sectPr w:rsidR="008C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3"/>
    <w:rsid w:val="006F59C4"/>
    <w:rsid w:val="006F7F9D"/>
    <w:rsid w:val="008C23DA"/>
    <w:rsid w:val="00C45450"/>
    <w:rsid w:val="00F22490"/>
    <w:rsid w:val="00F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Администратор</cp:lastModifiedBy>
  <cp:revision>5</cp:revision>
  <dcterms:created xsi:type="dcterms:W3CDTF">2016-12-19T19:59:00Z</dcterms:created>
  <dcterms:modified xsi:type="dcterms:W3CDTF">2016-12-20T17:45:00Z</dcterms:modified>
</cp:coreProperties>
</file>