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960"/>
        <w:gridCol w:w="280"/>
        <w:gridCol w:w="1090"/>
        <w:gridCol w:w="720"/>
        <w:gridCol w:w="559"/>
        <w:gridCol w:w="207"/>
        <w:gridCol w:w="1493"/>
        <w:gridCol w:w="1200"/>
        <w:gridCol w:w="910"/>
        <w:gridCol w:w="260"/>
        <w:gridCol w:w="1437"/>
        <w:gridCol w:w="74"/>
      </w:tblGrid>
      <w:tr w:rsidR="002E717E" w:rsidRPr="002E717E" w:rsidTr="008F1856">
        <w:trPr>
          <w:gridAfter w:val="1"/>
          <w:hidden/>
        </w:trPr>
        <w:tc>
          <w:tcPr>
            <w:tcW w:w="307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04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84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7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4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0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5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2" w:type="dxa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6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Договор № </w:t>
            </w:r>
            <w:r w:rsidRPr="002E717E">
              <w:rPr>
                <w:rFonts w:ascii="Arial" w:eastAsia="Times New Roman" w:hAnsi="Arial" w:cs="Arial"/>
                <w:sz w:val="28"/>
                <w:szCs w:val="28"/>
                <w:highlight w:val="yellow"/>
                <w:lang w:eastAsia="ru-RU"/>
              </w:rPr>
              <w:t>100117-01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7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г. Москва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08.12.2016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1650"/>
        </w:trPr>
        <w:tc>
          <w:tcPr>
            <w:tcW w:w="0" w:type="auto"/>
            <w:gridSpan w:val="12"/>
            <w:vAlign w:val="bottom"/>
            <w:hideMark/>
          </w:tcPr>
          <w:p w:rsidR="002E717E" w:rsidRPr="002E717E" w:rsidRDefault="002E717E" w:rsidP="00497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"ФАРЕНГЕЙТ", именуемое в дальнейшем "ПОДРЯДЧИК", в лице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генерального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Хаврошечкина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, действующего на основании Устава с одной стороны, и Частное лицо, именуемое в дальнейшем "ЗАКАЗЧИК", в лице 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_____ _____ _____ _____ _____</w:t>
            </w:r>
            <w:r w:rsidR="0049799E" w:rsidRPr="0049799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 _____ _____ _____ _____ _____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, с другой стороны, заключили настоящий договор о нижеследующем: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1. ПРЕДМЕТ ДОГОВОРА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1.1. ЗАКАЗЧИК поручает, а ПОДРЯДЧИК принимает на себя обязательство передать в собственность ЗАКАЗЧИКУ оборудование в соответствии со спецификацией (Приложение №1) (далее по тексту "ОБОРУДОВАНИЕ") и осуществить производство работ в помещениях по адресу: 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_____ _____ _____ _____ _____ _____ _____ _____ _____ _____ _____ _____ _____ _____ _____ _____.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ПОДРЯДЧИК обязуется выполнить работы, указанные в п. 1.1. настоящего договора собственными силами и силами привлеченных субподрядных организаций.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2. ЦЕНА ДОГОВОРА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840"/>
        </w:trPr>
        <w:tc>
          <w:tcPr>
            <w:tcW w:w="0" w:type="auto"/>
            <w:gridSpan w:val="12"/>
            <w:vAlign w:val="bottom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2.1. Цена договора составляет 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32 000 руб. Тридцать две тысячи рублей 00 копеек руб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..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End"/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Цена договора может быть изменена в связи с изменением проектных решений, и после подписания сторонами соответствующего дополнительного соглашения.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3. ПОРЯДОК И УСЛОВИЯ РАСЧЕТОВ И ПЛАТЕЖЕЙ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gridSpan w:val="12"/>
            <w:vAlign w:val="bottom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3.1. 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Перед началом работ, в течение 3 (трех) банковских дней с момента подписания настоящего договора, ЗАКАЗЧИК выплачивает ПОДРЯДЧИКУ аванс в размере 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32 000 руб. Тридцать две тысячи рублей 00 копеек руб..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Оставшуюся сумму в размере 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 руб. Ноль рублей 00 копеек руб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. заказчик оплачивает в течение одного рабочего дня после завершения всех монтажных и пусконаладочных работ и сдачи системы в эксплуатацию.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4. ПОРЯДОК И СРОКИ ВЫПОЛНЕНИЯ РАБОТ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8F1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4.1. Срок поставки ОБОРУДОВАНИЯ</w:t>
            </w:r>
            <w:r w:rsidR="008F1856">
              <w:rPr>
                <w:rFonts w:ascii="Times New Roman" w:eastAsia="Times New Roman" w:hAnsi="Times New Roman" w:cs="Times New Roman"/>
                <w:lang w:eastAsia="ru-RU"/>
              </w:rPr>
              <w:t xml:space="preserve"> и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F1856" w:rsidRPr="002E717E">
              <w:rPr>
                <w:rFonts w:ascii="Times New Roman" w:eastAsia="Times New Roman" w:hAnsi="Times New Roman" w:cs="Times New Roman"/>
                <w:lang w:eastAsia="ru-RU"/>
              </w:rPr>
              <w:t>выполнения монтажных работ</w:t>
            </w:r>
            <w:r w:rsidR="008F1856"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F1856">
              <w:rPr>
                <w:rFonts w:ascii="Times New Roman" w:eastAsia="Times New Roman" w:hAnsi="Times New Roman" w:cs="Times New Roman"/>
                <w:lang w:eastAsia="ru-RU"/>
              </w:rPr>
              <w:t>производится в течени</w:t>
            </w:r>
            <w:proofErr w:type="gramStart"/>
            <w:r w:rsidR="008F185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gramEnd"/>
            <w:r w:rsidR="008F1856">
              <w:rPr>
                <w:rFonts w:ascii="Times New Roman" w:eastAsia="Times New Roman" w:hAnsi="Times New Roman" w:cs="Times New Roman"/>
                <w:lang w:eastAsia="ru-RU"/>
              </w:rPr>
              <w:t xml:space="preserve"> одного дня, если иное не оговорено с заказчиком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1856" w:rsidRPr="002E717E" w:rsidTr="002E717E">
        <w:trPr>
          <w:gridAfter w:val="12"/>
          <w:wAfter w:w="9312" w:type="dxa"/>
          <w:trHeight w:val="300"/>
        </w:trPr>
        <w:tc>
          <w:tcPr>
            <w:tcW w:w="0" w:type="auto"/>
            <w:vAlign w:val="center"/>
            <w:hideMark/>
          </w:tcPr>
          <w:p w:rsidR="008F1856" w:rsidRPr="002E717E" w:rsidRDefault="008F1856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497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="008F18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. Срок выполнения пусконаладочных работ </w:t>
            </w:r>
            <w:r w:rsidR="0049799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рабочих дней, с момента получения уведомления ЗАКАЗЧИКА о начале пусконаладочных работ.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8F1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="008F18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. В случае увеличения объемов работ, определенных настоящим договором, стороны оформляют дополнительные соглашения.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5. ОФОРМЛЕНИЕ,  СДАЧА  И   ПРИЕМКА  РАБОТ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5.1. ЗАКАЗЧИК в течение 3 (трех) календарных дней принимает предъявленные к сдаче ПОДРЯДЧИКОМ объемы выполненных работ и предоставляет ПОДРЯДЧИКУ в письменном виде все замечания по качеству выполненных работ, если таковые имеют место. ПОДРЯДЧИК обязуется устранить предъявленные замечания в течение 5 (пяти) рабочих дней.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5.2. Приемка всей работы и отдельных ее этапов оформляется двусторонним актом сдачи-приемки выполненных работ.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 ПРАВА  И  ОБЯЗАННОСТИ  СТОРОН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6.1.Обязанности ПОДРЯДЧИКА: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84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6.1.1.ПОДРЯДЧИК выполняет все работы в объеме и сроки, предусмотренные настоящим договором и приложениями к нему, и сдает объект ЗАКАЗЧИКУ в установленный срок в состоянии, обеспечивающим его нормальную эксплуатацию.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84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6.1.2.ПОДРЯДЧИК обязуется использовать только сертифицированное ОБОРУДОВАНИЕ и материалы и несет ответственность за соответствие используемых материалов и ОБОРУДОВАНИЯ государственным стандартам и техническим условиям.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6.1.3.ПОДРЯДЧИК, в случае возникновения обстоятельств, замедляющих ход работ, немедленно извещает об этом ЗАКАЗЧИКА.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6.1.4.ПОДРЯДЧИК обеспечивает производство работ в полном соответствии с проектом, сметами, действующими нормами и техническими условиями.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138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6.1.5.ПОДРЯДЧИК извещает ЗАКАЗЧИКА за 3 (три) рабочих дня до начала приемки скрытых работ. ПОДРЯДЧИК осуществляет выполнение последующих работ только после приемки ЗАКАЗЧИКОМ скрытых работ и составления актов освидетельствования скрытых работ. В случае не явки представителя ЗАКАЗЧИКА в указанный ПОДРЯДЧИКОМ срок ПОДРЯДЧИК составляет односторонний акт. Вскрытие работ в этом случае по требованию ЗАКАЗЧИКА производится за его счет.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6.1.6.При готовности объекта ПОДРЯДЧИК в трехдневный срок должен известить об этом ЗАКАЗЧИКА.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6.1.7.ПОДРЯДЧИК освобождает в течение трех дней, с момента подписания окончательного акта приема-сдачи выполненных работ, территорию ЗАКАЗЧИКА от оборудования, инструмента и инвентаря.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6.1.8.При выполнении работ ПОДРЯДЧИК соблюдает правила техники безопасности, правила пожарной безопасности при производстве работ, в случае их нарушения ПОДРЯДЧИК несет имущественную и административную ответственность за частичное или полное повреждение объекта и имущества ЗАКАЗЧИКА.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6.2.Права ПОДРЯДЧИКА. ПОДРЯДЧИК имеет право на продление срока монтажных работ в следующих случаях: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6.2.1. В случае невыполнения ЗАКАЗЧИКОМ своих обязательств, предусмотренных настоящим договором, повлекших за собой задержку в выполнении работ ПОДРЯДЧИКОМ.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6.2.2. В случае не обеспечения ЗАКАЗЧИКОМ своевременного открытия и непрерывности финансирования, выполненных ПОДРЯДЧИКОМ работ.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6.2.3. В случае если другие работы, не входящие в обязательства ПОДРЯДЧИКА задерживают выполнение обязательств ПОДРЯДЧИКА.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6.3.Обязанности ЗАКАЗЧИКА: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6.3.1. ЗАКАЗЧИК обязан обеспечить доступ ПОДРЯДЧИКА к месту производства работ на срок действия договора.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6.3.2. Выполнять своими силами и средствами необходимые мероприятия для выполнения работ, а именно отключение (включение) сетей и щитов.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6.3.3. ЗАКАЗЧИК обязуется предупредить ПОДРЯДЧИКА о наличии на объекте скрытых коммуникаций водоснабжения, канализации, электрических и прочих сетей до начала производства работ. В противном случае вина за повреждение данных коммуникаций и их последствия полностью возлагается на ЗАКАЗЧИКА.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6.3.4. ЗАКАЗЧИК обязуется принять выполненные работы в порядке, предусмотренном настоящим договором.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6.3.5. ЗАКАЗЧИК обязуется оплатить выполненные работы в размере, сроки и порядке, предусмотренные настоящим договором.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6.4.Права ЗАКАЗЧИКА: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6.4.1. ЗАКАЗЧИК вправе проверять ход и качество работы, выполняемой ПОДРЯДЧИКОМ, не вмешиваясь в его деятельность.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7. СРОК  ДЕЙСТВИЯ  ДОГОВОРА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7.1. Настоящий договор вступает в силу с момента подписания и действует до полного исполнения сторонами своих обязательств по договору.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7.2.Настоящий 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proofErr w:type="gramEnd"/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 xml:space="preserve"> может быть расторгнут досрочно: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7.2.1.По письменному соглашению сторон.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7.2.2.В иных случаях, предусмотренных действующим законодательством РФ.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8. ГАРАНТИЙНЫЕ  ОБЯЗАТЕЛЬСТВА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8.1. ПОДРЯДЧИК обязуется предоставить гарантию на ОБОРУДОВАНИЕ в течение 3 (трех) лет, при условии соблюдения ЗАКАЗЧИКОМ правил эксплуатации ОБОРУДОВАНИЯ и 1 (один) год на монтажные работы.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8.2. Гарантия не распространяется на дефекты, полученные вследствие механических повреждений коммуникаций и оборудования, полученных в результате эксплуатации.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8.3. Гарантия может быть приостановлена при выявлении случаев несанкционированных попыток ремонта оборудования сторонними организациями.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9. ОТВЕТСТВЕННОСТЬ  СТОРОН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9.1. В случае несвоевременного выполнения работ ПОДРЯДЧИК уплачивает ЗАКАЗЧИКУ неустойку в размере 0,5 процентов стоимости оплаченных работ по настоящему договору за каждый день просрочки.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9.2. При несвоевременной оплате работ по настоящему договору ЗАКАЗЧИК уплачивает ПОДРЯДЧИКУ штрафную неустойку в размере 0,5 процентов суммы, просроченного платежа за каждый день просрочки.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9.3. ЗАКАЗЧИК несет ответственность за сохранность оборудования, переданного ему на ответственное хранение ПОДРЯДЧИКОМ.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9.4.Во всем, что не предусмотрено настоящим договором, стороны руководствуются действующим российским законодательством.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10. ФОРС-МАЖОРНЫЕ  ОБСТОЯТЕЛЬСТВА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10.1.Стороны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природных явлений, действий внешних, объективных факторов и прочих обстоятельств непреодолимой силы, за которые стороны не отвечают, и предотвратить воздействие которых не имеют возможности.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11. ПРОЧИЕ  УСЛОВИЯ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11.1.Все изменения и дополнения к настоящему договору действительны лишь в том случае, если они совершены в письменной форме и подписаны договаривающимися сторонами.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111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11.2.Права и обязанности сторон по настоящему договору могут быть переданы по их письменному согласию третьим лицам. Ни одна из сторон не вправе передавать третьим лицам полное или частичное исполнение своих прав и обязанностей без предварительного письменного согласия на это другой стороны, если иное не предусмотрено действующим законодательством и условиями настоящего договора.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57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11.3.Настоящий договор подписан в двух экземплярах, по одному экземпляру для каждой стороны, оба экземпляра имеют одинаковую юридическую силу.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ПЕРЕЧЕНЬ ПРИЛОЖЕНИЙ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1.Спецификация оборудования – Приложение №1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Приложения являются неотъемлемой частью договора № Основной договор от 08.12.2016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ЮРИДИЧЕСКИЕ  АДРЕСА,  РЕКВИЗИТЫ  И  ПОДПИСИ  СТОРОН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1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"ЗАКАЗЧИК"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"ПОДРЯДЧИК"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Частное лицо</w:t>
            </w: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ОБЩЕСТВО С ОГРАНИЧЕННОЙ ОТВЕТСТВЕННОСТЬЮ "ФАРЕНГЕЙТ"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49799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Тел.: </w:t>
            </w: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Тел.: 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49799E" w:rsidP="004979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ИНН\КПП: 9721020095\772101001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</w:t>
            </w:r>
            <w:proofErr w:type="gramEnd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/с 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к/с 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БИК: 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:rsidR="002E717E" w:rsidRDefault="0049799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Емаил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>
              <w:rPr>
                <w:rStyle w:val="x-phmenubutton"/>
                <w:i/>
                <w:iCs/>
              </w:rPr>
              <w:t>climatproff@mail.ru</w:t>
            </w:r>
          </w:p>
          <w:p w:rsidR="0049799E" w:rsidRPr="002E717E" w:rsidRDefault="0049799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Сайт </w:t>
            </w:r>
            <w:r w:rsidRPr="004979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klimatproff.ru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49799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 _____________________ )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Хаврошечкин</w:t>
            </w:r>
            <w:proofErr w:type="spellEnd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С.В.)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 «____» __________ 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2 017 г.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 «____» __________ 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2 017 г.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0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Приложение №1 к договору №</w:t>
            </w: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Основной договор от 08.12.2016 г.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7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Спецификация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№ 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п</w:t>
            </w:r>
            <w:proofErr w:type="gramEnd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/п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Наименование 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Ед. изм.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Цена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Сумма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5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1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US" w:eastAsia="ru-RU"/>
              </w:rPr>
            </w:pPr>
            <w:proofErr w:type="spellStart"/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US" w:eastAsia="ru-RU"/>
              </w:rPr>
              <w:t>Gree</w:t>
            </w:r>
            <w:proofErr w:type="spellEnd"/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US" w:eastAsia="ru-RU"/>
              </w:rPr>
              <w:t xml:space="preserve"> GWH 09 MA-K3 NNC5A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proofErr w:type="spellStart"/>
            <w:proofErr w:type="gramStart"/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23 000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23 000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Итого за оборудование: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23 000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7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Смета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 xml:space="preserve">№ 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п</w:t>
            </w:r>
            <w:proofErr w:type="gramEnd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/п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Наименование рабо</w:t>
            </w:r>
            <w:proofErr w:type="gramStart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т(</w:t>
            </w:r>
            <w:proofErr w:type="gramEnd"/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услуг) и материалов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Цена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Сумма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5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1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Монтаж кондиционера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7 000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7 000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5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2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Выезд на второй этап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2 000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2 000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Итого за работы (услуги):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9 000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32 000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gridSpan w:val="9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В том числе НДС: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1 372,88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55"/>
        </w:trPr>
        <w:tc>
          <w:tcPr>
            <w:tcW w:w="0" w:type="auto"/>
            <w:gridSpan w:val="12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  <w:t>Всего наименований 3, на сумму 32 000 руб.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55"/>
        </w:trPr>
        <w:tc>
          <w:tcPr>
            <w:tcW w:w="0" w:type="auto"/>
            <w:gridSpan w:val="12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highlight w:val="yellow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highlight w:val="yellow"/>
                <w:lang w:eastAsia="ru-RU"/>
              </w:rPr>
              <w:t>Тридцать две тысячи рублей 00 копеек руб.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1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"ЗАКАЗЧИК"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"ПОДРЯДЧИК"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Частное лицо</w:t>
            </w:r>
          </w:p>
        </w:tc>
        <w:tc>
          <w:tcPr>
            <w:tcW w:w="0" w:type="auto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ОБЩЕСТВО С ОГРАНИЧЕННОЙ ОТВЕТСТВЕННОСТЬЮ "ФАРЕНГЕЙТ"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ru-RU"/>
              </w:rPr>
              <w:t>( _____________________ )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Хаврошечкин</w:t>
            </w:r>
            <w:proofErr w:type="spellEnd"/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С.В.)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300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E717E" w:rsidRPr="002E717E" w:rsidRDefault="002E717E" w:rsidP="004979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 «____» __________ 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201</w:t>
            </w:r>
            <w:r w:rsidR="0049799E" w:rsidRPr="0049799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7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E717E" w:rsidRPr="002E717E" w:rsidRDefault="002E717E" w:rsidP="004979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717E">
              <w:rPr>
                <w:rFonts w:ascii="Times New Roman" w:eastAsia="Times New Roman" w:hAnsi="Times New Roman" w:cs="Times New Roman"/>
                <w:lang w:eastAsia="ru-RU"/>
              </w:rPr>
              <w:t> «____» __________ 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201</w:t>
            </w:r>
            <w:r w:rsidR="0049799E" w:rsidRPr="0049799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7</w:t>
            </w:r>
            <w:r w:rsidRPr="002E717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 г.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E717E" w:rsidRPr="002E717E" w:rsidTr="002E717E">
        <w:trPr>
          <w:trHeight w:val="225"/>
        </w:trPr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717E" w:rsidRPr="002E717E" w:rsidRDefault="002E717E" w:rsidP="002E71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E71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793CD4" w:rsidRDefault="00793CD4"/>
    <w:sectPr w:rsidR="00793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7E"/>
    <w:rsid w:val="002E717E"/>
    <w:rsid w:val="0049799E"/>
    <w:rsid w:val="00793CD4"/>
    <w:rsid w:val="008F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4979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497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2017-01-10T08:37:00Z</dcterms:created>
  <dcterms:modified xsi:type="dcterms:W3CDTF">2017-01-10T10:45:00Z</dcterms:modified>
</cp:coreProperties>
</file>