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5348D4">
        <w:rPr>
          <w:lang w:val="ru-RU"/>
        </w:rPr>
        <w:t>обработке</w:t>
      </w:r>
      <w:r w:rsidR="009A759F">
        <w:rPr>
          <w:lang w:val="ru-RU"/>
        </w:rPr>
        <w:t xml:space="preserve"> «</w:t>
      </w:r>
      <w:r w:rsidR="001D038B">
        <w:rPr>
          <w:lang w:val="ru-RU"/>
        </w:rPr>
        <w:t>Заполнение</w:t>
      </w:r>
      <w:r w:rsidR="00A3780D" w:rsidRPr="00A3780D">
        <w:rPr>
          <w:lang w:val="ru-RU"/>
        </w:rPr>
        <w:t xml:space="preserve"> </w:t>
      </w:r>
      <w:r w:rsidR="001D038B">
        <w:rPr>
          <w:lang w:val="ru-RU"/>
        </w:rPr>
        <w:t>Акта Сверки</w:t>
      </w:r>
      <w:r w:rsidR="00A3780D" w:rsidRPr="00A3780D">
        <w:rPr>
          <w:lang w:val="ru-RU"/>
        </w:rPr>
        <w:t xml:space="preserve"> по </w:t>
      </w:r>
      <w:r w:rsidR="00A3780D">
        <w:rPr>
          <w:lang w:val="ru-RU"/>
        </w:rPr>
        <w:t>д</w:t>
      </w:r>
      <w:r w:rsidR="00A3780D" w:rsidRPr="00A3780D">
        <w:rPr>
          <w:lang w:val="ru-RU"/>
        </w:rPr>
        <w:t>анным</w:t>
      </w:r>
      <w:r w:rsidR="00A3780D">
        <w:rPr>
          <w:lang w:val="ru-RU"/>
        </w:rPr>
        <w:t xml:space="preserve"> фа</w:t>
      </w:r>
      <w:r w:rsidR="00A3780D" w:rsidRPr="00A3780D">
        <w:rPr>
          <w:lang w:val="ru-RU"/>
        </w:rPr>
        <w:t xml:space="preserve">йла </w:t>
      </w:r>
      <w:proofErr w:type="spellStart"/>
      <w:r w:rsidR="00A3780D" w:rsidRPr="00A3780D">
        <w:rPr>
          <w:lang w:val="ru-RU"/>
        </w:rPr>
        <w:t>Excel</w:t>
      </w:r>
      <w:proofErr w:type="spellEnd"/>
      <w:r w:rsidR="009A759F">
        <w:rPr>
          <w:lang w:val="ru-RU"/>
        </w:rPr>
        <w:t>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1D038B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1D038B" w:rsidRPr="001D038B">
        <w:t>2.0.65.45</w:t>
      </w:r>
      <w:r w:rsidR="00C91B03" w:rsidRPr="00C91B03">
        <w:t>.</w:t>
      </w:r>
    </w:p>
    <w:p w:rsidR="00E133B8" w:rsidRDefault="00AC4D09" w:rsidP="001D038B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1D038B" w:rsidRPr="001D038B">
        <w:t>8.3.9.1850</w:t>
      </w:r>
    </w:p>
    <w:p w:rsidR="00A34640" w:rsidRDefault="00FE7EA9" w:rsidP="00151BA5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внешн</w:t>
      </w:r>
      <w:r w:rsidR="0093531B">
        <w:t>юю обработку</w:t>
      </w:r>
      <w:r w:rsidR="001D038B">
        <w:t xml:space="preserve"> заполнения табличной части</w:t>
      </w:r>
      <w:r w:rsidR="0093531B">
        <w:t xml:space="preserve"> </w:t>
      </w:r>
      <w:r w:rsidR="00151BA5">
        <w:t>«</w:t>
      </w:r>
      <w:proofErr w:type="spellStart"/>
      <w:r w:rsidR="00151BA5" w:rsidRPr="00151BA5">
        <w:t>ПоДаннымКонтрагента</w:t>
      </w:r>
      <w:proofErr w:type="spellEnd"/>
      <w:r w:rsidR="00151BA5">
        <w:t xml:space="preserve">» </w:t>
      </w:r>
      <w:r w:rsidR="0093531B">
        <w:t>документа «</w:t>
      </w:r>
      <w:r w:rsidR="0093531B" w:rsidRPr="0093531B">
        <w:t>Акт сверки взаиморасчетов</w:t>
      </w:r>
      <w:r w:rsidR="0093531B">
        <w:t>»</w:t>
      </w:r>
      <w:r>
        <w:t>.</w:t>
      </w:r>
    </w:p>
    <w:p w:rsidR="00151BA5" w:rsidRDefault="00151BA5" w:rsidP="0093531B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Реализовать чтение трёх форматов файлов </w:t>
      </w:r>
      <w:r>
        <w:rPr>
          <w:lang w:val="en-US"/>
        </w:rPr>
        <w:t>Excel</w:t>
      </w:r>
      <w:r w:rsidRPr="00151BA5">
        <w:t>.</w:t>
      </w:r>
      <w:r>
        <w:t xml:space="preserve"> Допускается </w:t>
      </w:r>
      <w:r w:rsidR="00E51D2D">
        <w:t>создание трёх обработок.</w:t>
      </w:r>
    </w:p>
    <w:p w:rsidR="005348D4" w:rsidRDefault="00FB4E33" w:rsidP="00A64A7D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Загружаются данные по взаиморасчётам с поставщиками.</w:t>
      </w:r>
    </w:p>
    <w:p w:rsidR="00FB4E33" w:rsidRDefault="00FB4E33" w:rsidP="00A64A7D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Документы участвующие в оборотах</w:t>
      </w:r>
      <w:r w:rsidR="009A6A94">
        <w:t xml:space="preserve"> со стороны организации</w:t>
      </w:r>
      <w:r w:rsidR="0013305D">
        <w:t xml:space="preserve"> (в порядке частоты использования)</w:t>
      </w:r>
      <w:r>
        <w:t>:</w:t>
      </w:r>
    </w:p>
    <w:p w:rsidR="00FB4E33" w:rsidRDefault="00FB4E33" w:rsidP="00FB4E3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 w:rsidRPr="00FB4E33">
        <w:t>ПоступлениеТоваровУслуг</w:t>
      </w:r>
      <w:proofErr w:type="spellEnd"/>
    </w:p>
    <w:p w:rsidR="00FB4E33" w:rsidRDefault="00FB4E33" w:rsidP="00FB4E3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 w:rsidRPr="00FB4E33">
        <w:t>СписаниеСРасчетногоСчета</w:t>
      </w:r>
      <w:proofErr w:type="spellEnd"/>
    </w:p>
    <w:p w:rsidR="00FB4E33" w:rsidRDefault="00FB4E33" w:rsidP="00FB4E3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 w:rsidRPr="00FB4E33">
        <w:t>КорректировкаПоступления</w:t>
      </w:r>
      <w:proofErr w:type="spellEnd"/>
    </w:p>
    <w:p w:rsidR="00703B60" w:rsidRDefault="00703B60" w:rsidP="00703B60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 w:rsidRPr="00FB4E33">
        <w:t>КорректировкаДолга</w:t>
      </w:r>
      <w:proofErr w:type="spellEnd"/>
    </w:p>
    <w:p w:rsidR="00FB4E33" w:rsidRDefault="00FB4E33" w:rsidP="00FB4E3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bookmarkStart w:id="0" w:name="_GoBack"/>
      <w:bookmarkEnd w:id="0"/>
      <w:proofErr w:type="spellStart"/>
      <w:r w:rsidRPr="00FB4E33">
        <w:t>ПоступлениеНаРасчетныйСчет</w:t>
      </w:r>
      <w:proofErr w:type="spellEnd"/>
    </w:p>
    <w:p w:rsidR="00FB4E33" w:rsidRDefault="008A5221" w:rsidP="008A5221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Колонку «</w:t>
      </w:r>
      <w:r w:rsidRPr="008A5221">
        <w:t>Представление</w:t>
      </w:r>
      <w:r>
        <w:t>» заполнять текстовыми данными из файлов.</w:t>
      </w:r>
    </w:p>
    <w:p w:rsidR="008A5221" w:rsidRDefault="008A5221" w:rsidP="008A5221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Колонку «Документ» искать в базе, опираясь на вид документа, его номер и дату. Номера и даты в файлах являются входящими для организации.</w:t>
      </w:r>
    </w:p>
    <w:p w:rsidR="008A5221" w:rsidRDefault="008A5221" w:rsidP="008A5221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Вид документа определять по представлению операции из файлов.</w:t>
      </w:r>
    </w:p>
    <w:sectPr w:rsidR="008A5221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03B60" w:rsidRPr="00703B60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3305D"/>
    <w:rsid w:val="00142839"/>
    <w:rsid w:val="00151BA5"/>
    <w:rsid w:val="001A4200"/>
    <w:rsid w:val="001B221E"/>
    <w:rsid w:val="001B7B53"/>
    <w:rsid w:val="001D038B"/>
    <w:rsid w:val="001E492C"/>
    <w:rsid w:val="001F2B2B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4270B"/>
    <w:rsid w:val="003527A6"/>
    <w:rsid w:val="003929C6"/>
    <w:rsid w:val="003B00E6"/>
    <w:rsid w:val="00442DF6"/>
    <w:rsid w:val="0048418F"/>
    <w:rsid w:val="00494EDA"/>
    <w:rsid w:val="004A1EFD"/>
    <w:rsid w:val="004D559A"/>
    <w:rsid w:val="004F75FB"/>
    <w:rsid w:val="00526A1F"/>
    <w:rsid w:val="005348D4"/>
    <w:rsid w:val="005429E8"/>
    <w:rsid w:val="005573D9"/>
    <w:rsid w:val="005F285F"/>
    <w:rsid w:val="0060146C"/>
    <w:rsid w:val="00601C77"/>
    <w:rsid w:val="00636106"/>
    <w:rsid w:val="00656D7C"/>
    <w:rsid w:val="006666BD"/>
    <w:rsid w:val="006A0098"/>
    <w:rsid w:val="006B66B8"/>
    <w:rsid w:val="006D1E70"/>
    <w:rsid w:val="006D6A55"/>
    <w:rsid w:val="006E700C"/>
    <w:rsid w:val="006F14EC"/>
    <w:rsid w:val="006F3531"/>
    <w:rsid w:val="006F6AAA"/>
    <w:rsid w:val="00703B60"/>
    <w:rsid w:val="00773F17"/>
    <w:rsid w:val="00780C82"/>
    <w:rsid w:val="00870997"/>
    <w:rsid w:val="008A5221"/>
    <w:rsid w:val="00902173"/>
    <w:rsid w:val="0093531B"/>
    <w:rsid w:val="00982D3E"/>
    <w:rsid w:val="009A6A94"/>
    <w:rsid w:val="009A759F"/>
    <w:rsid w:val="009E7847"/>
    <w:rsid w:val="009F7543"/>
    <w:rsid w:val="00A03EB6"/>
    <w:rsid w:val="00A1786C"/>
    <w:rsid w:val="00A34640"/>
    <w:rsid w:val="00A35FE7"/>
    <w:rsid w:val="00A3780D"/>
    <w:rsid w:val="00A64A7D"/>
    <w:rsid w:val="00A80618"/>
    <w:rsid w:val="00A923EE"/>
    <w:rsid w:val="00AC4D09"/>
    <w:rsid w:val="00B150F2"/>
    <w:rsid w:val="00B2766B"/>
    <w:rsid w:val="00B8539C"/>
    <w:rsid w:val="00B8686D"/>
    <w:rsid w:val="00C91B03"/>
    <w:rsid w:val="00D35209"/>
    <w:rsid w:val="00E133B8"/>
    <w:rsid w:val="00E26B5D"/>
    <w:rsid w:val="00E51D2D"/>
    <w:rsid w:val="00E52F56"/>
    <w:rsid w:val="00ED4659"/>
    <w:rsid w:val="00EF1EDD"/>
    <w:rsid w:val="00F02287"/>
    <w:rsid w:val="00F93532"/>
    <w:rsid w:val="00FB4E33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43</cp:revision>
  <cp:lastPrinted>2015-11-16T11:22:00Z</cp:lastPrinted>
  <dcterms:created xsi:type="dcterms:W3CDTF">2016-06-09T11:45:00Z</dcterms:created>
  <dcterms:modified xsi:type="dcterms:W3CDTF">2017-02-20T09:07:00Z</dcterms:modified>
</cp:coreProperties>
</file>