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2C" w:rsidRPr="00017CDA" w:rsidRDefault="00B17EB8" w:rsidP="002D1B1C">
      <w:pPr>
        <w:tabs>
          <w:tab w:val="left" w:pos="225"/>
          <w:tab w:val="left" w:pos="213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51C96" w:rsidRPr="00C022D0" w:rsidRDefault="00551C96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Констант</w:t>
      </w:r>
      <w:r w:rsidR="002D1B1C">
        <w:rPr>
          <w:rFonts w:ascii="Arial" w:hAnsi="Arial" w:cs="Arial"/>
          <w:b/>
          <w:sz w:val="24"/>
          <w:szCs w:val="24"/>
        </w:rPr>
        <w:t>ы</w:t>
      </w:r>
    </w:p>
    <w:p w:rsidR="00B82FA7" w:rsidRPr="00C022D0" w:rsidRDefault="00B82FA7" w:rsidP="00B82FA7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Требуется создать константы и разместить их на форме «Дополнительные настройки».</w:t>
      </w:r>
    </w:p>
    <w:p w:rsidR="00B82FA7" w:rsidRPr="00C022D0" w:rsidRDefault="00551C96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Основной склад</w:t>
      </w:r>
      <w:r w:rsidR="001E7E1C" w:rsidRPr="00C022D0">
        <w:rPr>
          <w:rFonts w:ascii="Arial" w:hAnsi="Arial" w:cs="Arial"/>
        </w:rPr>
        <w:t xml:space="preserve"> – </w:t>
      </w:r>
      <w:r w:rsidR="00B82FA7" w:rsidRPr="00C022D0">
        <w:rPr>
          <w:rFonts w:ascii="Arial" w:hAnsi="Arial" w:cs="Arial"/>
        </w:rPr>
        <w:t xml:space="preserve">тип - </w:t>
      </w:r>
      <w:r w:rsidR="001E7E1C" w:rsidRPr="00C022D0">
        <w:rPr>
          <w:rFonts w:ascii="Arial" w:hAnsi="Arial" w:cs="Arial"/>
        </w:rPr>
        <w:t>справочник «Склады»</w:t>
      </w:r>
      <w:r w:rsidR="00B82FA7" w:rsidRPr="00C022D0">
        <w:rPr>
          <w:rFonts w:ascii="Arial" w:hAnsi="Arial" w:cs="Arial"/>
        </w:rPr>
        <w:t>;</w:t>
      </w:r>
    </w:p>
    <w:p w:rsidR="00B82FA7" w:rsidRPr="00C022D0" w:rsidRDefault="00B82FA7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Статья «Материалы 20» - т</w:t>
      </w:r>
      <w:r w:rsidR="006871B4" w:rsidRPr="00C022D0">
        <w:rPr>
          <w:rFonts w:ascii="Arial" w:hAnsi="Arial" w:cs="Arial"/>
        </w:rPr>
        <w:t>ип – справочник «Статьи затрат»;</w:t>
      </w:r>
    </w:p>
    <w:p w:rsidR="006871B4" w:rsidRDefault="006871B4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Актуальная номенклатура для продажи – тип – справочни</w:t>
      </w:r>
      <w:r w:rsidR="008C7632">
        <w:rPr>
          <w:rFonts w:ascii="Arial" w:hAnsi="Arial" w:cs="Arial"/>
        </w:rPr>
        <w:t>к «Номенклатура» (выбор группы);</w:t>
      </w:r>
    </w:p>
    <w:p w:rsidR="008C7632" w:rsidRDefault="008C7632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Минимальная </w:t>
      </w:r>
      <w:r w:rsidR="00147688">
        <w:rPr>
          <w:rFonts w:ascii="Arial" w:hAnsi="Arial" w:cs="Arial"/>
        </w:rPr>
        <w:t>цена</w:t>
      </w:r>
      <w:r>
        <w:rPr>
          <w:rFonts w:ascii="Arial" w:hAnsi="Arial" w:cs="Arial"/>
        </w:rPr>
        <w:t>, доступн</w:t>
      </w:r>
      <w:r w:rsidR="00147688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для продажи – тип – справочник «Типы цен»</w:t>
      </w:r>
      <w:r w:rsidR="00240783">
        <w:rPr>
          <w:rFonts w:ascii="Arial" w:hAnsi="Arial" w:cs="Arial"/>
        </w:rPr>
        <w:t>, выбор групп</w:t>
      </w:r>
      <w:r w:rsidR="00147688">
        <w:rPr>
          <w:rFonts w:ascii="Arial" w:hAnsi="Arial" w:cs="Arial"/>
        </w:rPr>
        <w:t xml:space="preserve"> и элементов</w:t>
      </w:r>
      <w:r w:rsidR="00240783">
        <w:rPr>
          <w:rFonts w:ascii="Arial" w:hAnsi="Arial" w:cs="Arial"/>
        </w:rPr>
        <w:t>,</w:t>
      </w:r>
    </w:p>
    <w:p w:rsidR="00AF5EA7" w:rsidRDefault="00AF5EA7" w:rsidP="00AF5E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Максимальная цена (розничная) - справочник «Типы цен», выбор групп и элементов;</w:t>
      </w:r>
    </w:p>
    <w:p w:rsidR="00240783" w:rsidRDefault="00240783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изменения себестоимости продукции для уведомления – тип – Число (5,2).</w:t>
      </w:r>
    </w:p>
    <w:p w:rsidR="006B6007" w:rsidRDefault="006B6007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Шаблон письма для уведомления об изменениях себестоимости продукции – тип – документ «Электронное письмо исходящее»</w:t>
      </w:r>
      <w:r w:rsidR="0075164A">
        <w:rPr>
          <w:rFonts w:ascii="Arial" w:hAnsi="Arial" w:cs="Arial"/>
        </w:rPr>
        <w:t>;</w:t>
      </w:r>
    </w:p>
    <w:p w:rsidR="0075164A" w:rsidRDefault="0075164A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Контрагент для начисления зарплаты водителей </w:t>
      </w:r>
      <w:r w:rsidR="005B59E6">
        <w:rPr>
          <w:rFonts w:ascii="Arial" w:hAnsi="Arial" w:cs="Arial"/>
        </w:rPr>
        <w:t>– тип – справочник «</w:t>
      </w:r>
      <w:proofErr w:type="spellStart"/>
      <w:r w:rsidR="005B59E6">
        <w:rPr>
          <w:rFonts w:ascii="Arial" w:hAnsi="Arial" w:cs="Arial"/>
        </w:rPr>
        <w:t>Контрагеты</w:t>
      </w:r>
      <w:proofErr w:type="spellEnd"/>
      <w:r w:rsidR="005B59E6">
        <w:rPr>
          <w:rFonts w:ascii="Arial" w:hAnsi="Arial" w:cs="Arial"/>
        </w:rPr>
        <w:t>»;</w:t>
      </w:r>
    </w:p>
    <w:p w:rsidR="005B59E6" w:rsidRPr="00C022D0" w:rsidRDefault="005B59E6" w:rsidP="00B82FA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Расценка за единицу – тип – Справочник «Типы цен».</w:t>
      </w:r>
    </w:p>
    <w:p w:rsidR="002D2859" w:rsidRPr="00C022D0" w:rsidRDefault="00D430D7" w:rsidP="00CF03AF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Вес из единицы измерения</w:t>
      </w:r>
    </w:p>
    <w:p w:rsidR="00D430D7" w:rsidRPr="00C022D0" w:rsidRDefault="00D430D7" w:rsidP="00017CDA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В документах «Отчет производст</w:t>
      </w:r>
      <w:r w:rsidR="001F30CE" w:rsidRPr="00C022D0">
        <w:rPr>
          <w:rFonts w:ascii="Arial" w:hAnsi="Arial" w:cs="Arial"/>
        </w:rPr>
        <w:t xml:space="preserve">ва за смену» (ТЧ «Продукция»), </w:t>
      </w:r>
      <w:r w:rsidRPr="00C022D0">
        <w:rPr>
          <w:rFonts w:ascii="Arial" w:hAnsi="Arial" w:cs="Arial"/>
        </w:rPr>
        <w:t>«Заказ поставщику» (ТЧ «Товары</w:t>
      </w:r>
      <w:r w:rsidR="001F30CE" w:rsidRPr="00C022D0">
        <w:rPr>
          <w:rFonts w:ascii="Arial" w:hAnsi="Arial" w:cs="Arial"/>
        </w:rPr>
        <w:t>»), «Заявка на доставку» есть реквизит «Вес единицы».</w:t>
      </w:r>
    </w:p>
    <w:p w:rsidR="00677ECB" w:rsidRPr="00C022D0" w:rsidRDefault="00D430D7" w:rsidP="00017CDA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Требуется брать данные для заполнения этого реквизита из справочника «Единицы измерения».</w:t>
      </w:r>
    </w:p>
    <w:p w:rsidR="00D430D7" w:rsidRPr="00C022D0" w:rsidRDefault="00D430D7" w:rsidP="00D430D7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Себестоимость товаров</w:t>
      </w:r>
    </w:p>
    <w:p w:rsidR="00C57310" w:rsidRPr="00C022D0" w:rsidRDefault="00D430D7" w:rsidP="00C57310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При проведении документа «Поступление товаров и услуг»</w:t>
      </w:r>
      <w:r w:rsidR="00016CC2">
        <w:rPr>
          <w:rFonts w:ascii="Arial" w:hAnsi="Arial" w:cs="Arial"/>
        </w:rPr>
        <w:t xml:space="preserve"> по складу готовой продукции (константа «</w:t>
      </w:r>
      <w:r w:rsidR="00016CC2" w:rsidRPr="00C022D0">
        <w:rPr>
          <w:rFonts w:ascii="Arial" w:hAnsi="Arial" w:cs="Arial"/>
        </w:rPr>
        <w:t>Основной склад</w:t>
      </w:r>
      <w:r w:rsidR="00016CC2">
        <w:rPr>
          <w:rFonts w:ascii="Arial" w:hAnsi="Arial" w:cs="Arial"/>
        </w:rPr>
        <w:t>»)</w:t>
      </w:r>
      <w:r w:rsidRPr="00C022D0">
        <w:rPr>
          <w:rFonts w:ascii="Arial" w:hAnsi="Arial" w:cs="Arial"/>
        </w:rPr>
        <w:t xml:space="preserve"> производится установка цен типа «Плановая себестоимость» для номенклатуры вида «Товар».</w:t>
      </w:r>
    </w:p>
    <w:p w:rsidR="00D430D7" w:rsidRPr="00C022D0" w:rsidRDefault="00D430D7" w:rsidP="00C57310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Требуется внести следующие изменения:</w:t>
      </w:r>
    </w:p>
    <w:p w:rsidR="00D430D7" w:rsidRPr="00C022D0" w:rsidRDefault="00D430D7" w:rsidP="00D430D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Расчет плановой себестоимости должен производиться по трем последним документа</w:t>
      </w:r>
      <w:r w:rsidR="008E0F64" w:rsidRPr="00C022D0">
        <w:rPr>
          <w:rFonts w:ascii="Arial" w:hAnsi="Arial" w:cs="Arial"/>
        </w:rPr>
        <w:t>м «Поступление товаров и услуг»</w:t>
      </w:r>
      <w:r w:rsidRPr="00C022D0">
        <w:rPr>
          <w:rFonts w:ascii="Arial" w:hAnsi="Arial" w:cs="Arial"/>
        </w:rPr>
        <w:t>.</w:t>
      </w:r>
    </w:p>
    <w:p w:rsidR="00D430D7" w:rsidRDefault="00D430D7" w:rsidP="00D430D7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Плановая себестоимость номенклатуры = [Общая стоимость номенклатуры из трех последних документов поступления] / [Общее количество номенклатуры из трех последних документов поступления] * ([значение константы «Процент увеличения себестоимости»] + 100) / 100</w:t>
      </w:r>
    </w:p>
    <w:p w:rsidR="00016CC2" w:rsidRPr="00C022D0" w:rsidRDefault="00016CC2" w:rsidP="00016C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 должен производиться только по документам основного склада.</w:t>
      </w:r>
    </w:p>
    <w:p w:rsidR="00F01728" w:rsidRPr="00C022D0" w:rsidRDefault="00F01728" w:rsidP="00F01728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Себестоимость продукции</w:t>
      </w:r>
    </w:p>
    <w:p w:rsidR="00F01728" w:rsidRDefault="00F01728" w:rsidP="00C57310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При проведении документа «Установка цен номенклатуры» с типом цен «Плановая себестоимость» и номенклатурой вида «Продукция» производится запись данных в регистр сведений «Плановая себестоимость номенклатуры».</w:t>
      </w:r>
    </w:p>
    <w:p w:rsidR="00F01728" w:rsidRDefault="00F01728" w:rsidP="00C5731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алгоритм расчета требуется внести следующие изменения:</w:t>
      </w:r>
    </w:p>
    <w:p w:rsidR="00F01728" w:rsidRDefault="00F01728" w:rsidP="00F01728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получении данных из регистра «Партии товаров на складах», документов «Поступление товаров и услуг» требуется установить отбор по складу из константы «Основной склад».</w:t>
      </w:r>
    </w:p>
    <w:p w:rsidR="00F01728" w:rsidRDefault="00F01728" w:rsidP="00F01728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получении данных их документов «Поступление товаров и услуг» требуется брать данные не из одного документа, а из трех последних. Алгоритм аналогичен алгоритму расчета для товаров: </w:t>
      </w:r>
    </w:p>
    <w:p w:rsidR="00F01728" w:rsidRDefault="00F01728" w:rsidP="00F01728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материалов с типом расчета «Из поступления» = </w:t>
      </w:r>
      <w:r w:rsidRPr="00D430D7">
        <w:rPr>
          <w:rFonts w:ascii="Arial" w:hAnsi="Arial" w:cs="Arial"/>
        </w:rPr>
        <w:t>[</w:t>
      </w:r>
      <w:r>
        <w:rPr>
          <w:rFonts w:ascii="Arial" w:hAnsi="Arial" w:cs="Arial"/>
        </w:rPr>
        <w:t>Общая стоимость номенклатуры из трех последних документов поступления</w:t>
      </w:r>
      <w:r w:rsidRPr="00D430D7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/ </w:t>
      </w:r>
      <w:r w:rsidRPr="00D430D7">
        <w:rPr>
          <w:rFonts w:ascii="Arial" w:hAnsi="Arial" w:cs="Arial"/>
        </w:rPr>
        <w:t>[</w:t>
      </w:r>
      <w:r>
        <w:rPr>
          <w:rFonts w:ascii="Arial" w:hAnsi="Arial" w:cs="Arial"/>
        </w:rPr>
        <w:t>Общее количество номенклатуры из трех последних документов поступления</w:t>
      </w:r>
      <w:r w:rsidRPr="00D430D7">
        <w:rPr>
          <w:rFonts w:ascii="Arial" w:hAnsi="Arial" w:cs="Arial"/>
        </w:rPr>
        <w:t>]</w:t>
      </w:r>
    </w:p>
    <w:p w:rsidR="0083164A" w:rsidRDefault="0083164A" w:rsidP="0083164A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выполнять этот расчет не только для номенклатуры с видом «Продукция», но и с видом «Полуфабрикат».</w:t>
      </w:r>
    </w:p>
    <w:p w:rsidR="00842B14" w:rsidRPr="00842B14" w:rsidRDefault="00842B14" w:rsidP="00F01728">
      <w:pPr>
        <w:tabs>
          <w:tab w:val="left" w:pos="-284"/>
        </w:tabs>
        <w:ind w:left="360"/>
        <w:jc w:val="both"/>
        <w:rPr>
          <w:rFonts w:ascii="Arial" w:hAnsi="Arial" w:cs="Arial"/>
          <w:i/>
          <w:u w:val="single"/>
        </w:rPr>
      </w:pPr>
      <w:r w:rsidRPr="00842B14">
        <w:rPr>
          <w:rFonts w:ascii="Arial" w:hAnsi="Arial" w:cs="Arial"/>
          <w:i/>
          <w:u w:val="single"/>
        </w:rPr>
        <w:t xml:space="preserve">Регистр сведений «Плановая себестоимость номенклатуры </w:t>
      </w:r>
      <w:proofErr w:type="spellStart"/>
      <w:r w:rsidRPr="00842B14">
        <w:rPr>
          <w:rFonts w:ascii="Arial" w:hAnsi="Arial" w:cs="Arial"/>
          <w:i/>
          <w:u w:val="single"/>
        </w:rPr>
        <w:t>доп</w:t>
      </w:r>
      <w:proofErr w:type="spellEnd"/>
      <w:r w:rsidRPr="00842B14">
        <w:rPr>
          <w:rFonts w:ascii="Arial" w:hAnsi="Arial" w:cs="Arial"/>
          <w:i/>
          <w:u w:val="single"/>
        </w:rPr>
        <w:t>»</w:t>
      </w:r>
    </w:p>
    <w:p w:rsidR="00842B14" w:rsidRDefault="00842B14" w:rsidP="00F01728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регистр сведений требуется </w:t>
      </w:r>
      <w:r w:rsidR="00230DA0">
        <w:rPr>
          <w:rFonts w:ascii="Arial" w:hAnsi="Arial" w:cs="Arial"/>
        </w:rPr>
        <w:t>внести следующие изменения</w:t>
      </w:r>
      <w:r>
        <w:rPr>
          <w:rFonts w:ascii="Arial" w:hAnsi="Arial" w:cs="Arial"/>
        </w:rPr>
        <w:t>:</w:t>
      </w:r>
    </w:p>
    <w:p w:rsidR="00842B14" w:rsidRDefault="00230DA0" w:rsidP="00842B1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Колонку «Поступление» переименовать в «Поступление 1». В нее записывать самый ранний по хронологии документ.</w:t>
      </w:r>
    </w:p>
    <w:p w:rsidR="00230DA0" w:rsidRDefault="00230DA0" w:rsidP="00842B1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колонки «Поступление 2» и «Поступление 3» для хранения данных о трех документах поступления.</w:t>
      </w:r>
    </w:p>
    <w:p w:rsidR="00230DA0" w:rsidRDefault="00230DA0" w:rsidP="00842B1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колонки «Количество из поступлений» и «Стоимость из поступлений», туда должны записываться суммарное количество и суммарная стоимость товаров из документов</w:t>
      </w:r>
      <w:r w:rsidR="00ED7CB0">
        <w:rPr>
          <w:rFonts w:ascii="Arial" w:hAnsi="Arial" w:cs="Arial"/>
        </w:rPr>
        <w:t>.</w:t>
      </w:r>
    </w:p>
    <w:p w:rsidR="00ED7CB0" w:rsidRDefault="00ED7CB0" w:rsidP="00842B14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r w:rsidR="00762CAB">
        <w:rPr>
          <w:rFonts w:ascii="Arial" w:hAnsi="Arial" w:cs="Arial"/>
        </w:rPr>
        <w:t>«</w:t>
      </w:r>
      <w:r>
        <w:rPr>
          <w:rFonts w:ascii="Arial" w:hAnsi="Arial" w:cs="Arial"/>
        </w:rPr>
        <w:t>Тип расчета» - Из поступления, то Стоимость единицы должна рассчитываться как Стоимость из поступлений / Количество из поступлений</w:t>
      </w:r>
    </w:p>
    <w:p w:rsidR="00ED7CB0" w:rsidRDefault="00ED7CB0" w:rsidP="00D0169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колонку «Коэффициент косвенных затрат» - это показатель из регистра сведений «</w:t>
      </w:r>
      <w:r w:rsidR="00D01690" w:rsidRPr="00D01690">
        <w:rPr>
          <w:rFonts w:ascii="Arial" w:hAnsi="Arial" w:cs="Arial"/>
        </w:rPr>
        <w:t>Наценка для плановой себестоимости материалов</w:t>
      </w:r>
      <w:r>
        <w:rPr>
          <w:rFonts w:ascii="Arial" w:hAnsi="Arial" w:cs="Arial"/>
        </w:rPr>
        <w:t>», участвующая в формуле расчета «</w:t>
      </w:r>
      <w:r w:rsidRPr="00ED7CB0">
        <w:rPr>
          <w:rFonts w:ascii="Arial" w:hAnsi="Arial" w:cs="Arial"/>
        </w:rPr>
        <w:t>Стоимость с учетом наценки</w:t>
      </w:r>
      <w:r>
        <w:rPr>
          <w:rFonts w:ascii="Arial" w:hAnsi="Arial" w:cs="Arial"/>
        </w:rPr>
        <w:t>»</w:t>
      </w:r>
      <w:r w:rsidR="00D01690">
        <w:rPr>
          <w:rFonts w:ascii="Arial" w:hAnsi="Arial" w:cs="Arial"/>
        </w:rPr>
        <w:t>.</w:t>
      </w:r>
    </w:p>
    <w:p w:rsidR="00762CAB" w:rsidRDefault="00762CAB" w:rsidP="00762CAB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Расценка должна попадать в колонку «</w:t>
      </w:r>
      <w:r w:rsidRPr="00762CAB">
        <w:rPr>
          <w:rFonts w:ascii="Arial" w:hAnsi="Arial" w:cs="Arial"/>
        </w:rPr>
        <w:t>Стоимость с процентом</w:t>
      </w:r>
      <w:r>
        <w:rPr>
          <w:rFonts w:ascii="Arial" w:hAnsi="Arial" w:cs="Arial"/>
        </w:rPr>
        <w:t>», и на нее должна распространяться наценка «Коэффициент косвенных затрат», как и на материалы.</w:t>
      </w:r>
    </w:p>
    <w:p w:rsidR="00842B14" w:rsidRPr="00842B14" w:rsidRDefault="00842B14" w:rsidP="00F01728">
      <w:pPr>
        <w:tabs>
          <w:tab w:val="left" w:pos="-284"/>
        </w:tabs>
        <w:ind w:left="360"/>
        <w:jc w:val="both"/>
        <w:rPr>
          <w:rFonts w:ascii="Arial" w:hAnsi="Arial" w:cs="Arial"/>
          <w:i/>
          <w:u w:val="single"/>
        </w:rPr>
      </w:pPr>
      <w:r w:rsidRPr="00842B14">
        <w:rPr>
          <w:rFonts w:ascii="Arial" w:hAnsi="Arial" w:cs="Arial"/>
          <w:i/>
          <w:u w:val="single"/>
        </w:rPr>
        <w:t>Отчет «Структура себестоимости»</w:t>
      </w:r>
    </w:p>
    <w:p w:rsidR="00842B14" w:rsidRDefault="00842B14" w:rsidP="00F01728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«Структура себестоимости» необходимо внести следующие изменения:</w:t>
      </w:r>
    </w:p>
    <w:p w:rsidR="00842B14" w:rsidRDefault="00ED7CB0" w:rsidP="00ED7CB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Колонку «Поступление» переименовать в «Поступление 1»</w:t>
      </w:r>
      <w:r w:rsidR="00842B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добавить колонки «Поступление 2», «Поступление 3», «Количество из поступлений», «Стоимость из поступлений»</w:t>
      </w:r>
      <w:r w:rsidR="00D01690">
        <w:rPr>
          <w:rFonts w:ascii="Arial" w:hAnsi="Arial" w:cs="Arial"/>
        </w:rPr>
        <w:t>, «Коэффициент косвенных затрат»</w:t>
      </w:r>
      <w:r>
        <w:rPr>
          <w:rFonts w:ascii="Arial" w:hAnsi="Arial" w:cs="Arial"/>
        </w:rPr>
        <w:t>. Выводить в них соответствующие данные из регистра.</w:t>
      </w:r>
    </w:p>
    <w:p w:rsidR="00ED7CB0" w:rsidRDefault="00ED7CB0" w:rsidP="00ED7CB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Выводит</w:t>
      </w:r>
      <w:r w:rsidR="00EE5434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итоги по колонкам «</w:t>
      </w:r>
      <w:r w:rsidRPr="00ED7CB0">
        <w:rPr>
          <w:rFonts w:ascii="Arial" w:hAnsi="Arial" w:cs="Arial"/>
        </w:rPr>
        <w:t>Стоимость по спецификации</w:t>
      </w:r>
      <w:r>
        <w:rPr>
          <w:rFonts w:ascii="Arial" w:hAnsi="Arial" w:cs="Arial"/>
        </w:rPr>
        <w:t>», «</w:t>
      </w:r>
      <w:r w:rsidRPr="00ED7CB0">
        <w:rPr>
          <w:rFonts w:ascii="Arial" w:hAnsi="Arial" w:cs="Arial"/>
        </w:rPr>
        <w:t>Стоимость с процентом</w:t>
      </w:r>
      <w:r>
        <w:rPr>
          <w:rFonts w:ascii="Arial" w:hAnsi="Arial" w:cs="Arial"/>
        </w:rPr>
        <w:t>»</w:t>
      </w:r>
    </w:p>
    <w:p w:rsidR="00ED7CB0" w:rsidRDefault="00ED7CB0" w:rsidP="00ED7CB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Сделать возможным открытие из отчета Номенклатуры и Поступлений</w:t>
      </w:r>
    </w:p>
    <w:p w:rsidR="00EE5434" w:rsidRDefault="00EE5434" w:rsidP="00ED7CB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Сделать возможным скрывать колонки в настройках. На данный момент итоги скрыть можно, но итоговая строка остается прежней.</w:t>
      </w:r>
      <w:bookmarkStart w:id="0" w:name="_GoBack"/>
      <w:bookmarkEnd w:id="0"/>
    </w:p>
    <w:p w:rsidR="00F01728" w:rsidRPr="00C022D0" w:rsidRDefault="00F01728" w:rsidP="00F01728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Статус «Частично отгружен» для Заказов поставщику</w:t>
      </w:r>
    </w:p>
    <w:p w:rsidR="00F01728" w:rsidRPr="00C022D0" w:rsidRDefault="00F01728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С список статусов документа «Заказ поставщи</w:t>
      </w:r>
      <w:r w:rsidR="00240783">
        <w:rPr>
          <w:rFonts w:ascii="Arial" w:hAnsi="Arial" w:cs="Arial"/>
        </w:rPr>
        <w:t>ку» требуется добавить «Частичное поступление</w:t>
      </w:r>
      <w:r w:rsidRPr="00C022D0">
        <w:rPr>
          <w:rFonts w:ascii="Arial" w:hAnsi="Arial" w:cs="Arial"/>
        </w:rPr>
        <w:t>».</w:t>
      </w:r>
    </w:p>
    <w:p w:rsidR="00A63739" w:rsidRPr="00C022D0" w:rsidRDefault="00A63739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Логика использования аналогична использованию одноименного статуса заказа покупателя.</w:t>
      </w:r>
    </w:p>
    <w:p w:rsidR="002E21BE" w:rsidRPr="00C022D0" w:rsidRDefault="002E21BE" w:rsidP="002E21BE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lastRenderedPageBreak/>
        <w:t>Оформление «Заказа покупателя»</w:t>
      </w:r>
    </w:p>
    <w:p w:rsidR="002E21BE" w:rsidRDefault="002E21BE" w:rsidP="002E21B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форме документа «Заказ покупателя» устанавливается оформление строк табличной части «Товары». Необходимо отменить оформление строк для заказов в статусе «Новый».</w:t>
      </w:r>
    </w:p>
    <w:p w:rsidR="002E21BE" w:rsidRDefault="002E21BE" w:rsidP="002E21B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форме списка документов «Заказ покупателя» и «Реализация товаров и услуг» устанавливается оформление строк в зависимости от </w:t>
      </w:r>
      <w:r w:rsidR="00796A3E">
        <w:rPr>
          <w:rFonts w:ascii="Arial" w:hAnsi="Arial" w:cs="Arial"/>
        </w:rPr>
        <w:t>наличия товара</w:t>
      </w:r>
      <w:r>
        <w:rPr>
          <w:rFonts w:ascii="Arial" w:hAnsi="Arial" w:cs="Arial"/>
        </w:rPr>
        <w:t xml:space="preserve"> (выделение цветом</w:t>
      </w:r>
      <w:r w:rsidR="00796A3E">
        <w:rPr>
          <w:rFonts w:ascii="Arial" w:hAnsi="Arial" w:cs="Arial"/>
        </w:rPr>
        <w:t xml:space="preserve"> фона</w:t>
      </w:r>
      <w:r>
        <w:rPr>
          <w:rFonts w:ascii="Arial" w:hAnsi="Arial" w:cs="Arial"/>
        </w:rPr>
        <w:t xml:space="preserve">). Необходимо </w:t>
      </w:r>
      <w:r w:rsidR="00796A3E">
        <w:rPr>
          <w:rFonts w:ascii="Arial" w:hAnsi="Arial" w:cs="Arial"/>
        </w:rPr>
        <w:t>устанавливать его только для документов в статусах «Акцепт» и «Частично отгружен»</w:t>
      </w:r>
      <w:r>
        <w:rPr>
          <w:rFonts w:ascii="Arial" w:hAnsi="Arial" w:cs="Arial"/>
        </w:rPr>
        <w:t>.</w:t>
      </w:r>
    </w:p>
    <w:p w:rsidR="002E21BE" w:rsidRDefault="002E21BE" w:rsidP="002E21B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форме списка документов «Заказ покупателя» и «Реализация товаров и услуг» устанавливается оформление строк в зависимости от размера скидки (выделение </w:t>
      </w:r>
      <w:r w:rsidR="00796A3E">
        <w:rPr>
          <w:rFonts w:ascii="Arial" w:hAnsi="Arial" w:cs="Arial"/>
        </w:rPr>
        <w:t>жирным шрифтом</w:t>
      </w:r>
      <w:r>
        <w:rPr>
          <w:rFonts w:ascii="Arial" w:hAnsi="Arial" w:cs="Arial"/>
        </w:rPr>
        <w:t>). Необходимо отменить его для помеченных на удаление документов.</w:t>
      </w:r>
    </w:p>
    <w:p w:rsidR="008E37B0" w:rsidRPr="00CB771C" w:rsidRDefault="00CB771C" w:rsidP="008E37B0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B771C">
        <w:rPr>
          <w:rFonts w:ascii="Arial" w:hAnsi="Arial" w:cs="Arial"/>
          <w:b/>
          <w:sz w:val="24"/>
          <w:szCs w:val="24"/>
        </w:rPr>
        <w:t>Использование разных типов цен в одном документе</w:t>
      </w:r>
    </w:p>
    <w:p w:rsidR="0020750B" w:rsidRDefault="0020750B" w:rsidP="0020750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Справочник «Типы цен номенклатуры» требуется сделать иерархическим, иерархия групп и элементов.</w:t>
      </w:r>
    </w:p>
    <w:p w:rsidR="0020750B" w:rsidRDefault="0020750B" w:rsidP="0020750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шапку документов «Заказ клиента» и «Реализация товаров и услуг» необходимо добавить реквизит «Колонка прайс-листа», тип - Справочник «Типы цен номенклатуры», выбор групп.</w:t>
      </w:r>
    </w:p>
    <w:p w:rsidR="00DF63AD" w:rsidRDefault="0020750B" w:rsidP="0020750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изменении реквизита все цены, </w:t>
      </w:r>
      <w:r w:rsidR="00AF5EA7">
        <w:rPr>
          <w:rFonts w:ascii="Arial" w:hAnsi="Arial" w:cs="Arial"/>
        </w:rPr>
        <w:t xml:space="preserve">указанные в табличной части документа, должны быть пересчитаны по типам цен, входящим в группу. </w:t>
      </w:r>
      <w:r w:rsidR="00DF63AD">
        <w:rPr>
          <w:rFonts w:ascii="Arial" w:hAnsi="Arial" w:cs="Arial"/>
        </w:rPr>
        <w:t>При изменении номенклатуры и других событиях, при которых в типовой конфигурации меняется цена, они также должны быт пересчитаны по этому алгоритму.</w:t>
      </w:r>
    </w:p>
    <w:p w:rsidR="0020750B" w:rsidRDefault="00AF5EA7" w:rsidP="0020750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Одной номенклатуре может соответствовать только одна цена из группы типов цен. Если это условие не выполняется, цену следует оставить пустой и вывести служебное сообщение.</w:t>
      </w:r>
    </w:p>
    <w:p w:rsidR="00DF63AD" w:rsidRDefault="00DF63AD" w:rsidP="0020750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реквизит «Колонка прайс-листа» не заполнен, по умолчанию должна использоваться цена, указанная на форме «Цены и валюта». Если цена и там не заполнена, тогда по типам цен, заданным в константе «</w:t>
      </w:r>
      <w:r w:rsidR="000A48B8">
        <w:rPr>
          <w:rFonts w:ascii="Arial" w:hAnsi="Arial" w:cs="Arial"/>
        </w:rPr>
        <w:t>Максимальная цена (розничная)».</w:t>
      </w:r>
    </w:p>
    <w:p w:rsidR="0020750B" w:rsidRDefault="000A48B8" w:rsidP="000A48B8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на товары, указанные в документе, установлена автоматическая скидка, цены всегда должны соответствовать типу из константы «Максимальная цена (розничная)».</w:t>
      </w:r>
    </w:p>
    <w:p w:rsidR="00B01991" w:rsidRPr="00B01991" w:rsidRDefault="00B01991" w:rsidP="000A48B8">
      <w:pPr>
        <w:tabs>
          <w:tab w:val="left" w:pos="357"/>
        </w:tabs>
        <w:jc w:val="both"/>
        <w:rPr>
          <w:rFonts w:ascii="Arial" w:hAnsi="Arial" w:cs="Arial"/>
          <w:i/>
          <w:u w:val="single"/>
        </w:rPr>
      </w:pPr>
      <w:r w:rsidRPr="00B01991">
        <w:rPr>
          <w:rFonts w:ascii="Arial" w:hAnsi="Arial" w:cs="Arial"/>
          <w:i/>
          <w:u w:val="single"/>
        </w:rPr>
        <w:t>Типы цен пользователей</w:t>
      </w:r>
    </w:p>
    <w:p w:rsidR="00B01991" w:rsidRDefault="00B01991" w:rsidP="000A48B8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регистр «Типы цен пользователей» требуется внести следующие изменения:</w:t>
      </w:r>
    </w:p>
    <w:p w:rsidR="00B01991" w:rsidRDefault="00B01991" w:rsidP="00B01991">
      <w:pPr>
        <w:numPr>
          <w:ilvl w:val="0"/>
          <w:numId w:val="17"/>
        </w:num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типов цен, разрешенных для пользователей, могут быть указаны как группы, так и элементы.</w:t>
      </w:r>
    </w:p>
    <w:p w:rsidR="00B01991" w:rsidRDefault="00B01991" w:rsidP="00B01991">
      <w:pPr>
        <w:numPr>
          <w:ilvl w:val="0"/>
          <w:numId w:val="17"/>
        </w:num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пользователей могут быть указаны как группы, так и элементы.</w:t>
      </w:r>
    </w:p>
    <w:p w:rsidR="00B01991" w:rsidRDefault="00B01991" w:rsidP="000A48B8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учесть эти изменения при ограничении выбора типов цен в документах «Заказ покупателя» и «Реализация товаров и услуг» (должны быть доступны для выбора только разрешенные типы цен, группы типов цен, аналогично существующему на данный момент механизму).</w:t>
      </w:r>
    </w:p>
    <w:p w:rsidR="00C022D0" w:rsidRPr="00CB771C" w:rsidRDefault="00C022D0" w:rsidP="00C022D0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Ручная скидка</w:t>
      </w:r>
    </w:p>
    <w:p w:rsidR="00DC69E8" w:rsidRDefault="00DC69E8" w:rsidP="00DC69E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документах «Заказ клиента», «Реализация товаров и услуг» при установке ручной скидки автоматическая скидка должна обнуляться для строки табличной части.</w:t>
      </w:r>
    </w:p>
    <w:p w:rsidR="002276F7" w:rsidRPr="00CD1EDA" w:rsidRDefault="00CD1EDA" w:rsidP="002276F7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Печать присоединенных файлов</w:t>
      </w:r>
    </w:p>
    <w:p w:rsidR="00F14C21" w:rsidRDefault="00F14C21" w:rsidP="00F14C2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документ «Заказ на производство» необходимо добавит</w:t>
      </w:r>
      <w:r w:rsidR="00B73FF8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кнопку «Печать присоединенных файлов спецификаций» при нажатии на которую все присоединенные файлы спецификаций будут отправлены на печать на принтер по умолчанию.</w:t>
      </w:r>
    </w:p>
    <w:p w:rsidR="002276F7" w:rsidRPr="00C022D0" w:rsidRDefault="002276F7" w:rsidP="002276F7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Открытие справочников табличной части, недоступной для редактирования</w:t>
      </w:r>
    </w:p>
    <w:p w:rsidR="002276F7" w:rsidRPr="00C022D0" w:rsidRDefault="002276F7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В табличных частях «Заказа на производство» содержатся справочники, которые должны быть доступны для открытия непосредственно из документа даже в том случае, если пользователю запрещено редактировать данные (установлен признак «Только просмотр»):</w:t>
      </w:r>
    </w:p>
    <w:p w:rsidR="002276F7" w:rsidRPr="00C022D0" w:rsidRDefault="002276F7" w:rsidP="0051231D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Табличная часть «Продукция»:</w:t>
      </w:r>
    </w:p>
    <w:p w:rsidR="002276F7" w:rsidRPr="00C022D0" w:rsidRDefault="002276F7" w:rsidP="0051231D">
      <w:pPr>
        <w:numPr>
          <w:ilvl w:val="1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Номенклатура,</w:t>
      </w:r>
    </w:p>
    <w:p w:rsidR="002276F7" w:rsidRPr="00C022D0" w:rsidRDefault="002276F7" w:rsidP="0051231D">
      <w:pPr>
        <w:numPr>
          <w:ilvl w:val="1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Спецификация.</w:t>
      </w:r>
    </w:p>
    <w:p w:rsidR="002276F7" w:rsidRPr="00C022D0" w:rsidRDefault="002276F7" w:rsidP="0051231D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Табличная часть «Материалы»:</w:t>
      </w:r>
    </w:p>
    <w:p w:rsidR="002276F7" w:rsidRPr="00C022D0" w:rsidRDefault="002276F7" w:rsidP="0051231D">
      <w:pPr>
        <w:numPr>
          <w:ilvl w:val="1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Номенклатура,</w:t>
      </w:r>
    </w:p>
    <w:p w:rsidR="0051231D" w:rsidRPr="00C022D0" w:rsidRDefault="0051231D" w:rsidP="0051231D">
      <w:pPr>
        <w:numPr>
          <w:ilvl w:val="1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Спецификация,</w:t>
      </w:r>
    </w:p>
    <w:p w:rsidR="0051231D" w:rsidRPr="00C022D0" w:rsidRDefault="0051231D" w:rsidP="0051231D">
      <w:pPr>
        <w:numPr>
          <w:ilvl w:val="1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Продукция.</w:t>
      </w:r>
    </w:p>
    <w:p w:rsidR="00705BC2" w:rsidRPr="00C022D0" w:rsidRDefault="00705BC2" w:rsidP="00705BC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Запрет утверждения «Заказа на производство»</w:t>
      </w:r>
    </w:p>
    <w:p w:rsidR="002276F7" w:rsidRPr="00C022D0" w:rsidRDefault="00705BC2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Требуется запретить установку статуса «Утвержден» для документа «Заказ на производство», если в нем используются не утвержденные спецификации.</w:t>
      </w:r>
    </w:p>
    <w:p w:rsidR="00705BC2" w:rsidRPr="00C022D0" w:rsidRDefault="00705BC2" w:rsidP="00705BC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 xml:space="preserve">Печатная форма </w:t>
      </w:r>
      <w:r w:rsidR="00202873" w:rsidRPr="00C022D0">
        <w:rPr>
          <w:rFonts w:ascii="Arial" w:hAnsi="Arial" w:cs="Arial"/>
          <w:b/>
          <w:sz w:val="24"/>
          <w:szCs w:val="24"/>
        </w:rPr>
        <w:t>М18</w:t>
      </w:r>
    </w:p>
    <w:p w:rsidR="00705BC2" w:rsidRPr="00C022D0" w:rsidRDefault="00705BC2" w:rsidP="00705BC2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 xml:space="preserve">Требуется </w:t>
      </w:r>
      <w:r w:rsidR="00202873" w:rsidRPr="00C022D0">
        <w:rPr>
          <w:rFonts w:ascii="Arial" w:hAnsi="Arial" w:cs="Arial"/>
        </w:rPr>
        <w:t>внести изменения в печатную форму «М18 (накладная на передачу готовой продукции» документа «Отчет производства за смену» - вместо «Вид операции» выводить «Номер заказа на производство».</w:t>
      </w:r>
    </w:p>
    <w:p w:rsidR="00202873" w:rsidRPr="00C022D0" w:rsidRDefault="00202873" w:rsidP="00705BC2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Номера нужно выводить без префикса и нулей. Если документ сформирован на основании нескольких заказов на производство, нужно вывести все через запятую.</w:t>
      </w:r>
    </w:p>
    <w:p w:rsidR="00D01690" w:rsidRPr="00C022D0" w:rsidRDefault="00D01690" w:rsidP="00D01690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Автоматический расчет плановой себестоимости</w:t>
      </w:r>
    </w:p>
    <w:p w:rsidR="00D01690" w:rsidRPr="00C022D0" w:rsidRDefault="00D01690" w:rsidP="00705BC2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Требуется создать обработку «Расчет плановой себестоимости продукции» с возможностью запуска вручную и автоматически с помощью регламентного задания по заданному расписанию.</w:t>
      </w:r>
    </w:p>
    <w:p w:rsidR="00D01690" w:rsidRPr="00C022D0" w:rsidRDefault="00D01690" w:rsidP="00705BC2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Действие обработки:</w:t>
      </w:r>
    </w:p>
    <w:p w:rsidR="005858C3" w:rsidRPr="00C022D0" w:rsidRDefault="00D01690" w:rsidP="00D01690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 xml:space="preserve">Формирование документа «Установка цен номенклатуры» </w:t>
      </w:r>
      <w:r w:rsidR="005858C3" w:rsidRPr="00C022D0">
        <w:rPr>
          <w:rFonts w:ascii="Arial" w:hAnsi="Arial" w:cs="Arial"/>
        </w:rPr>
        <w:t>на всю номенклатуру</w:t>
      </w:r>
      <w:r w:rsidR="0083164A" w:rsidRPr="00C022D0">
        <w:rPr>
          <w:rFonts w:ascii="Arial" w:hAnsi="Arial" w:cs="Arial"/>
        </w:rPr>
        <w:t xml:space="preserve"> вида «Полуфабрикат»</w:t>
      </w:r>
      <w:r w:rsidR="006871B4" w:rsidRPr="00C022D0">
        <w:rPr>
          <w:rFonts w:ascii="Arial" w:hAnsi="Arial" w:cs="Arial"/>
        </w:rPr>
        <w:t>, входящ</w:t>
      </w:r>
      <w:r w:rsidR="005858C3" w:rsidRPr="00C022D0">
        <w:rPr>
          <w:rFonts w:ascii="Arial" w:hAnsi="Arial" w:cs="Arial"/>
        </w:rPr>
        <w:t>ую</w:t>
      </w:r>
      <w:r w:rsidR="006871B4" w:rsidRPr="00C022D0">
        <w:rPr>
          <w:rFonts w:ascii="Arial" w:hAnsi="Arial" w:cs="Arial"/>
        </w:rPr>
        <w:t xml:space="preserve"> в группу</w:t>
      </w:r>
      <w:r w:rsidR="005858C3" w:rsidRPr="00C022D0">
        <w:rPr>
          <w:rFonts w:ascii="Arial" w:hAnsi="Arial" w:cs="Arial"/>
        </w:rPr>
        <w:t xml:space="preserve"> из константы «Актуальная номенклатура для продажи»</w:t>
      </w:r>
      <w:r w:rsidR="006871B4" w:rsidRPr="00C022D0">
        <w:rPr>
          <w:rFonts w:ascii="Arial" w:hAnsi="Arial" w:cs="Arial"/>
        </w:rPr>
        <w:t xml:space="preserve"> </w:t>
      </w:r>
      <w:r w:rsidR="005858C3" w:rsidRPr="00C022D0">
        <w:rPr>
          <w:rFonts w:ascii="Arial" w:hAnsi="Arial" w:cs="Arial"/>
        </w:rPr>
        <w:t xml:space="preserve">с учетом многоуровневой иерархии. </w:t>
      </w:r>
    </w:p>
    <w:p w:rsidR="00D01690" w:rsidRPr="00C022D0" w:rsidRDefault="005858C3" w:rsidP="005858C3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Дата документа – на 5 минут меньше текущей даты.</w:t>
      </w:r>
    </w:p>
    <w:p w:rsidR="005858C3" w:rsidRPr="00C022D0" w:rsidRDefault="005858C3" w:rsidP="005858C3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Тип цен – из константы «Плановая себестоимость».</w:t>
      </w:r>
    </w:p>
    <w:p w:rsidR="005858C3" w:rsidRPr="00C022D0" w:rsidRDefault="005858C3" w:rsidP="005858C3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 xml:space="preserve">Формирование документа «Установка цен номенклатуры» на всю номенклатуру вида «Продукция», входящую в группу из константы «Актуальная номенклатура для продажи» с учетом многоуровневой иерархии. </w:t>
      </w:r>
    </w:p>
    <w:p w:rsidR="005858C3" w:rsidRPr="00C022D0" w:rsidRDefault="005858C3" w:rsidP="005858C3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Дата документа – текущая дата.</w:t>
      </w:r>
    </w:p>
    <w:p w:rsidR="005858C3" w:rsidRDefault="005858C3" w:rsidP="005858C3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Типы цен – из константы «Плановая себестоимость</w:t>
      </w:r>
      <w:r w:rsidR="00C664E4" w:rsidRPr="00C022D0">
        <w:rPr>
          <w:rFonts w:ascii="Arial" w:hAnsi="Arial" w:cs="Arial"/>
        </w:rPr>
        <w:t>»</w:t>
      </w:r>
      <w:r w:rsidRPr="00C022D0">
        <w:rPr>
          <w:rFonts w:ascii="Arial" w:hAnsi="Arial" w:cs="Arial"/>
        </w:rPr>
        <w:t>.</w:t>
      </w:r>
    </w:p>
    <w:p w:rsidR="00240783" w:rsidRPr="00240783" w:rsidRDefault="00240783" w:rsidP="0024078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Уведомление об изменениях</w:t>
      </w:r>
    </w:p>
    <w:p w:rsidR="006B6007" w:rsidRDefault="00240783" w:rsidP="0024078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 быть сформировано электронное письмо, уведомляющее об изменениях цен номенклатуры вида «Продукция» на процент, свыше указанного в константе «</w:t>
      </w:r>
      <w:r w:rsidR="004B3D66">
        <w:rPr>
          <w:rFonts w:ascii="Arial" w:hAnsi="Arial" w:cs="Arial"/>
        </w:rPr>
        <w:t xml:space="preserve">Процент изменения себестоимости </w:t>
      </w:r>
      <w:r w:rsidR="004B3D66">
        <w:rPr>
          <w:rFonts w:ascii="Arial" w:hAnsi="Arial" w:cs="Arial"/>
        </w:rPr>
        <w:lastRenderedPageBreak/>
        <w:t>продукции для уведомления</w:t>
      </w:r>
      <w:r>
        <w:rPr>
          <w:rFonts w:ascii="Arial" w:hAnsi="Arial" w:cs="Arial"/>
        </w:rPr>
        <w:t>»</w:t>
      </w:r>
      <w:r w:rsidR="004B3D66">
        <w:rPr>
          <w:rFonts w:ascii="Arial" w:hAnsi="Arial" w:cs="Arial"/>
        </w:rPr>
        <w:t>.</w:t>
      </w:r>
      <w:r w:rsidR="006B6007">
        <w:rPr>
          <w:rFonts w:ascii="Arial" w:hAnsi="Arial" w:cs="Arial"/>
        </w:rPr>
        <w:t xml:space="preserve"> Причем, превышение должно рассчитываться по модулю, т.е. о малых изменениях как в большую, так и в меньшую сторону уведомлять не нужно.</w:t>
      </w:r>
    </w:p>
    <w:p w:rsidR="004B3D66" w:rsidRDefault="006B6007" w:rsidP="0024078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Тема, получатели, текст письма должны быть взяты из шаблона, указанного в константе «Шаблон письма для уведомления об изменениях себестоимости продукции».</w:t>
      </w:r>
    </w:p>
    <w:p w:rsidR="006B6007" w:rsidRDefault="00E131B9" w:rsidP="0024078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B6007">
        <w:rPr>
          <w:rFonts w:ascii="Arial" w:hAnsi="Arial" w:cs="Arial"/>
        </w:rPr>
        <w:t xml:space="preserve"> тексту письма должны быть добавлены данные об изменении стоимости в таком виде:</w:t>
      </w:r>
    </w:p>
    <w:p w:rsidR="006B6007" w:rsidRDefault="006B6007" w:rsidP="0024078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«Продукция «</w:t>
      </w:r>
      <w:r w:rsidRPr="006B6007">
        <w:rPr>
          <w:rFonts w:ascii="Arial" w:hAnsi="Arial" w:cs="Arial"/>
        </w:rPr>
        <w:t>Арка воротная поддерживающая ППК, RAL 8017 коричневый</w:t>
      </w:r>
      <w:r>
        <w:rPr>
          <w:rFonts w:ascii="Arial" w:hAnsi="Arial" w:cs="Arial"/>
        </w:rPr>
        <w:t>», было: 2163, стало: 1897, изменено на: -13 %</w:t>
      </w:r>
    </w:p>
    <w:p w:rsidR="00E131B9" w:rsidRDefault="00E131B9" w:rsidP="0024078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Продукция «</w:t>
      </w:r>
      <w:r w:rsidRPr="00E131B9">
        <w:rPr>
          <w:rFonts w:ascii="Arial" w:hAnsi="Arial" w:cs="Arial"/>
        </w:rPr>
        <w:t>Пластина 150х150х3мм 3 отверстия для оголовка</w:t>
      </w:r>
      <w:r>
        <w:rPr>
          <w:rFonts w:ascii="Arial" w:hAnsi="Arial" w:cs="Arial"/>
        </w:rPr>
        <w:t>», было: 30,46, стало: 40,92, изменено на: 34%»</w:t>
      </w:r>
    </w:p>
    <w:p w:rsidR="00C664E4" w:rsidRPr="00C022D0" w:rsidRDefault="00CF0252" w:rsidP="00CF025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Обработка «Печать прайс-листа»</w:t>
      </w:r>
    </w:p>
    <w:p w:rsidR="00930934" w:rsidRDefault="00CF0252" w:rsidP="00F01728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В обработку «Печать прайс-листа» (доработанная) должна попадать номенклатура всех типов, если на нее установлены цены, включая «Набор-пакет» и «Набор-комплект».</w:t>
      </w:r>
    </w:p>
    <w:p w:rsidR="00930934" w:rsidRPr="00C022D0" w:rsidRDefault="00930934" w:rsidP="00F017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«Установка цен номенклатуры» должен также позволять устанавливать цены на эти типы номенклатуры.</w:t>
      </w:r>
    </w:p>
    <w:p w:rsidR="00B42393" w:rsidRPr="00C022D0" w:rsidRDefault="00B42393" w:rsidP="00B42393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022D0">
        <w:rPr>
          <w:rFonts w:ascii="Arial" w:hAnsi="Arial" w:cs="Arial"/>
          <w:b/>
          <w:sz w:val="24"/>
          <w:szCs w:val="24"/>
        </w:rPr>
        <w:t>Печатная форма спецификации</w:t>
      </w:r>
    </w:p>
    <w:p w:rsidR="005D5873" w:rsidRDefault="005D5873" w:rsidP="00B42393">
      <w:pPr>
        <w:tabs>
          <w:tab w:val="left" w:pos="-284"/>
        </w:tabs>
        <w:jc w:val="both"/>
        <w:rPr>
          <w:rFonts w:ascii="Arial" w:hAnsi="Arial" w:cs="Arial"/>
        </w:rPr>
      </w:pPr>
      <w:r w:rsidRPr="00C022D0">
        <w:rPr>
          <w:rFonts w:ascii="Arial" w:hAnsi="Arial" w:cs="Arial"/>
        </w:rPr>
        <w:t>В печатную форму «Спецификация» справочника «Спецификации» требуется выводить комментарий элемента.</w:t>
      </w:r>
    </w:p>
    <w:p w:rsidR="006321D2" w:rsidRPr="00D73049" w:rsidRDefault="00AF121A" w:rsidP="00D73049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Плановая себестоимость по партиям</w:t>
      </w:r>
    </w:p>
    <w:p w:rsidR="006321D2" w:rsidRDefault="00AF121A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механизм расчета плановой себестоимости по партиям про</w:t>
      </w:r>
      <w:r w:rsidR="007D185A">
        <w:rPr>
          <w:rFonts w:ascii="Arial" w:hAnsi="Arial" w:cs="Arial"/>
        </w:rPr>
        <w:t>данных товаров.</w:t>
      </w:r>
    </w:p>
    <w:p w:rsidR="00F11882" w:rsidRPr="004E0119" w:rsidRDefault="00F11882" w:rsidP="00B42393">
      <w:pPr>
        <w:tabs>
          <w:tab w:val="left" w:pos="-284"/>
        </w:tabs>
        <w:jc w:val="both"/>
        <w:rPr>
          <w:rFonts w:ascii="Arial" w:hAnsi="Arial" w:cs="Arial"/>
          <w:color w:val="FF0000"/>
          <w:u w:val="single"/>
        </w:rPr>
      </w:pPr>
      <w:r w:rsidRPr="004E0119">
        <w:rPr>
          <w:rFonts w:ascii="Arial" w:hAnsi="Arial" w:cs="Arial"/>
          <w:color w:val="FF0000"/>
          <w:u w:val="single"/>
        </w:rPr>
        <w:t xml:space="preserve">Внимание! </w:t>
      </w:r>
    </w:p>
    <w:p w:rsidR="00F11882" w:rsidRDefault="00F11882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того чтобы механизм заработал, нужно изменить механизм расчета себестоимости с «По средней» на «ФИФО». Партии товаров </w:t>
      </w:r>
      <w:r w:rsidR="00A91577">
        <w:rPr>
          <w:rFonts w:ascii="Arial" w:hAnsi="Arial" w:cs="Arial"/>
        </w:rPr>
        <w:t xml:space="preserve">начнут записываться с момента изменения этой настройки. Чтобы задействовать данные прошлых периодов, необходимо </w:t>
      </w:r>
      <w:proofErr w:type="spellStart"/>
      <w:r w:rsidR="00A91577">
        <w:rPr>
          <w:rFonts w:ascii="Arial" w:hAnsi="Arial" w:cs="Arial"/>
        </w:rPr>
        <w:t>перепровести</w:t>
      </w:r>
      <w:proofErr w:type="spellEnd"/>
      <w:r w:rsidR="00A91577">
        <w:rPr>
          <w:rFonts w:ascii="Arial" w:hAnsi="Arial" w:cs="Arial"/>
        </w:rPr>
        <w:t xml:space="preserve"> документы прошлых периодов (приход на склад).</w:t>
      </w:r>
    </w:p>
    <w:p w:rsidR="007D185A" w:rsidRPr="00D46D21" w:rsidRDefault="007D185A" w:rsidP="00B4239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46D21">
        <w:rPr>
          <w:rFonts w:ascii="Arial" w:hAnsi="Arial" w:cs="Arial"/>
          <w:i/>
          <w:u w:val="single"/>
        </w:rPr>
        <w:t>Регистр «</w:t>
      </w:r>
      <w:r w:rsidR="00D46D21">
        <w:rPr>
          <w:rFonts w:ascii="Arial" w:hAnsi="Arial" w:cs="Arial"/>
          <w:i/>
          <w:u w:val="single"/>
        </w:rPr>
        <w:t>Продажи</w:t>
      </w:r>
      <w:r w:rsidRPr="00D46D21">
        <w:rPr>
          <w:rFonts w:ascii="Arial" w:hAnsi="Arial" w:cs="Arial"/>
          <w:i/>
          <w:u w:val="single"/>
        </w:rPr>
        <w:t xml:space="preserve"> по партиям</w:t>
      </w:r>
      <w:r w:rsidR="00D46D21" w:rsidRPr="00D46D21">
        <w:rPr>
          <w:rFonts w:ascii="Arial" w:hAnsi="Arial" w:cs="Arial"/>
          <w:i/>
          <w:u w:val="single"/>
        </w:rPr>
        <w:t xml:space="preserve"> по плановой себестоимости</w:t>
      </w:r>
      <w:r w:rsidRPr="00D46D21">
        <w:rPr>
          <w:rFonts w:ascii="Arial" w:hAnsi="Arial" w:cs="Arial"/>
          <w:i/>
          <w:u w:val="single"/>
        </w:rPr>
        <w:t>»</w:t>
      </w:r>
    </w:p>
    <w:p w:rsidR="007D185A" w:rsidRDefault="007D185A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оборотный регистр накопления «Продажи по партиям по плановой себестоимости».</w:t>
      </w:r>
    </w:p>
    <w:p w:rsidR="007D185A" w:rsidRDefault="007D185A" w:rsidP="00F1188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</w:t>
      </w:r>
      <w:r w:rsidR="00D46D21">
        <w:rPr>
          <w:rFonts w:ascii="Arial" w:hAnsi="Arial" w:cs="Arial"/>
        </w:rPr>
        <w:t>, ресурсы – как в регистре накопления «Партии товаров на складах».</w:t>
      </w:r>
    </w:p>
    <w:p w:rsidR="00D46D21" w:rsidRDefault="00D46D21" w:rsidP="00F1188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Движения в регистр должны производиться документом «Реализация товаров и услуг», в колонку «Стоимость» должны попадать данные не по фактической стоимости списываемой партии, а по плановой.</w:t>
      </w:r>
    </w:p>
    <w:p w:rsidR="007D185A" w:rsidRDefault="00D46D21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стоимость хранится в регистре сведений «Цены номенклатуры» по типу цен, заданному в константе «Тип цен плановая себестоимость». Ее нужно получать на дату поступления партии товара.</w:t>
      </w:r>
    </w:p>
    <w:p w:rsidR="007D185A" w:rsidRPr="007D185A" w:rsidRDefault="007D185A" w:rsidP="00B4239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7D185A">
        <w:rPr>
          <w:rFonts w:ascii="Arial" w:hAnsi="Arial" w:cs="Arial"/>
          <w:i/>
          <w:u w:val="single"/>
        </w:rPr>
        <w:t>Реализация товаров и услуг</w:t>
      </w:r>
    </w:p>
    <w:p w:rsidR="007D185A" w:rsidRDefault="00D46D21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«Реализация товаров и услуг» реквизит «Плановая себестоимость» должен заполняться по данным регистра накопления «Продажи по партиям по плановой себестоимости».</w:t>
      </w:r>
    </w:p>
    <w:p w:rsidR="00D46D21" w:rsidRDefault="00D46D21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продано несколько партий одного товара, должна быть рассчитана средневзвешенная плановая стоимость (Итоговая сумма / Итоговое количество).</w:t>
      </w:r>
    </w:p>
    <w:p w:rsidR="00AF121A" w:rsidRPr="00D46D21" w:rsidRDefault="00D46D21" w:rsidP="00B4239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46D21">
        <w:rPr>
          <w:rFonts w:ascii="Arial" w:hAnsi="Arial" w:cs="Arial"/>
          <w:i/>
          <w:u w:val="single"/>
        </w:rPr>
        <w:lastRenderedPageBreak/>
        <w:t>Отчеты «Валовая прибыль для менеджеров», «Продажи по оплате для менеджеров»</w:t>
      </w:r>
      <w:r w:rsidR="00B35B5E">
        <w:rPr>
          <w:rFonts w:ascii="Arial" w:hAnsi="Arial" w:cs="Arial"/>
          <w:i/>
          <w:u w:val="single"/>
        </w:rPr>
        <w:t xml:space="preserve"> (2 варианта отчета)</w:t>
      </w:r>
    </w:p>
    <w:p w:rsidR="006321D2" w:rsidRDefault="00B35B5E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Данные колонки «Плановая себестоимость» </w:t>
      </w:r>
      <w:r w:rsidR="00930C05">
        <w:rPr>
          <w:rFonts w:ascii="Arial" w:hAnsi="Arial" w:cs="Arial"/>
        </w:rPr>
        <w:t>должны заполняться до данным регистра накопления «</w:t>
      </w:r>
      <w:r w:rsidR="00930C05" w:rsidRPr="00930C05">
        <w:rPr>
          <w:rFonts w:ascii="Arial" w:hAnsi="Arial" w:cs="Arial"/>
        </w:rPr>
        <w:t>Плановая себестоимость по партиям»</w:t>
      </w:r>
      <w:r w:rsidR="00930C05">
        <w:rPr>
          <w:rFonts w:ascii="Arial" w:hAnsi="Arial" w:cs="Arial"/>
        </w:rPr>
        <w:t>.</w:t>
      </w:r>
    </w:p>
    <w:p w:rsidR="007C3A20" w:rsidRPr="00D46D21" w:rsidRDefault="007C3A20" w:rsidP="007C3A20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Печатная форма «Установки цен номенклатуры»</w:t>
      </w:r>
    </w:p>
    <w:p w:rsidR="007C3A20" w:rsidRDefault="007C3A20" w:rsidP="00B4239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печатной форме документа «Установка цен номенклатуры» цены в колонках должны выводиться с сортировкой по алфавиту.</w:t>
      </w:r>
    </w:p>
    <w:p w:rsidR="008C7632" w:rsidRPr="00D46D21" w:rsidRDefault="008C7632" w:rsidP="008C763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Запрет проведения Реализации по низкой цене</w:t>
      </w:r>
    </w:p>
    <w:p w:rsidR="008C7632" w:rsidRDefault="008C7632" w:rsidP="008C763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запретить проведение документа «Реализация товаров и услуг», если хотят вы в одной строке табличной части «Товары» имеется цена (с учетом скидок), меньшая</w:t>
      </w:r>
      <w:r w:rsidR="00147688">
        <w:rPr>
          <w:rFonts w:ascii="Arial" w:hAnsi="Arial" w:cs="Arial"/>
        </w:rPr>
        <w:t xml:space="preserve">, чем установленная по типу цен, указанному </w:t>
      </w:r>
      <w:r>
        <w:rPr>
          <w:rFonts w:ascii="Arial" w:hAnsi="Arial" w:cs="Arial"/>
        </w:rPr>
        <w:t>в константе «Минимальная группа типов цен, доступных для продажи».</w:t>
      </w:r>
      <w:r w:rsidR="00147688">
        <w:rPr>
          <w:rFonts w:ascii="Arial" w:hAnsi="Arial" w:cs="Arial"/>
        </w:rPr>
        <w:t xml:space="preserve"> Если указана группа, требуется проверить по всем типам цен, входящим в группу.</w:t>
      </w:r>
    </w:p>
    <w:p w:rsidR="008C7632" w:rsidRDefault="00016CC2" w:rsidP="008C763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должно быть доступно только пользователям с полными правами.</w:t>
      </w:r>
    </w:p>
    <w:p w:rsidR="008C7632" w:rsidRPr="00D46D21" w:rsidRDefault="00F14C21" w:rsidP="008C763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Справочник </w:t>
      </w:r>
      <w:r w:rsidR="008C763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Спецификации номенклатуры</w:t>
      </w:r>
      <w:r w:rsidR="008C7632">
        <w:rPr>
          <w:rFonts w:ascii="Arial" w:hAnsi="Arial" w:cs="Arial"/>
          <w:b/>
          <w:sz w:val="24"/>
          <w:szCs w:val="24"/>
        </w:rPr>
        <w:t>»</w:t>
      </w:r>
    </w:p>
    <w:p w:rsidR="00F14C21" w:rsidRDefault="00F14C21" w:rsidP="008C763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Комментарий справочника «Спецификации номенклатуры» должен быть доступен для редактирования пользователю с ролью «Утверждение спецификаций».</w:t>
      </w:r>
    </w:p>
    <w:p w:rsidR="00016CC2" w:rsidRPr="00D46D21" w:rsidRDefault="00016CC2" w:rsidP="00016CC2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сведений «Наценка для плановой себестоимости»</w:t>
      </w:r>
    </w:p>
    <w:p w:rsidR="00016CC2" w:rsidRDefault="00016CC2" w:rsidP="00016C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на форме списка должны быть отсортированы следующим образом:</w:t>
      </w:r>
    </w:p>
    <w:p w:rsidR="00016CC2" w:rsidRDefault="00016CC2" w:rsidP="00016CC2">
      <w:pPr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признаку «Это группа» (группы сверху)</w:t>
      </w:r>
    </w:p>
    <w:p w:rsidR="00016CC2" w:rsidRDefault="00016CC2" w:rsidP="00016CC2">
      <w:pPr>
        <w:numPr>
          <w:ilvl w:val="0"/>
          <w:numId w:val="2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наименованию</w:t>
      </w:r>
    </w:p>
    <w:p w:rsidR="00452681" w:rsidRPr="00D46D21" w:rsidRDefault="00452681" w:rsidP="00452681">
      <w:pPr>
        <w:numPr>
          <w:ilvl w:val="0"/>
          <w:numId w:val="13"/>
        </w:numPr>
        <w:tabs>
          <w:tab w:val="left" w:pos="357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Печатная форма заказа на производство</w:t>
      </w:r>
    </w:p>
    <w:p w:rsidR="00781A7A" w:rsidRDefault="00224DA1" w:rsidP="00781A7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Макет печатной формы в приложении. Цветом выделены ячейки, которые необходимо заполнять програм</w:t>
      </w:r>
      <w:r w:rsidR="00DF1C56">
        <w:rPr>
          <w:rFonts w:ascii="Arial" w:hAnsi="Arial" w:cs="Arial"/>
        </w:rPr>
        <w:t>мно, помимо стандартных реквизитов.</w:t>
      </w:r>
    </w:p>
    <w:sectPr w:rsidR="00781A7A" w:rsidSect="00C934EE">
      <w:headerReference w:type="first" r:id="rId8"/>
      <w:footerReference w:type="first" r:id="rId9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2C" w:rsidRDefault="005F692C" w:rsidP="008931CE">
      <w:pPr>
        <w:spacing w:after="0" w:line="240" w:lineRule="auto"/>
      </w:pPr>
      <w:r>
        <w:separator/>
      </w:r>
    </w:p>
  </w:endnote>
  <w:endnote w:type="continuationSeparator" w:id="0">
    <w:p w:rsidR="005F692C" w:rsidRDefault="005F692C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2C" w:rsidRDefault="005F692C" w:rsidP="008931CE">
      <w:pPr>
        <w:spacing w:after="0" w:line="240" w:lineRule="auto"/>
      </w:pPr>
      <w:r>
        <w:separator/>
      </w:r>
    </w:p>
  </w:footnote>
  <w:footnote w:type="continuationSeparator" w:id="0">
    <w:p w:rsidR="005F692C" w:rsidRDefault="005F692C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C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7212D0F"/>
    <w:multiLevelType w:val="hybridMultilevel"/>
    <w:tmpl w:val="C652F51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4A18CAE6">
      <w:start w:val="4"/>
      <w:numFmt w:val="bullet"/>
      <w:lvlText w:val=""/>
      <w:lvlJc w:val="left"/>
      <w:pPr>
        <w:ind w:left="589" w:hanging="360"/>
      </w:pPr>
      <w:rPr>
        <w:rFonts w:ascii="Symbol" w:eastAsia="Calibri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876598C"/>
    <w:multiLevelType w:val="hybridMultilevel"/>
    <w:tmpl w:val="3EACA1C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 w15:restartNumberingAfterBreak="0">
    <w:nsid w:val="155814E7"/>
    <w:multiLevelType w:val="hybridMultilevel"/>
    <w:tmpl w:val="A46C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083F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E710EE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 w15:restartNumberingAfterBreak="0">
    <w:nsid w:val="278555D0"/>
    <w:multiLevelType w:val="hybridMultilevel"/>
    <w:tmpl w:val="0DE8D03E"/>
    <w:lvl w:ilvl="0" w:tplc="23409D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1B8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3CC47B2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7A8750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384B635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3A157C3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3D8960C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2" w15:restartNumberingAfterBreak="0">
    <w:nsid w:val="4C72746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4E05608B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516709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BEA4BB9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6C3217A7"/>
    <w:multiLevelType w:val="hybridMultilevel"/>
    <w:tmpl w:val="94DC2182"/>
    <w:lvl w:ilvl="0" w:tplc="4A18CAE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31" w15:restartNumberingAfterBreak="0">
    <w:nsid w:val="70717236"/>
    <w:multiLevelType w:val="hybridMultilevel"/>
    <w:tmpl w:val="B20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55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 w15:restartNumberingAfterBreak="0">
    <w:nsid w:val="7C7D0C7A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2"/>
  </w:num>
  <w:num w:numId="5">
    <w:abstractNumId w:val="13"/>
  </w:num>
  <w:num w:numId="6">
    <w:abstractNumId w:val="21"/>
  </w:num>
  <w:num w:numId="7">
    <w:abstractNumId w:val="20"/>
  </w:num>
  <w:num w:numId="8">
    <w:abstractNumId w:val="30"/>
  </w:num>
  <w:num w:numId="9">
    <w:abstractNumId w:val="11"/>
  </w:num>
  <w:num w:numId="10">
    <w:abstractNumId w:val="3"/>
  </w:num>
  <w:num w:numId="11">
    <w:abstractNumId w:val="15"/>
  </w:num>
  <w:num w:numId="12">
    <w:abstractNumId w:val="32"/>
  </w:num>
  <w:num w:numId="13">
    <w:abstractNumId w:val="24"/>
  </w:num>
  <w:num w:numId="14">
    <w:abstractNumId w:val="33"/>
  </w:num>
  <w:num w:numId="15">
    <w:abstractNumId w:val="9"/>
  </w:num>
  <w:num w:numId="16">
    <w:abstractNumId w:val="18"/>
  </w:num>
  <w:num w:numId="17">
    <w:abstractNumId w:val="29"/>
  </w:num>
  <w:num w:numId="18">
    <w:abstractNumId w:val="25"/>
  </w:num>
  <w:num w:numId="19">
    <w:abstractNumId w:val="14"/>
  </w:num>
  <w:num w:numId="20">
    <w:abstractNumId w:val="17"/>
  </w:num>
  <w:num w:numId="21">
    <w:abstractNumId w:val="23"/>
  </w:num>
  <w:num w:numId="22">
    <w:abstractNumId w:val="34"/>
  </w:num>
  <w:num w:numId="23">
    <w:abstractNumId w:val="5"/>
  </w:num>
  <w:num w:numId="24">
    <w:abstractNumId w:val="35"/>
  </w:num>
  <w:num w:numId="25">
    <w:abstractNumId w:val="6"/>
  </w:num>
  <w:num w:numId="26">
    <w:abstractNumId w:val="16"/>
  </w:num>
  <w:num w:numId="27">
    <w:abstractNumId w:val="28"/>
  </w:num>
  <w:num w:numId="28">
    <w:abstractNumId w:val="8"/>
  </w:num>
  <w:num w:numId="29">
    <w:abstractNumId w:val="2"/>
  </w:num>
  <w:num w:numId="30">
    <w:abstractNumId w:val="4"/>
  </w:num>
  <w:num w:numId="31">
    <w:abstractNumId w:val="1"/>
  </w:num>
  <w:num w:numId="32">
    <w:abstractNumId w:val="0"/>
  </w:num>
  <w:num w:numId="33">
    <w:abstractNumId w:val="19"/>
  </w:num>
  <w:num w:numId="34">
    <w:abstractNumId w:val="22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E"/>
    <w:rsid w:val="00006D8C"/>
    <w:rsid w:val="00016CC2"/>
    <w:rsid w:val="00017CDA"/>
    <w:rsid w:val="0002660E"/>
    <w:rsid w:val="00026BCA"/>
    <w:rsid w:val="00031D2E"/>
    <w:rsid w:val="000378DA"/>
    <w:rsid w:val="0004722C"/>
    <w:rsid w:val="00072C79"/>
    <w:rsid w:val="0008075D"/>
    <w:rsid w:val="000908F5"/>
    <w:rsid w:val="000A48B8"/>
    <w:rsid w:val="000B07E8"/>
    <w:rsid w:val="000C2CE8"/>
    <w:rsid w:val="000C4A6F"/>
    <w:rsid w:val="000C5513"/>
    <w:rsid w:val="000E42D5"/>
    <w:rsid w:val="001063BE"/>
    <w:rsid w:val="001065D8"/>
    <w:rsid w:val="00114C0C"/>
    <w:rsid w:val="00125F40"/>
    <w:rsid w:val="00141956"/>
    <w:rsid w:val="00147688"/>
    <w:rsid w:val="00157570"/>
    <w:rsid w:val="00173826"/>
    <w:rsid w:val="0017416E"/>
    <w:rsid w:val="001758DC"/>
    <w:rsid w:val="001D2354"/>
    <w:rsid w:val="001D6E81"/>
    <w:rsid w:val="001E44FF"/>
    <w:rsid w:val="001E7E1C"/>
    <w:rsid w:val="001F30CE"/>
    <w:rsid w:val="00200380"/>
    <w:rsid w:val="00202873"/>
    <w:rsid w:val="00205DFD"/>
    <w:rsid w:val="0020750B"/>
    <w:rsid w:val="00215740"/>
    <w:rsid w:val="00221E0E"/>
    <w:rsid w:val="00224DA1"/>
    <w:rsid w:val="002276F7"/>
    <w:rsid w:val="00230DA0"/>
    <w:rsid w:val="00240783"/>
    <w:rsid w:val="002433DF"/>
    <w:rsid w:val="00265404"/>
    <w:rsid w:val="00296D62"/>
    <w:rsid w:val="00296F4C"/>
    <w:rsid w:val="002A37C2"/>
    <w:rsid w:val="002B2B6B"/>
    <w:rsid w:val="002D1B1C"/>
    <w:rsid w:val="002D2859"/>
    <w:rsid w:val="002D480E"/>
    <w:rsid w:val="002E0144"/>
    <w:rsid w:val="002E21BE"/>
    <w:rsid w:val="002E4F7B"/>
    <w:rsid w:val="0030598E"/>
    <w:rsid w:val="003106D7"/>
    <w:rsid w:val="00321FE7"/>
    <w:rsid w:val="0033107D"/>
    <w:rsid w:val="003707EB"/>
    <w:rsid w:val="003805F6"/>
    <w:rsid w:val="00393B3E"/>
    <w:rsid w:val="003A792E"/>
    <w:rsid w:val="003B53BC"/>
    <w:rsid w:val="003B6C9D"/>
    <w:rsid w:val="003C5D11"/>
    <w:rsid w:val="003D4AA4"/>
    <w:rsid w:val="003D527E"/>
    <w:rsid w:val="003F2E20"/>
    <w:rsid w:val="00440816"/>
    <w:rsid w:val="004439AB"/>
    <w:rsid w:val="004476B9"/>
    <w:rsid w:val="004518BB"/>
    <w:rsid w:val="00452681"/>
    <w:rsid w:val="00465BDC"/>
    <w:rsid w:val="0047445B"/>
    <w:rsid w:val="00484080"/>
    <w:rsid w:val="00484BE9"/>
    <w:rsid w:val="00492118"/>
    <w:rsid w:val="00497AA9"/>
    <w:rsid w:val="004A5822"/>
    <w:rsid w:val="004B3D66"/>
    <w:rsid w:val="004E0119"/>
    <w:rsid w:val="004E0265"/>
    <w:rsid w:val="004F609A"/>
    <w:rsid w:val="004F66BD"/>
    <w:rsid w:val="0050738B"/>
    <w:rsid w:val="005112D4"/>
    <w:rsid w:val="0051231D"/>
    <w:rsid w:val="0052174D"/>
    <w:rsid w:val="00531FA7"/>
    <w:rsid w:val="005428CB"/>
    <w:rsid w:val="00551C96"/>
    <w:rsid w:val="00553183"/>
    <w:rsid w:val="005570A0"/>
    <w:rsid w:val="00565D1F"/>
    <w:rsid w:val="005712A7"/>
    <w:rsid w:val="00584F7C"/>
    <w:rsid w:val="005858C3"/>
    <w:rsid w:val="0059277B"/>
    <w:rsid w:val="00595E76"/>
    <w:rsid w:val="005A5DEA"/>
    <w:rsid w:val="005B3C07"/>
    <w:rsid w:val="005B59E6"/>
    <w:rsid w:val="005C4A28"/>
    <w:rsid w:val="005D11A0"/>
    <w:rsid w:val="005D5873"/>
    <w:rsid w:val="005E5292"/>
    <w:rsid w:val="005F692C"/>
    <w:rsid w:val="00617FBB"/>
    <w:rsid w:val="00620E99"/>
    <w:rsid w:val="006240F8"/>
    <w:rsid w:val="006321D2"/>
    <w:rsid w:val="006550F6"/>
    <w:rsid w:val="006556F1"/>
    <w:rsid w:val="00667FCE"/>
    <w:rsid w:val="0067763C"/>
    <w:rsid w:val="00677ECB"/>
    <w:rsid w:val="00682C7C"/>
    <w:rsid w:val="006871B4"/>
    <w:rsid w:val="0069184D"/>
    <w:rsid w:val="00695858"/>
    <w:rsid w:val="006B4A95"/>
    <w:rsid w:val="006B6007"/>
    <w:rsid w:val="006D6182"/>
    <w:rsid w:val="006E219E"/>
    <w:rsid w:val="006F1AAA"/>
    <w:rsid w:val="0070116F"/>
    <w:rsid w:val="00705BC2"/>
    <w:rsid w:val="0071277A"/>
    <w:rsid w:val="00737953"/>
    <w:rsid w:val="0075164A"/>
    <w:rsid w:val="00762CAB"/>
    <w:rsid w:val="00781A7A"/>
    <w:rsid w:val="00796A3E"/>
    <w:rsid w:val="007A1824"/>
    <w:rsid w:val="007B3B03"/>
    <w:rsid w:val="007B5C17"/>
    <w:rsid w:val="007C3A20"/>
    <w:rsid w:val="007D185A"/>
    <w:rsid w:val="00807DD3"/>
    <w:rsid w:val="0081411A"/>
    <w:rsid w:val="00822A52"/>
    <w:rsid w:val="00824709"/>
    <w:rsid w:val="0083164A"/>
    <w:rsid w:val="00842B14"/>
    <w:rsid w:val="008558F1"/>
    <w:rsid w:val="008610A4"/>
    <w:rsid w:val="008648EA"/>
    <w:rsid w:val="00882513"/>
    <w:rsid w:val="008903C8"/>
    <w:rsid w:val="008931CE"/>
    <w:rsid w:val="008A130D"/>
    <w:rsid w:val="008A5BFD"/>
    <w:rsid w:val="008C7632"/>
    <w:rsid w:val="008D459E"/>
    <w:rsid w:val="008D7C80"/>
    <w:rsid w:val="008E0F64"/>
    <w:rsid w:val="008E37B0"/>
    <w:rsid w:val="00921B2E"/>
    <w:rsid w:val="00924B5F"/>
    <w:rsid w:val="00930934"/>
    <w:rsid w:val="00930C05"/>
    <w:rsid w:val="009650B8"/>
    <w:rsid w:val="00986F49"/>
    <w:rsid w:val="0098729E"/>
    <w:rsid w:val="009A2AC9"/>
    <w:rsid w:val="009A32B8"/>
    <w:rsid w:val="009D559B"/>
    <w:rsid w:val="009D5D67"/>
    <w:rsid w:val="009E529D"/>
    <w:rsid w:val="009E7451"/>
    <w:rsid w:val="009F2138"/>
    <w:rsid w:val="00A04382"/>
    <w:rsid w:val="00A16C32"/>
    <w:rsid w:val="00A23ABE"/>
    <w:rsid w:val="00A321EA"/>
    <w:rsid w:val="00A406CC"/>
    <w:rsid w:val="00A57A83"/>
    <w:rsid w:val="00A63739"/>
    <w:rsid w:val="00A80CCF"/>
    <w:rsid w:val="00A81C9F"/>
    <w:rsid w:val="00A84276"/>
    <w:rsid w:val="00A91577"/>
    <w:rsid w:val="00AA35B5"/>
    <w:rsid w:val="00AA3C0F"/>
    <w:rsid w:val="00AA7CEC"/>
    <w:rsid w:val="00AC610E"/>
    <w:rsid w:val="00AF121A"/>
    <w:rsid w:val="00AF5EA7"/>
    <w:rsid w:val="00B01991"/>
    <w:rsid w:val="00B17EB8"/>
    <w:rsid w:val="00B216B4"/>
    <w:rsid w:val="00B22408"/>
    <w:rsid w:val="00B34DF6"/>
    <w:rsid w:val="00B35B5E"/>
    <w:rsid w:val="00B42393"/>
    <w:rsid w:val="00B54026"/>
    <w:rsid w:val="00B607BD"/>
    <w:rsid w:val="00B6797C"/>
    <w:rsid w:val="00B723CA"/>
    <w:rsid w:val="00B73FF8"/>
    <w:rsid w:val="00B82FA7"/>
    <w:rsid w:val="00B90782"/>
    <w:rsid w:val="00BE6C2A"/>
    <w:rsid w:val="00BF4B08"/>
    <w:rsid w:val="00BF7932"/>
    <w:rsid w:val="00C0108F"/>
    <w:rsid w:val="00C022D0"/>
    <w:rsid w:val="00C31AD0"/>
    <w:rsid w:val="00C3220E"/>
    <w:rsid w:val="00C42B76"/>
    <w:rsid w:val="00C524FB"/>
    <w:rsid w:val="00C57310"/>
    <w:rsid w:val="00C664E4"/>
    <w:rsid w:val="00C736FC"/>
    <w:rsid w:val="00C81857"/>
    <w:rsid w:val="00C934EE"/>
    <w:rsid w:val="00CA25CA"/>
    <w:rsid w:val="00CA3598"/>
    <w:rsid w:val="00CA3C19"/>
    <w:rsid w:val="00CB7395"/>
    <w:rsid w:val="00CB771C"/>
    <w:rsid w:val="00CD185F"/>
    <w:rsid w:val="00CD1EDA"/>
    <w:rsid w:val="00CD356A"/>
    <w:rsid w:val="00CE4F89"/>
    <w:rsid w:val="00CF0252"/>
    <w:rsid w:val="00CF03AF"/>
    <w:rsid w:val="00D0004C"/>
    <w:rsid w:val="00D01690"/>
    <w:rsid w:val="00D210C7"/>
    <w:rsid w:val="00D21565"/>
    <w:rsid w:val="00D224C1"/>
    <w:rsid w:val="00D24251"/>
    <w:rsid w:val="00D42210"/>
    <w:rsid w:val="00D430D7"/>
    <w:rsid w:val="00D46D21"/>
    <w:rsid w:val="00D54104"/>
    <w:rsid w:val="00D73049"/>
    <w:rsid w:val="00D73F99"/>
    <w:rsid w:val="00DC69E8"/>
    <w:rsid w:val="00DF1C56"/>
    <w:rsid w:val="00DF63AD"/>
    <w:rsid w:val="00E131B9"/>
    <w:rsid w:val="00E30F6A"/>
    <w:rsid w:val="00E34F47"/>
    <w:rsid w:val="00E462C0"/>
    <w:rsid w:val="00E70EF8"/>
    <w:rsid w:val="00E84D7D"/>
    <w:rsid w:val="00E86719"/>
    <w:rsid w:val="00E94E4D"/>
    <w:rsid w:val="00EC4026"/>
    <w:rsid w:val="00ED390E"/>
    <w:rsid w:val="00ED7CB0"/>
    <w:rsid w:val="00EE5434"/>
    <w:rsid w:val="00F0045A"/>
    <w:rsid w:val="00F01728"/>
    <w:rsid w:val="00F11882"/>
    <w:rsid w:val="00F14C21"/>
    <w:rsid w:val="00F243BC"/>
    <w:rsid w:val="00F27B2C"/>
    <w:rsid w:val="00F33AEB"/>
    <w:rsid w:val="00F43FFE"/>
    <w:rsid w:val="00F70920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A363B"/>
  <w15:chartTrackingRefBased/>
  <w15:docId w15:val="{A860AB5C-2236-4CAD-BCCC-60F35F4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53B9-1079-4611-98DC-E8034D5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10</cp:revision>
  <dcterms:created xsi:type="dcterms:W3CDTF">2017-03-03T13:00:00Z</dcterms:created>
  <dcterms:modified xsi:type="dcterms:W3CDTF">2017-03-03T13:25:00Z</dcterms:modified>
</cp:coreProperties>
</file>