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CE" w:rsidRDefault="0095275D" w:rsidP="000575CC">
      <w:pPr>
        <w:pStyle w:val="a3"/>
      </w:pPr>
      <w:bookmarkStart w:id="0" w:name="_GoBack"/>
      <w:bookmarkEnd w:id="0"/>
      <w:r>
        <w:t>5. По результатам выполнения обработки должна быть возможность сформировать отчет:</w:t>
      </w:r>
    </w:p>
    <w:p w:rsidR="0095275D" w:rsidRDefault="0095275D" w:rsidP="0095275D">
      <w:pPr>
        <w:pStyle w:val="a3"/>
        <w:numPr>
          <w:ilvl w:val="1"/>
          <w:numId w:val="1"/>
        </w:numPr>
      </w:pPr>
      <w:r>
        <w:t xml:space="preserve"> Отчет нужно написать на СКД (с возможностью </w:t>
      </w:r>
      <w:proofErr w:type="spellStart"/>
      <w:r>
        <w:t>донастройки</w:t>
      </w:r>
      <w:proofErr w:type="spellEnd"/>
      <w:r>
        <w:t xml:space="preserve"> отборов, группировок и сохранения вариантов отчета)</w:t>
      </w:r>
    </w:p>
    <w:p w:rsidR="0095275D" w:rsidRDefault="0095275D" w:rsidP="0095275D">
      <w:pPr>
        <w:pStyle w:val="a3"/>
        <w:numPr>
          <w:ilvl w:val="1"/>
          <w:numId w:val="1"/>
        </w:numPr>
      </w:pPr>
      <w:r>
        <w:t>Пример заполнения отчета: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018"/>
        <w:gridCol w:w="1532"/>
        <w:gridCol w:w="1448"/>
        <w:gridCol w:w="1448"/>
        <w:gridCol w:w="1468"/>
        <w:gridCol w:w="1409"/>
      </w:tblGrid>
      <w:tr w:rsidR="0095275D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Аналитика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КФО 2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КФО 4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КФО 7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Всего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95275D" w:rsidTr="0095275D">
        <w:tc>
          <w:tcPr>
            <w:tcW w:w="1793" w:type="dxa"/>
          </w:tcPr>
          <w:p w:rsidR="0095275D" w:rsidRDefault="0095275D" w:rsidP="0095275D">
            <w:r>
              <w:t>1. Выручка (из таблицы п.3 ТЗ)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1000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2000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3000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  <w:r>
              <w:t>6000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0575CC" w:rsidRDefault="000575CC" w:rsidP="0095275D">
            <w:r>
              <w:t>1.1 Коэффициент распределения</w:t>
            </w:r>
          </w:p>
        </w:tc>
        <w:tc>
          <w:tcPr>
            <w:tcW w:w="1794" w:type="dxa"/>
          </w:tcPr>
          <w:p w:rsidR="000575CC" w:rsidRDefault="000575CC" w:rsidP="0095275D">
            <w:pPr>
              <w:pStyle w:val="a3"/>
              <w:ind w:left="0"/>
            </w:pPr>
            <w:r>
              <w:t>0,16666</w:t>
            </w:r>
          </w:p>
        </w:tc>
        <w:tc>
          <w:tcPr>
            <w:tcW w:w="1794" w:type="dxa"/>
          </w:tcPr>
          <w:p w:rsidR="000575CC" w:rsidRDefault="000575CC" w:rsidP="0095275D">
            <w:pPr>
              <w:pStyle w:val="a3"/>
              <w:ind w:left="0"/>
            </w:pPr>
            <w:r>
              <w:t>0,3</w:t>
            </w:r>
          </w:p>
        </w:tc>
        <w:tc>
          <w:tcPr>
            <w:tcW w:w="1794" w:type="dxa"/>
          </w:tcPr>
          <w:p w:rsidR="000575CC" w:rsidRDefault="000575CC" w:rsidP="0095275D">
            <w:pPr>
              <w:pStyle w:val="a3"/>
              <w:ind w:left="0"/>
            </w:pPr>
            <w:r>
              <w:t>0,5</w:t>
            </w:r>
          </w:p>
        </w:tc>
        <w:tc>
          <w:tcPr>
            <w:tcW w:w="1794" w:type="dxa"/>
          </w:tcPr>
          <w:p w:rsidR="000575CC" w:rsidRDefault="000575CC" w:rsidP="0095275D">
            <w:pPr>
              <w:pStyle w:val="a3"/>
              <w:ind w:left="0"/>
            </w:pPr>
            <w:r>
              <w:t>1</w:t>
            </w:r>
          </w:p>
        </w:tc>
        <w:tc>
          <w:tcPr>
            <w:tcW w:w="1794" w:type="dxa"/>
          </w:tcPr>
          <w:p w:rsidR="000575CC" w:rsidRDefault="000575CC" w:rsidP="0095275D">
            <w:pPr>
              <w:pStyle w:val="a3"/>
              <w:ind w:left="0"/>
            </w:pPr>
          </w:p>
        </w:tc>
      </w:tr>
      <w:tr w:rsidR="0095275D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 Затраты</w:t>
            </w:r>
            <w:r w:rsidR="000575CC">
              <w:t xml:space="preserve"> (из таблицы п.3 ТЗ)</w:t>
            </w:r>
            <w:r>
              <w:t>: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95275D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2.2. Счет 109.61</w:t>
            </w:r>
          </w:p>
        </w:tc>
        <w:tc>
          <w:tcPr>
            <w:tcW w:w="1794" w:type="dxa"/>
          </w:tcPr>
          <w:p w:rsidR="0095275D" w:rsidRDefault="000575CC" w:rsidP="0095275D">
            <w:pPr>
              <w:pStyle w:val="a3"/>
              <w:ind w:left="0"/>
            </w:pPr>
            <w:r>
              <w:t>1500</w:t>
            </w:r>
          </w:p>
        </w:tc>
        <w:tc>
          <w:tcPr>
            <w:tcW w:w="1794" w:type="dxa"/>
          </w:tcPr>
          <w:p w:rsidR="0095275D" w:rsidRDefault="000575CC" w:rsidP="0095275D">
            <w:pPr>
              <w:pStyle w:val="a3"/>
              <w:ind w:left="0"/>
            </w:pPr>
            <w:r>
              <w:t>2500</w:t>
            </w:r>
          </w:p>
        </w:tc>
        <w:tc>
          <w:tcPr>
            <w:tcW w:w="1794" w:type="dxa"/>
          </w:tcPr>
          <w:p w:rsidR="0095275D" w:rsidRDefault="000575CC" w:rsidP="0095275D">
            <w:pPr>
              <w:pStyle w:val="a3"/>
              <w:ind w:left="0"/>
            </w:pPr>
            <w:r>
              <w:t>3500</w:t>
            </w:r>
          </w:p>
        </w:tc>
        <w:tc>
          <w:tcPr>
            <w:tcW w:w="1794" w:type="dxa"/>
          </w:tcPr>
          <w:p w:rsidR="0095275D" w:rsidRDefault="000575CC" w:rsidP="0095275D">
            <w:pPr>
              <w:pStyle w:val="a3"/>
              <w:ind w:left="0"/>
            </w:pPr>
            <w:r>
              <w:t>6500</w:t>
            </w:r>
          </w:p>
        </w:tc>
        <w:tc>
          <w:tcPr>
            <w:tcW w:w="1794" w:type="dxa"/>
          </w:tcPr>
          <w:p w:rsidR="0095275D" w:rsidRDefault="000575CC" w:rsidP="0095275D">
            <w:pPr>
              <w:pStyle w:val="a3"/>
              <w:ind w:left="0"/>
            </w:pPr>
            <w:r>
              <w:t>И т.д.</w:t>
            </w:r>
          </w:p>
        </w:tc>
      </w:tr>
      <w:tr w:rsidR="0095275D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2.2.1.223 Коммунальные расходы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2.2.1.1 Водоснабжение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2.2.1.2 Электроснабжение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95275D" w:rsidRDefault="0095275D" w:rsidP="0095275D">
            <w:pPr>
              <w:pStyle w:val="a3"/>
              <w:ind w:left="0"/>
            </w:pPr>
            <w:r>
              <w:t>2.2.2. 222 Транспортные расходы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95275D" w:rsidRDefault="000575CC" w:rsidP="0095275D">
            <w:pPr>
              <w:pStyle w:val="a3"/>
              <w:ind w:left="0"/>
            </w:pPr>
            <w:r>
              <w:t>2.2.2.1 Специальный транспорт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  <w:tr w:rsidR="000575CC" w:rsidTr="0095275D">
        <w:tc>
          <w:tcPr>
            <w:tcW w:w="1793" w:type="dxa"/>
          </w:tcPr>
          <w:p w:rsidR="0095275D" w:rsidRDefault="000575CC" w:rsidP="0095275D">
            <w:pPr>
              <w:pStyle w:val="a3"/>
              <w:ind w:left="0"/>
            </w:pPr>
            <w:r>
              <w:t>И т.д.</w:t>
            </w: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  <w:tc>
          <w:tcPr>
            <w:tcW w:w="1794" w:type="dxa"/>
          </w:tcPr>
          <w:p w:rsidR="0095275D" w:rsidRDefault="0095275D" w:rsidP="0095275D">
            <w:pPr>
              <w:pStyle w:val="a3"/>
              <w:ind w:left="0"/>
            </w:pPr>
          </w:p>
        </w:tc>
      </w:tr>
    </w:tbl>
    <w:p w:rsidR="0095275D" w:rsidRDefault="000575CC" w:rsidP="0095275D">
      <w:pPr>
        <w:pStyle w:val="a3"/>
        <w:ind w:left="1440"/>
      </w:pPr>
      <w:r>
        <w:t>Где аналитика уровня 2.2 – счет дебета, указанный в поступлении товаров и услуг, аналитика 2.2.1 и 2.2.2 – КЭК счета дебета, аналитика 2.2.1.1, 2.2.1.2, 2.2.2.1 – субконто «Вид затрат», указанное в счете дебета (для счета 109.61 – субконто 3, для счетов 109.71, 109.81 – субконто 2)</w:t>
      </w:r>
    </w:p>
    <w:p w:rsidR="0095275D" w:rsidRDefault="0095275D"/>
    <w:sectPr w:rsidR="0095275D" w:rsidSect="0095275D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D1990"/>
    <w:multiLevelType w:val="hybridMultilevel"/>
    <w:tmpl w:val="732E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22609"/>
    <w:multiLevelType w:val="hybridMultilevel"/>
    <w:tmpl w:val="C158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5D"/>
    <w:rsid w:val="000575CC"/>
    <w:rsid w:val="008958CE"/>
    <w:rsid w:val="009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F693-90C2-4B35-91E2-7DF4D3D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75D"/>
    <w:pPr>
      <w:ind w:left="720"/>
      <w:contextualSpacing/>
    </w:pPr>
  </w:style>
  <w:style w:type="table" w:styleId="a4">
    <w:name w:val="Table Grid"/>
    <w:basedOn w:val="a1"/>
    <w:uiPriority w:val="39"/>
    <w:rsid w:val="00952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Назаренко</dc:creator>
  <cp:keywords/>
  <dc:description/>
  <cp:lastModifiedBy>Елена Назаренко</cp:lastModifiedBy>
  <cp:revision>1</cp:revision>
  <dcterms:created xsi:type="dcterms:W3CDTF">2017-03-28T12:35:00Z</dcterms:created>
  <dcterms:modified xsi:type="dcterms:W3CDTF">2017-03-28T13:50:00Z</dcterms:modified>
</cp:coreProperties>
</file>