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42" w:rsidRDefault="00FF6742" w:rsidP="00671AB7">
      <w:pPr>
        <w:pStyle w:val="2"/>
      </w:pPr>
      <w:r>
        <w:t>Настройки</w:t>
      </w:r>
    </w:p>
    <w:p w:rsidR="00AD5E5F" w:rsidRDefault="00FF6742" w:rsidP="00FF6742">
      <w:r>
        <w:t xml:space="preserve">В конфигурацию добавлены служебные </w:t>
      </w:r>
      <w:r w:rsidR="00AD5E5F">
        <w:t>регистры, они</w:t>
      </w:r>
      <w:r>
        <w:t xml:space="preserve"> используются</w:t>
      </w:r>
      <w:r w:rsidR="00AD5E5F">
        <w:t xml:space="preserve"> для хранения настроек, </w:t>
      </w:r>
      <w:r>
        <w:t xml:space="preserve">для установки связи </w:t>
      </w:r>
      <w:r w:rsidR="00AD5E5F">
        <w:t>объектов 1С и</w:t>
      </w:r>
      <w:r>
        <w:t xml:space="preserve"> АМО </w:t>
      </w:r>
      <w:r>
        <w:rPr>
          <w:lang w:val="en-US"/>
        </w:rPr>
        <w:t>CRM</w:t>
      </w:r>
      <w:r w:rsidR="00AD5E5F">
        <w:t>.</w:t>
      </w:r>
    </w:p>
    <w:p w:rsidR="00153345" w:rsidRDefault="00153345" w:rsidP="00FF6742">
      <w:r>
        <w:t>В регистре сведений «</w:t>
      </w:r>
      <w:r w:rsidR="00AD5E5F">
        <w:t xml:space="preserve">ДОП: </w:t>
      </w:r>
      <w:r>
        <w:t>Настройки обмена с АМО» необходимо ввести настройки для подключения к АМО.</w:t>
      </w:r>
    </w:p>
    <w:p w:rsidR="00153345" w:rsidRDefault="00AD5E5F" w:rsidP="00FF6742">
      <w:r>
        <w:rPr>
          <w:noProof/>
          <w:lang w:eastAsia="ru-RU"/>
        </w:rPr>
        <w:drawing>
          <wp:inline distT="0" distB="0" distL="0" distR="0" wp14:anchorId="203320B3" wp14:editId="36C61E21">
            <wp:extent cx="5940425" cy="38690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345" w:rsidRDefault="00153345" w:rsidP="00FF6742">
      <w:r>
        <w:t>Ниже описаны все необходимые настройки.</w:t>
      </w:r>
    </w:p>
    <w:p w:rsidR="00153345" w:rsidRDefault="00AD5E5F" w:rsidP="00153345">
      <w:pPr>
        <w:jc w:val="center"/>
      </w:pPr>
      <w:r>
        <w:rPr>
          <w:noProof/>
          <w:lang w:eastAsia="ru-RU"/>
        </w:rPr>
        <w:drawing>
          <wp:inline distT="0" distB="0" distL="0" distR="0" wp14:anchorId="5D7DBB56" wp14:editId="5ABFF5E5">
            <wp:extent cx="3537959" cy="3657600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0930" cy="367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345" w:rsidRDefault="00153345" w:rsidP="00153345">
      <w:pPr>
        <w:pStyle w:val="a3"/>
        <w:numPr>
          <w:ilvl w:val="0"/>
          <w:numId w:val="1"/>
        </w:numPr>
      </w:pPr>
      <w:r>
        <w:lastRenderedPageBreak/>
        <w:t>«Логин в</w:t>
      </w:r>
      <w:r w:rsidRPr="00FF6742">
        <w:t xml:space="preserve"> </w:t>
      </w:r>
      <w:r w:rsidRPr="00FF6742">
        <w:rPr>
          <w:lang w:val="en-US"/>
        </w:rPr>
        <w:t>AmoCRM</w:t>
      </w:r>
      <w:r>
        <w:t xml:space="preserve">» </w:t>
      </w:r>
      <w:r w:rsidRPr="00FF6742">
        <w:t xml:space="preserve">- </w:t>
      </w:r>
      <w:r>
        <w:t xml:space="preserve">в этом поле вводится электронная почта пользователя, имеющего доступ к чтению </w:t>
      </w:r>
      <w:r w:rsidR="00AD5E5F">
        <w:t xml:space="preserve">и изменению </w:t>
      </w:r>
      <w:r>
        <w:t xml:space="preserve">контактов </w:t>
      </w:r>
      <w:r w:rsidR="00AD5E5F">
        <w:t xml:space="preserve">и сделок </w:t>
      </w:r>
      <w:r>
        <w:t xml:space="preserve">АМО. </w:t>
      </w:r>
    </w:p>
    <w:p w:rsidR="00153345" w:rsidRDefault="00153345" w:rsidP="00153345">
      <w:pPr>
        <w:pStyle w:val="a3"/>
        <w:numPr>
          <w:ilvl w:val="0"/>
          <w:numId w:val="1"/>
        </w:numPr>
      </w:pPr>
      <w:r>
        <w:t xml:space="preserve">В поле «Домен» вводится назначенный компании домен. </w:t>
      </w:r>
    </w:p>
    <w:p w:rsidR="00153345" w:rsidRDefault="00153345" w:rsidP="00153345">
      <w:pPr>
        <w:pStyle w:val="a3"/>
        <w:numPr>
          <w:ilvl w:val="0"/>
          <w:numId w:val="1"/>
        </w:numPr>
      </w:pPr>
      <w:r>
        <w:t xml:space="preserve">В поле </w:t>
      </w:r>
      <w:proofErr w:type="spellStart"/>
      <w:r w:rsidRPr="00FF6742">
        <w:rPr>
          <w:lang w:val="en-US"/>
        </w:rPr>
        <w:t>Api</w:t>
      </w:r>
      <w:proofErr w:type="spellEnd"/>
      <w:r w:rsidRPr="00AA4B21">
        <w:t xml:space="preserve"> </w:t>
      </w:r>
      <w:r>
        <w:t xml:space="preserve">профиля вводится </w:t>
      </w:r>
      <w:r w:rsidRPr="00FF6742">
        <w:rPr>
          <w:lang w:val="en-US"/>
        </w:rPr>
        <w:t>API</w:t>
      </w:r>
      <w:r w:rsidRPr="00AA4B21">
        <w:t xml:space="preserve"> </w:t>
      </w:r>
      <w:r>
        <w:t xml:space="preserve">профиля. </w:t>
      </w:r>
    </w:p>
    <w:p w:rsidR="00AD5E5F" w:rsidRDefault="00AD5E5F" w:rsidP="00153345">
      <w:pPr>
        <w:pStyle w:val="a3"/>
        <w:numPr>
          <w:ilvl w:val="0"/>
          <w:numId w:val="1"/>
        </w:numPr>
      </w:pPr>
      <w:r>
        <w:t>В области «Параметры заполнения заказа» вводятся значения, которые будут заполнены в новых загруженных из АМО документах «Заказ покупателя».</w:t>
      </w:r>
    </w:p>
    <w:p w:rsidR="00153345" w:rsidRDefault="00153345" w:rsidP="00153345">
      <w:pPr>
        <w:pStyle w:val="a3"/>
        <w:numPr>
          <w:ilvl w:val="0"/>
          <w:numId w:val="1"/>
        </w:numPr>
      </w:pPr>
      <w:r>
        <w:t>Группа новых контрагентов – папка в справочнике «Контрагенты», в которой будут созданы новые, загруженные из АМО, контрагенты.</w:t>
      </w:r>
    </w:p>
    <w:p w:rsidR="00AD5E5F" w:rsidRDefault="00AD5E5F" w:rsidP="00153345">
      <w:pPr>
        <w:pStyle w:val="a3"/>
        <w:numPr>
          <w:ilvl w:val="0"/>
          <w:numId w:val="1"/>
        </w:numPr>
      </w:pPr>
      <w:r>
        <w:t>Статус сделки – статус сделки в АМО, находясь в котором она будет загружаться в 1С.</w:t>
      </w:r>
    </w:p>
    <w:p w:rsidR="00AD5E5F" w:rsidRDefault="00AD5E5F" w:rsidP="00153345">
      <w:pPr>
        <w:pStyle w:val="a3"/>
        <w:numPr>
          <w:ilvl w:val="0"/>
          <w:numId w:val="1"/>
        </w:numPr>
      </w:pPr>
      <w:r>
        <w:t>Статус успешной сделки – статус, который будет устанавливаться в АМО при оплате сделки в 1С.</w:t>
      </w:r>
    </w:p>
    <w:p w:rsidR="00153345" w:rsidRDefault="00153345" w:rsidP="00153345">
      <w:pPr>
        <w:ind w:left="360"/>
      </w:pPr>
      <w:r>
        <w:t xml:space="preserve">Как узнать </w:t>
      </w:r>
      <w:r w:rsidRPr="00B55568">
        <w:rPr>
          <w:lang w:val="en-US"/>
        </w:rPr>
        <w:t>API</w:t>
      </w:r>
      <w:r>
        <w:t xml:space="preserve"> и домен показано на рисунке ниже. Для этого необходимо зайти в настройки профиля </w:t>
      </w:r>
      <w:r w:rsidRPr="00B55568">
        <w:rPr>
          <w:lang w:val="en-US"/>
        </w:rPr>
        <w:t>AmoCRM</w:t>
      </w:r>
      <w:r>
        <w:t xml:space="preserve"> и скопировать информацию.</w:t>
      </w:r>
    </w:p>
    <w:p w:rsidR="00153345" w:rsidRDefault="00AD5E5F" w:rsidP="00153345">
      <w:r>
        <w:rPr>
          <w:noProof/>
          <w:lang w:eastAsia="ru-RU"/>
        </w:rPr>
        <w:drawing>
          <wp:inline distT="0" distB="0" distL="0" distR="0" wp14:anchorId="0058E7F2" wp14:editId="48E8793B">
            <wp:extent cx="5940425" cy="6150610"/>
            <wp:effectExtent l="0" t="0" r="317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5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345" w:rsidRDefault="00153345" w:rsidP="00153345"/>
    <w:p w:rsidR="00671AB7" w:rsidRDefault="00671AB7" w:rsidP="00671AB7">
      <w:pPr>
        <w:pStyle w:val="2"/>
      </w:pPr>
      <w:r>
        <w:lastRenderedPageBreak/>
        <w:t>Выполнение обмена</w:t>
      </w:r>
    </w:p>
    <w:p w:rsidR="00FF6742" w:rsidRDefault="007F5152" w:rsidP="00FF6742">
      <w:r>
        <w:t>Загрузка сделок и обновление контрагентов</w:t>
      </w:r>
      <w:r w:rsidR="00FF6742">
        <w:t xml:space="preserve"> выполняется при помощи обработки «Обмен с АМО». Открыть ее можно через меню «</w:t>
      </w:r>
      <w:r w:rsidR="00153345">
        <w:t>Операции</w:t>
      </w:r>
      <w:r w:rsidR="00FF6742">
        <w:t>» - «</w:t>
      </w:r>
      <w:r w:rsidR="00153345">
        <w:t>Обработки</w:t>
      </w:r>
      <w:r w:rsidR="00FF6742">
        <w:t>» (в режиме 1</w:t>
      </w:r>
      <w:proofErr w:type="gramStart"/>
      <w:r w:rsidR="00FF6742">
        <w:t>С:Предприятие</w:t>
      </w:r>
      <w:proofErr w:type="gramEnd"/>
      <w:r w:rsidR="00FF6742">
        <w:t>).</w:t>
      </w:r>
    </w:p>
    <w:p w:rsidR="00FF6742" w:rsidRDefault="00153345" w:rsidP="00FF6742">
      <w:r>
        <w:rPr>
          <w:noProof/>
          <w:lang w:eastAsia="ru-RU"/>
        </w:rPr>
        <w:drawing>
          <wp:inline distT="0" distB="0" distL="0" distR="0" wp14:anchorId="5C45E765" wp14:editId="00CB00B6">
            <wp:extent cx="5940425" cy="4431716"/>
            <wp:effectExtent l="0" t="0" r="3175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350"/>
                    <a:stretch/>
                  </pic:blipFill>
                  <pic:spPr bwMode="auto">
                    <a:xfrm>
                      <a:off x="0" y="0"/>
                      <a:ext cx="5940425" cy="4431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5152" w:rsidRDefault="007F5152" w:rsidP="00FF6742">
      <w:r>
        <w:t>В обработке расположены две закладки для загрузки сделок и обновления контрагентов.</w:t>
      </w:r>
    </w:p>
    <w:p w:rsidR="00671AB7" w:rsidRDefault="00671AB7" w:rsidP="00671AB7">
      <w:pPr>
        <w:jc w:val="center"/>
      </w:pPr>
      <w:r>
        <w:rPr>
          <w:noProof/>
          <w:lang w:eastAsia="ru-RU"/>
        </w:rPr>
        <w:drawing>
          <wp:inline distT="0" distB="0" distL="0" distR="0" wp14:anchorId="6A8D17A1" wp14:editId="73E720D6">
            <wp:extent cx="3294558" cy="2852928"/>
            <wp:effectExtent l="0" t="0" r="127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9426" cy="286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AB7" w:rsidRDefault="00153345" w:rsidP="00671AB7">
      <w:r>
        <w:t>По кнопке «Загруз</w:t>
      </w:r>
      <w:r w:rsidR="00671AB7">
        <w:t>ка</w:t>
      </w:r>
      <w:r>
        <w:t xml:space="preserve"> </w:t>
      </w:r>
      <w:r w:rsidR="007F5152">
        <w:t>сдел</w:t>
      </w:r>
      <w:r w:rsidR="00671AB7">
        <w:t>о</w:t>
      </w:r>
      <w:r w:rsidR="007F5152">
        <w:t>к</w:t>
      </w:r>
      <w:r>
        <w:t xml:space="preserve">» система выполняет загрузку </w:t>
      </w:r>
      <w:r w:rsidR="007F5152">
        <w:t xml:space="preserve">сделок из АМО в документ «Заказ покупателя». Загружаются сделки, на момент обмена находящиеся в статусе, установленном в настройках. Вместе со сделками загружаются контрагенты – соответствуют компаниям в АМО, и контактные лица контрагентов – соответствуют контактам в АМО. Поиск аналогичных </w:t>
      </w:r>
      <w:r w:rsidR="007F5152">
        <w:lastRenderedPageBreak/>
        <w:t>контрагентов в 1С выполняется в первую очередь по внутреннему идентификатору АМО. Если контрагент загружен из АМО, в системе записывается эта связь и при последующих обновлениях обработка находит контрагента по этой связи. Если связь не создана, обработка выполняет поиск контрагента по телефону. Для контрагентов и контактных лиц загружается контактная информация, для контрагентов банковский счет, если он введен в АМО.</w:t>
      </w:r>
      <w:r w:rsidR="00671AB7">
        <w:t xml:space="preserve"> Если для контакта не указана компания, то такой контакт загружаться в 1С не будет.</w:t>
      </w:r>
    </w:p>
    <w:p w:rsidR="007F5152" w:rsidRDefault="00671AB7" w:rsidP="00FF6742">
      <w:r>
        <w:t>По кнопке «Обновление контрагентов» система обновляет данные контрагентов, измененные в АМО с момента последнего обновления.</w:t>
      </w:r>
    </w:p>
    <w:p w:rsidR="00671AB7" w:rsidRDefault="00671AB7" w:rsidP="00FF6742">
      <w:r>
        <w:t>При редактировании данных контрагента в 1С, система отправляет измененные данные в АМО.</w:t>
      </w:r>
    </w:p>
    <w:p w:rsidR="00153345" w:rsidRDefault="00671AB7" w:rsidP="00FF6742">
      <w:r>
        <w:t xml:space="preserve">При оформлении платежного поручения входящего на основании заказа клиента, загруженного из АМО, в АМО </w:t>
      </w:r>
      <w:proofErr w:type="spellStart"/>
      <w:r>
        <w:t>Срм</w:t>
      </w:r>
      <w:proofErr w:type="spellEnd"/>
      <w:r>
        <w:t xml:space="preserve"> передается информация об оплате сделке. Для сделки, соответствующей оплаченному заказу устанавливается статус, выбранный в настройках (например, «Успешно реализовано»).</w:t>
      </w:r>
    </w:p>
    <w:p w:rsidR="009E5757" w:rsidRDefault="00671AB7" w:rsidP="00671AB7">
      <w:pPr>
        <w:pStyle w:val="2"/>
      </w:pPr>
      <w:r>
        <w:rPr>
          <w:noProof/>
          <w:lang w:eastAsia="ru-RU"/>
        </w:rPr>
        <w:t>Доработки конфигурации</w:t>
      </w:r>
    </w:p>
    <w:p w:rsidR="00671AB7" w:rsidRDefault="00671AB7" w:rsidP="00FF6742">
      <w:bookmarkStart w:id="0" w:name="_GoBack"/>
      <w:r>
        <w:t>В конфигурацию внесены следующие доработки:</w:t>
      </w:r>
    </w:p>
    <w:p w:rsidR="00671AB7" w:rsidRDefault="00671AB7" w:rsidP="00671AB7">
      <w:pPr>
        <w:pStyle w:val="a3"/>
        <w:numPr>
          <w:ilvl w:val="0"/>
          <w:numId w:val="4"/>
        </w:numPr>
      </w:pPr>
      <w:r>
        <w:t>Добавлен общий модуль «</w:t>
      </w:r>
      <w:proofErr w:type="spellStart"/>
      <w:r>
        <w:t>Доп_ОбменСАМО</w:t>
      </w:r>
      <w:proofErr w:type="spellEnd"/>
      <w:r>
        <w:t>».</w:t>
      </w:r>
    </w:p>
    <w:p w:rsidR="00671AB7" w:rsidRDefault="00671AB7" w:rsidP="00671AB7">
      <w:pPr>
        <w:pStyle w:val="a3"/>
        <w:numPr>
          <w:ilvl w:val="0"/>
          <w:numId w:val="4"/>
        </w:numPr>
      </w:pPr>
      <w:r>
        <w:t>Добавлены регистры сведений «</w:t>
      </w:r>
      <w:proofErr w:type="spellStart"/>
      <w:r w:rsidRPr="00671AB7">
        <w:t>доп_НастройкиОбменаСАМО</w:t>
      </w:r>
      <w:proofErr w:type="spellEnd"/>
      <w:r>
        <w:t>», «</w:t>
      </w:r>
      <w:proofErr w:type="spellStart"/>
      <w:r w:rsidRPr="00671AB7">
        <w:t>доп_СоответствиеИдентификаторовАМО</w:t>
      </w:r>
      <w:proofErr w:type="spellEnd"/>
      <w:r>
        <w:t>», «</w:t>
      </w:r>
      <w:proofErr w:type="spellStart"/>
      <w:r w:rsidRPr="00671AB7">
        <w:t>доп_ДатыИзмененияКонтрагентов</w:t>
      </w:r>
      <w:proofErr w:type="spellEnd"/>
      <w:r>
        <w:t>».</w:t>
      </w:r>
    </w:p>
    <w:p w:rsidR="00671AB7" w:rsidRDefault="00671AB7" w:rsidP="00671AB7">
      <w:pPr>
        <w:pStyle w:val="a3"/>
        <w:numPr>
          <w:ilvl w:val="0"/>
          <w:numId w:val="4"/>
        </w:numPr>
      </w:pPr>
      <w:r>
        <w:t>Добавлена обработка «</w:t>
      </w:r>
      <w:proofErr w:type="spellStart"/>
      <w:r w:rsidRPr="00671AB7">
        <w:t>доп_ОбменСАМО</w:t>
      </w:r>
      <w:proofErr w:type="spellEnd"/>
      <w:r>
        <w:t>».</w:t>
      </w:r>
    </w:p>
    <w:p w:rsidR="00671AB7" w:rsidRDefault="00671AB7" w:rsidP="00671AB7">
      <w:pPr>
        <w:pStyle w:val="a3"/>
        <w:numPr>
          <w:ilvl w:val="0"/>
          <w:numId w:val="4"/>
        </w:numPr>
      </w:pPr>
      <w:r>
        <w:t>Добавлена подсистема «</w:t>
      </w:r>
      <w:proofErr w:type="spellStart"/>
      <w:r w:rsidRPr="00671AB7">
        <w:t>доп_АМОСРМ</w:t>
      </w:r>
      <w:proofErr w:type="spellEnd"/>
      <w:r>
        <w:t>».</w:t>
      </w:r>
    </w:p>
    <w:p w:rsidR="00671AB7" w:rsidRDefault="00671AB7" w:rsidP="00671AB7">
      <w:pPr>
        <w:pStyle w:val="a3"/>
        <w:numPr>
          <w:ilvl w:val="0"/>
          <w:numId w:val="4"/>
        </w:numPr>
      </w:pPr>
      <w:r>
        <w:t>Добавлена подписка на событие «</w:t>
      </w:r>
      <w:proofErr w:type="spellStart"/>
      <w:r w:rsidRPr="00671AB7">
        <w:t>доп_ППВОтправитьСтатусСделкиВАМО</w:t>
      </w:r>
      <w:proofErr w:type="spellEnd"/>
      <w:r>
        <w:t>».</w:t>
      </w:r>
    </w:p>
    <w:p w:rsidR="00671AB7" w:rsidRDefault="00671AB7" w:rsidP="00671AB7">
      <w:pPr>
        <w:pStyle w:val="a3"/>
        <w:numPr>
          <w:ilvl w:val="0"/>
          <w:numId w:val="4"/>
        </w:numPr>
      </w:pPr>
      <w:r>
        <w:t>Добавлена константа «</w:t>
      </w:r>
      <w:proofErr w:type="spellStart"/>
      <w:r w:rsidRPr="00671AB7">
        <w:t>доп_ДатаОбновленияКонтрагентов</w:t>
      </w:r>
      <w:proofErr w:type="spellEnd"/>
      <w:r>
        <w:t>».</w:t>
      </w:r>
    </w:p>
    <w:p w:rsidR="00671AB7" w:rsidRDefault="00671AB7" w:rsidP="00671AB7">
      <w:pPr>
        <w:pStyle w:val="a3"/>
        <w:numPr>
          <w:ilvl w:val="0"/>
          <w:numId w:val="4"/>
        </w:numPr>
      </w:pPr>
      <w:r>
        <w:t>В форме элемента справочника «Контрагенты» в процедуру «</w:t>
      </w:r>
      <w:proofErr w:type="spellStart"/>
      <w:r>
        <w:t>ПослеЗаписи</w:t>
      </w:r>
      <w:proofErr w:type="spellEnd"/>
      <w:r>
        <w:t>» добавлен код с комментарием //++Кулиненко.</w:t>
      </w:r>
    </w:p>
    <w:bookmarkEnd w:id="0"/>
    <w:p w:rsidR="00153345" w:rsidRDefault="00153345" w:rsidP="00FF6742"/>
    <w:p w:rsidR="009E5757" w:rsidRDefault="009E5757" w:rsidP="00FF6742"/>
    <w:p w:rsidR="00F21C0A" w:rsidRDefault="00F21C0A"/>
    <w:sectPr w:rsidR="00F2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00C4"/>
    <w:multiLevelType w:val="hybridMultilevel"/>
    <w:tmpl w:val="07B2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7FA7"/>
    <w:multiLevelType w:val="hybridMultilevel"/>
    <w:tmpl w:val="2020E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70651"/>
    <w:multiLevelType w:val="hybridMultilevel"/>
    <w:tmpl w:val="8B76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D545A"/>
    <w:multiLevelType w:val="hybridMultilevel"/>
    <w:tmpl w:val="D8BE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42"/>
    <w:rsid w:val="00153345"/>
    <w:rsid w:val="00283863"/>
    <w:rsid w:val="0050270C"/>
    <w:rsid w:val="00671AB7"/>
    <w:rsid w:val="007F5152"/>
    <w:rsid w:val="009E5757"/>
    <w:rsid w:val="00AD5E5F"/>
    <w:rsid w:val="00B55568"/>
    <w:rsid w:val="00B71623"/>
    <w:rsid w:val="00D901F9"/>
    <w:rsid w:val="00E027EC"/>
    <w:rsid w:val="00F21C0A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72DBE-121F-4F86-8D02-B7ADFCC4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F6742"/>
  </w:style>
  <w:style w:type="paragraph" w:styleId="1">
    <w:name w:val="heading 1"/>
    <w:basedOn w:val="a"/>
    <w:next w:val="a"/>
    <w:link w:val="10"/>
    <w:uiPriority w:val="9"/>
    <w:qFormat/>
    <w:rsid w:val="00B55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5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67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67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FF67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55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555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[AT] Соколов Никита Андреевич</cp:lastModifiedBy>
  <cp:revision>1</cp:revision>
  <dcterms:created xsi:type="dcterms:W3CDTF">2017-04-21T21:49:00Z</dcterms:created>
  <dcterms:modified xsi:type="dcterms:W3CDTF">2017-06-01T09:45:00Z</dcterms:modified>
</cp:coreProperties>
</file>