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CA" w:rsidRDefault="001E7ACA" w:rsidP="001E7ACA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"Брак"</w:t>
      </w:r>
    </w:p>
    <w:p w:rsidR="001E7ACA" w:rsidRDefault="001E7ACA" w:rsidP="001E7ACA">
      <w:pPr>
        <w:tabs>
          <w:tab w:val="left" w:pos="-284"/>
        </w:tabs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Переименовать документ "Брак" в "Управление несоответствиями ТМЦ".</w:t>
      </w:r>
    </w:p>
    <w:p w:rsidR="001E7ACA" w:rsidRDefault="001E7ACA" w:rsidP="001E7ACA">
      <w:pPr>
        <w:tabs>
          <w:tab w:val="left" w:pos="-284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Добавить в табличную часть "Материалы" рядом с реквизитом "Номенклатура" реквизиты "Характеристика" и "Серия" для реализации возможности выбора конкретной характеристики и серии выбранной номенклатуры.  </w:t>
      </w:r>
    </w:p>
    <w:p w:rsidR="001E7ACA" w:rsidRDefault="001E7ACA" w:rsidP="001E7ACA">
      <w:pPr>
        <w:tabs>
          <w:tab w:val="left" w:pos="-284"/>
          <w:tab w:val="left" w:pos="7485"/>
        </w:tabs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При подборе номенклатуры, если заполнен реквизит "Спецификация", необходимо реализовать чтобы в справочнике "Номенклатура" отображались только те элементы, которые входят в состав данной спецификации, в табличной части "Исходные комплектующие". При этом, режим просмотра данных элементов в справочнике по умолчанию сделать не иерархическим. </w:t>
      </w:r>
    </w:p>
    <w:p w:rsidR="001E7ACA" w:rsidRDefault="001E7ACA" w:rsidP="001E7ACA">
      <w:pPr>
        <w:tabs>
          <w:tab w:val="left" w:pos="-284"/>
          <w:tab w:val="left" w:pos="7485"/>
        </w:tabs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В табличной части "Материалы" реализовать возможность подбора значений в реквизит "Причина" из справочника "Причины брака" в зависимости от выбранного значения реквизита "Тип брака" - "в производстве", "выходной контроль". На каждый тип брака должен быть свой список элементов справочника. Для этого необходимо создать две предопределенные группы причин - "Брак в производстве" и "Брак на выходном контроле".</w:t>
      </w:r>
    </w:p>
    <w:p w:rsidR="001E7ACA" w:rsidRDefault="001E7ACA" w:rsidP="001E7ACA">
      <w:pPr>
        <w:tabs>
          <w:tab w:val="left" w:pos="-284"/>
          <w:tab w:val="left" w:pos="7485"/>
        </w:tabs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В табличной части у реквизита "Описание" с типом "Строка", поменять тип на справочник "Описание". </w:t>
      </w:r>
    </w:p>
    <w:p w:rsidR="001E7ACA" w:rsidRDefault="001E7ACA" w:rsidP="001E7ACA">
      <w:pPr>
        <w:tabs>
          <w:tab w:val="left" w:pos="-284"/>
          <w:tab w:val="left" w:pos="7485"/>
        </w:tabs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  В документ добавить реквизит "Статус" с типом "Перечисление". Значения - отменен, новый, закрыт. По умолчанию (при создании документа) устанавливается статус "Новый".</w:t>
      </w:r>
    </w:p>
    <w:p w:rsidR="001E7ACA" w:rsidRDefault="001E7ACA" w:rsidP="001E7ACA">
      <w:pPr>
        <w:tabs>
          <w:tab w:val="left" w:pos="-284"/>
          <w:tab w:val="left" w:pos="7485"/>
        </w:tabs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Добавить в документ табличную часть "Тех. операции" с двумя реквизитами: </w:t>
      </w:r>
    </w:p>
    <w:p w:rsidR="001E7ACA" w:rsidRDefault="001E7ACA" w:rsidP="001E7ACA">
      <w:pPr>
        <w:numPr>
          <w:ilvl w:val="0"/>
          <w:numId w:val="2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Выполнена (тип Булево)  </w:t>
      </w:r>
    </w:p>
    <w:p w:rsidR="001E7ACA" w:rsidRDefault="001E7ACA" w:rsidP="001E7ACA">
      <w:pPr>
        <w:numPr>
          <w:ilvl w:val="0"/>
          <w:numId w:val="2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Тех. операция (тип Справочник "Технологические операции")</w:t>
      </w:r>
    </w:p>
    <w:p w:rsidR="001E7ACA" w:rsidRDefault="001E7ACA" w:rsidP="001E7ACA">
      <w:pPr>
        <w:tabs>
          <w:tab w:val="left" w:pos="-284"/>
          <w:tab w:val="left" w:pos="748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Табличная часть должна автоматически заполняться списком </w:t>
      </w:r>
      <w:proofErr w:type="spellStart"/>
      <w:r>
        <w:rPr>
          <w:rFonts w:ascii="Arial" w:hAnsi="Arial" w:cs="Arial"/>
          <w:sz w:val="24"/>
          <w:szCs w:val="24"/>
        </w:rPr>
        <w:t>тех.операций</w:t>
      </w:r>
      <w:proofErr w:type="spellEnd"/>
      <w:r>
        <w:rPr>
          <w:rFonts w:ascii="Arial" w:hAnsi="Arial" w:cs="Arial"/>
          <w:sz w:val="24"/>
          <w:szCs w:val="24"/>
        </w:rPr>
        <w:t xml:space="preserve"> указанных в технологической карте производства, которая закреплена за конкретной спецификацией, выбранной в реквизите документа.</w:t>
      </w:r>
    </w:p>
    <w:p w:rsidR="001E7ACA" w:rsidRDefault="001E7ACA" w:rsidP="001E7ACA">
      <w:pPr>
        <w:tabs>
          <w:tab w:val="left" w:pos="-284"/>
          <w:tab w:val="left" w:pos="748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Добавить в табличную часть "Материалы" реквизит "Стоимость единицы" с типом "Число (10,2)". Механизм расчета стоимости каждой номенклатуры должен быть следующий: исходя из указанного документа "Заказ на производство" в реквизите "Документ основание", система находит нужные номенклатурные позиции в документах "Требование-накладная", которые созданы на основании к этому заказу на производство. Далее, система складывает всю стоимость по каждой номенклатуре, указанные в накладных и делит их на общее количество оной. </w:t>
      </w:r>
    </w:p>
    <w:p w:rsidR="001E7ACA" w:rsidRDefault="001E7ACA" w:rsidP="001E7ACA">
      <w:pPr>
        <w:tabs>
          <w:tab w:val="left" w:pos="-284"/>
          <w:tab w:val="left" w:pos="748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На форме документа в группе реквизитов "Тип брака" поменять заголовок "От поставщика" в "Входной контроль".</w:t>
      </w:r>
    </w:p>
    <w:p w:rsidR="001E7ACA" w:rsidRDefault="001E7ACA" w:rsidP="001E7ACA">
      <w:pPr>
        <w:tabs>
          <w:tab w:val="left" w:pos="-284"/>
          <w:tab w:val="left" w:pos="748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Добавить табличную часть "Состав комиссии" реквизиты: "Выбрать" (тип Булево), "Должность" и </w:t>
      </w:r>
      <w:bookmarkStart w:id="0" w:name="OLE_LINK6"/>
      <w:bookmarkStart w:id="1" w:name="OLE_LINK7"/>
      <w:r>
        <w:rPr>
          <w:rFonts w:ascii="Arial" w:hAnsi="Arial" w:cs="Arial"/>
          <w:sz w:val="24"/>
          <w:szCs w:val="24"/>
        </w:rPr>
        <w:t>"ФИО"</w:t>
      </w:r>
      <w:bookmarkEnd w:id="0"/>
      <w:bookmarkEnd w:id="1"/>
      <w:r>
        <w:rPr>
          <w:rFonts w:ascii="Arial" w:hAnsi="Arial" w:cs="Arial"/>
          <w:sz w:val="24"/>
          <w:szCs w:val="24"/>
        </w:rPr>
        <w:t>.</w:t>
      </w:r>
      <w:r w:rsidRPr="006E5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Реквизит "ФИО" по умолчанию заполняется значениями из справочника "Настройки" в соответствии с наименованием должности. Колонка "Должность" должна всегда быть заполнена (при создании документа) по умолчанию следующим списком элементов:</w:t>
      </w:r>
    </w:p>
    <w:p w:rsidR="001E7ACA" w:rsidRDefault="001E7ACA" w:rsidP="001E7ACA">
      <w:pPr>
        <w:numPr>
          <w:ilvl w:val="0"/>
          <w:numId w:val="3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Распределитель работ</w:t>
      </w:r>
    </w:p>
    <w:p w:rsidR="001E7ACA" w:rsidRDefault="001E7ACA" w:rsidP="001E7ACA">
      <w:pPr>
        <w:numPr>
          <w:ilvl w:val="0"/>
          <w:numId w:val="3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Кладовщик</w:t>
      </w:r>
    </w:p>
    <w:p w:rsidR="001E7ACA" w:rsidRDefault="001E7ACA" w:rsidP="001E7ACA">
      <w:pPr>
        <w:numPr>
          <w:ilvl w:val="0"/>
          <w:numId w:val="3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Контролер качества</w:t>
      </w:r>
    </w:p>
    <w:p w:rsidR="001E7ACA" w:rsidRDefault="001E7ACA" w:rsidP="001E7ACA">
      <w:pPr>
        <w:numPr>
          <w:ilvl w:val="0"/>
          <w:numId w:val="3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Инженер по качеству</w:t>
      </w:r>
    </w:p>
    <w:p w:rsidR="001E7ACA" w:rsidRDefault="001E7ACA" w:rsidP="001E7ACA">
      <w:pPr>
        <w:numPr>
          <w:ilvl w:val="0"/>
          <w:numId w:val="3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производства</w:t>
      </w:r>
    </w:p>
    <w:p w:rsidR="001E7ACA" w:rsidRPr="00F93EEA" w:rsidRDefault="001E7ACA" w:rsidP="001E7ACA">
      <w:pPr>
        <w:numPr>
          <w:ilvl w:val="0"/>
          <w:numId w:val="3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F93EEA">
        <w:rPr>
          <w:rFonts w:ascii="Arial" w:hAnsi="Arial" w:cs="Arial"/>
          <w:sz w:val="24"/>
          <w:szCs w:val="24"/>
        </w:rPr>
        <w:t>Контролер качества продукции и технологического процесса</w:t>
      </w:r>
    </w:p>
    <w:p w:rsidR="001E7ACA" w:rsidRPr="00F93EEA" w:rsidRDefault="001E7ACA" w:rsidP="001E7ACA">
      <w:p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F93EEA">
        <w:rPr>
          <w:rFonts w:ascii="Arial" w:hAnsi="Arial" w:cs="Arial"/>
          <w:sz w:val="24"/>
          <w:szCs w:val="24"/>
        </w:rPr>
        <w:t>11. Добавить в документ реквизиты «Номер Акта о несоответствующей продукции», «номер Рекламационного акта», «Номер Акта на списание материально-производственных ценностей», «Номер Акта о браке»</w:t>
      </w:r>
      <w:r>
        <w:rPr>
          <w:rFonts w:ascii="Arial" w:hAnsi="Arial" w:cs="Arial"/>
          <w:sz w:val="24"/>
          <w:szCs w:val="24"/>
        </w:rPr>
        <w:t xml:space="preserve"> </w:t>
      </w:r>
      <w:r w:rsidRPr="00F93EEA">
        <w:rPr>
          <w:rFonts w:ascii="Arial" w:hAnsi="Arial" w:cs="Arial"/>
          <w:sz w:val="24"/>
          <w:szCs w:val="24"/>
        </w:rPr>
        <w:t>для обеспечения раздельной нумерации по каждому виду актов.</w:t>
      </w:r>
    </w:p>
    <w:p w:rsidR="001E7ACA" w:rsidRDefault="001E7ACA" w:rsidP="001E7ACA">
      <w:p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F93EEA">
        <w:rPr>
          <w:rFonts w:ascii="Arial" w:hAnsi="Arial" w:cs="Arial"/>
          <w:sz w:val="24"/>
          <w:szCs w:val="24"/>
        </w:rPr>
        <w:t>Номера должны присваиваться в момент формирования печатных форм документа по хронологии (последний номер + 1).</w:t>
      </w:r>
    </w:p>
    <w:p w:rsidR="001E7ACA" w:rsidRPr="00F93EEA" w:rsidRDefault="001E7ACA" w:rsidP="001E7ACA">
      <w:p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Печатные формы «Акт о несоответствующей продукции» и «</w:t>
      </w:r>
      <w:proofErr w:type="spellStart"/>
      <w:r>
        <w:rPr>
          <w:rFonts w:ascii="Arial" w:hAnsi="Arial" w:cs="Arial"/>
          <w:sz w:val="24"/>
          <w:szCs w:val="24"/>
        </w:rPr>
        <w:t>Техостатки</w:t>
      </w:r>
      <w:proofErr w:type="spellEnd"/>
      <w:r>
        <w:rPr>
          <w:rFonts w:ascii="Arial" w:hAnsi="Arial" w:cs="Arial"/>
          <w:sz w:val="24"/>
          <w:szCs w:val="24"/>
        </w:rPr>
        <w:t>» имеют сквозную нумерацию (реквизит «</w:t>
      </w:r>
      <w:r w:rsidRPr="00F93EEA">
        <w:rPr>
          <w:rFonts w:ascii="Arial" w:hAnsi="Arial" w:cs="Arial"/>
          <w:sz w:val="24"/>
          <w:szCs w:val="24"/>
        </w:rPr>
        <w:t>Номер Акта о несоответствующей продукции</w:t>
      </w:r>
      <w:r>
        <w:rPr>
          <w:rFonts w:ascii="Arial" w:hAnsi="Arial" w:cs="Arial"/>
          <w:sz w:val="24"/>
          <w:szCs w:val="24"/>
        </w:rPr>
        <w:t>»).</w:t>
      </w:r>
    </w:p>
    <w:p w:rsidR="001E7ACA" w:rsidRPr="00F93EEA" w:rsidRDefault="001E7ACA" w:rsidP="001E7ACA">
      <w:p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F93EEA">
        <w:rPr>
          <w:rFonts w:ascii="Arial" w:hAnsi="Arial" w:cs="Arial"/>
          <w:sz w:val="24"/>
          <w:szCs w:val="24"/>
        </w:rPr>
        <w:t>Границы уникальности – год. С нового года нумерация должна начинаться с 1.</w:t>
      </w:r>
    </w:p>
    <w:p w:rsidR="001E7ACA" w:rsidRDefault="001E7ACA" w:rsidP="001E7ACA">
      <w:p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F93EEA">
        <w:rPr>
          <w:rFonts w:ascii="Arial" w:hAnsi="Arial" w:cs="Arial"/>
          <w:sz w:val="24"/>
          <w:szCs w:val="24"/>
        </w:rPr>
        <w:t>Во все печатные формы вместо номера документа должен выводиться номер соответствующего акта.</w:t>
      </w:r>
    </w:p>
    <w:p w:rsidR="001E7ACA" w:rsidRDefault="001E7ACA" w:rsidP="001E7ACA">
      <w:pPr>
        <w:numPr>
          <w:ilvl w:val="0"/>
          <w:numId w:val="1"/>
        </w:numPr>
        <w:tabs>
          <w:tab w:val="left" w:pos="-284"/>
          <w:tab w:val="left" w:pos="74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Pr="00B4114D">
        <w:rPr>
          <w:rFonts w:ascii="Arial" w:hAnsi="Arial" w:cs="Arial"/>
          <w:b/>
          <w:sz w:val="24"/>
          <w:szCs w:val="24"/>
        </w:rPr>
        <w:t>ечатны</w:t>
      </w:r>
      <w:r>
        <w:rPr>
          <w:rFonts w:ascii="Arial" w:hAnsi="Arial" w:cs="Arial"/>
          <w:b/>
          <w:sz w:val="24"/>
          <w:szCs w:val="24"/>
        </w:rPr>
        <w:t>е</w:t>
      </w:r>
      <w:r w:rsidRPr="00B4114D">
        <w:rPr>
          <w:rFonts w:ascii="Arial" w:hAnsi="Arial" w:cs="Arial"/>
          <w:b/>
          <w:sz w:val="24"/>
          <w:szCs w:val="24"/>
        </w:rPr>
        <w:t xml:space="preserve"> форм</w:t>
      </w:r>
      <w:r>
        <w:rPr>
          <w:rFonts w:ascii="Arial" w:hAnsi="Arial" w:cs="Arial"/>
          <w:b/>
          <w:sz w:val="24"/>
          <w:szCs w:val="24"/>
        </w:rPr>
        <w:t>ы</w:t>
      </w:r>
      <w:r w:rsidRPr="00B4114D">
        <w:rPr>
          <w:rFonts w:ascii="Arial" w:hAnsi="Arial" w:cs="Arial"/>
          <w:b/>
          <w:sz w:val="24"/>
          <w:szCs w:val="24"/>
        </w:rPr>
        <w:t xml:space="preserve"> документа "Управление несоответствиями ТМЦ"</w:t>
      </w:r>
    </w:p>
    <w:p w:rsidR="001E7ACA" w:rsidRDefault="001E7ACA" w:rsidP="001E7ACA">
      <w:p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добавить новые печатные формы и удалить старые. (Описание и макет печатных форм в приложении к ТЗ):</w:t>
      </w:r>
    </w:p>
    <w:p w:rsidR="001E7ACA" w:rsidRDefault="001E7ACA" w:rsidP="001E7ACA">
      <w:pPr>
        <w:numPr>
          <w:ilvl w:val="0"/>
          <w:numId w:val="6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 о несоответствующей продукции (АНП-9)</w:t>
      </w:r>
    </w:p>
    <w:p w:rsidR="001E7ACA" w:rsidRDefault="001E7ACA" w:rsidP="001E7ACA">
      <w:pPr>
        <w:numPr>
          <w:ilvl w:val="0"/>
          <w:numId w:val="6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Техостатки</w:t>
      </w:r>
      <w:proofErr w:type="spellEnd"/>
      <w:r>
        <w:rPr>
          <w:rFonts w:ascii="Arial" w:hAnsi="Arial" w:cs="Arial"/>
          <w:sz w:val="24"/>
          <w:szCs w:val="24"/>
        </w:rPr>
        <w:t xml:space="preserve"> (АНП-25)</w:t>
      </w:r>
    </w:p>
    <w:p w:rsidR="001E7ACA" w:rsidRDefault="001E7ACA" w:rsidP="001E7ACA">
      <w:pPr>
        <w:numPr>
          <w:ilvl w:val="0"/>
          <w:numId w:val="6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Рекламационный акт (ИА-7-17)</w:t>
      </w:r>
    </w:p>
    <w:p w:rsidR="001E7ACA" w:rsidRDefault="001E7ACA" w:rsidP="001E7ACA">
      <w:pPr>
        <w:numPr>
          <w:ilvl w:val="0"/>
          <w:numId w:val="6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 на списание материально-производственных ценностей (АС-3-17)</w:t>
      </w:r>
    </w:p>
    <w:p w:rsidR="001E7ACA" w:rsidRDefault="001E7ACA" w:rsidP="001E7ACA">
      <w:pPr>
        <w:numPr>
          <w:ilvl w:val="0"/>
          <w:numId w:val="6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 о браке</w:t>
      </w:r>
    </w:p>
    <w:p w:rsidR="001E7ACA" w:rsidRDefault="001E7ACA" w:rsidP="001E7ACA">
      <w:pPr>
        <w:tabs>
          <w:tab w:val="left" w:pos="-284"/>
          <w:tab w:val="left" w:pos="7485"/>
        </w:tabs>
        <w:ind w:left="720" w:hanging="360"/>
        <w:jc w:val="both"/>
        <w:rPr>
          <w:rFonts w:ascii="Arial" w:hAnsi="Arial" w:cs="Arial"/>
          <w:b/>
          <w:sz w:val="24"/>
          <w:szCs w:val="24"/>
        </w:rPr>
      </w:pPr>
      <w:bookmarkStart w:id="2" w:name="OLE_LINK1"/>
      <w:bookmarkStart w:id="3" w:name="OLE_LINK2"/>
      <w:bookmarkStart w:id="4" w:name="OLE_LINK3"/>
      <w:r>
        <w:rPr>
          <w:rFonts w:ascii="Arial" w:hAnsi="Arial" w:cs="Arial"/>
          <w:b/>
          <w:sz w:val="24"/>
          <w:szCs w:val="24"/>
        </w:rPr>
        <w:t>3. И</w:t>
      </w:r>
      <w:r w:rsidRPr="00715815">
        <w:rPr>
          <w:rFonts w:ascii="Arial" w:hAnsi="Arial" w:cs="Arial"/>
          <w:b/>
          <w:sz w:val="24"/>
          <w:szCs w:val="24"/>
        </w:rPr>
        <w:t>нтерфейса конфигурации</w:t>
      </w:r>
      <w:bookmarkEnd w:id="2"/>
      <w:bookmarkEnd w:id="3"/>
      <w:bookmarkEnd w:id="4"/>
    </w:p>
    <w:p w:rsidR="001E7ACA" w:rsidRDefault="001E7ACA" w:rsidP="001E7ACA">
      <w:pPr>
        <w:tabs>
          <w:tab w:val="left" w:pos="-284"/>
          <w:tab w:val="left" w:pos="7485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715815">
        <w:rPr>
          <w:rFonts w:ascii="Arial" w:hAnsi="Arial" w:cs="Arial"/>
          <w:sz w:val="24"/>
          <w:szCs w:val="24"/>
        </w:rPr>
        <w:t>В меню "Сервис" добавить пункт "Доработки"</w:t>
      </w:r>
      <w:r>
        <w:rPr>
          <w:rFonts w:ascii="Arial" w:hAnsi="Arial" w:cs="Arial"/>
          <w:sz w:val="24"/>
          <w:szCs w:val="24"/>
        </w:rPr>
        <w:t xml:space="preserve">, пункт должен содержать: </w:t>
      </w:r>
    </w:p>
    <w:p w:rsidR="001E7ACA" w:rsidRDefault="001E7ACA" w:rsidP="001E7ACA">
      <w:pPr>
        <w:numPr>
          <w:ilvl w:val="0"/>
          <w:numId w:val="4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Справочники "Настройки", "Причины брака"</w:t>
      </w:r>
    </w:p>
    <w:p w:rsidR="001E7ACA" w:rsidRDefault="001E7ACA" w:rsidP="001E7ACA">
      <w:pPr>
        <w:numPr>
          <w:ilvl w:val="0"/>
          <w:numId w:val="4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 "Брак"</w:t>
      </w:r>
    </w:p>
    <w:p w:rsidR="001E7ACA" w:rsidRDefault="001E7ACA" w:rsidP="001E7ACA">
      <w:pPr>
        <w:numPr>
          <w:ilvl w:val="0"/>
          <w:numId w:val="4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отчеты "</w:t>
      </w:r>
      <w:r w:rsidRPr="00A4179D">
        <w:t xml:space="preserve"> </w:t>
      </w:r>
      <w:r w:rsidRPr="00A4179D">
        <w:rPr>
          <w:rFonts w:ascii="Arial" w:hAnsi="Arial" w:cs="Arial"/>
          <w:sz w:val="24"/>
          <w:szCs w:val="24"/>
        </w:rPr>
        <w:t>Анализ загруженности рабочих центров</w:t>
      </w:r>
      <w:r>
        <w:rPr>
          <w:rFonts w:ascii="Arial" w:hAnsi="Arial" w:cs="Arial"/>
          <w:sz w:val="24"/>
          <w:szCs w:val="24"/>
        </w:rPr>
        <w:t>", "</w:t>
      </w:r>
      <w:r w:rsidRPr="00A4179D">
        <w:t xml:space="preserve"> </w:t>
      </w:r>
      <w:r w:rsidRPr="00A4179D">
        <w:rPr>
          <w:rFonts w:ascii="Arial" w:hAnsi="Arial" w:cs="Arial"/>
          <w:sz w:val="24"/>
          <w:szCs w:val="24"/>
        </w:rPr>
        <w:t>Анализ работы производства</w:t>
      </w:r>
      <w:r>
        <w:rPr>
          <w:rFonts w:ascii="Arial" w:hAnsi="Arial" w:cs="Arial"/>
          <w:sz w:val="24"/>
          <w:szCs w:val="24"/>
        </w:rPr>
        <w:t>", "</w:t>
      </w:r>
      <w:r w:rsidRPr="00A4179D">
        <w:t xml:space="preserve"> </w:t>
      </w:r>
      <w:r w:rsidRPr="00A4179D">
        <w:rPr>
          <w:rFonts w:ascii="Arial" w:hAnsi="Arial" w:cs="Arial"/>
          <w:sz w:val="24"/>
          <w:szCs w:val="24"/>
        </w:rPr>
        <w:t>Анализ производства по дням</w:t>
      </w:r>
      <w:r>
        <w:rPr>
          <w:rFonts w:ascii="Arial" w:hAnsi="Arial" w:cs="Arial"/>
          <w:sz w:val="24"/>
          <w:szCs w:val="24"/>
        </w:rPr>
        <w:t xml:space="preserve">". </w:t>
      </w:r>
    </w:p>
    <w:p w:rsidR="001E7ACA" w:rsidRDefault="001E7ACA" w:rsidP="001E7ACA">
      <w:pPr>
        <w:tabs>
          <w:tab w:val="left" w:pos="-284"/>
          <w:tab w:val="left" w:pos="7485"/>
        </w:tabs>
        <w:ind w:left="72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Документ "Заказ на производство"</w:t>
      </w:r>
    </w:p>
    <w:p w:rsidR="001E7ACA" w:rsidRDefault="001E7ACA" w:rsidP="001E7ACA">
      <w:pPr>
        <w:tabs>
          <w:tab w:val="left" w:pos="-284"/>
          <w:tab w:val="left" w:pos="7485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59264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Добавить табличную часть "Упаковка" и следующие реквизиты: </w:t>
      </w:r>
    </w:p>
    <w:p w:rsidR="001E7ACA" w:rsidRDefault="001E7ACA" w:rsidP="001E7ACA">
      <w:pPr>
        <w:numPr>
          <w:ilvl w:val="0"/>
          <w:numId w:val="5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"Номенклатура" (должна заполняться автоматически синхронно, по мере заполнения  ее в табличной части "Продукция и услуги" ) </w:t>
      </w:r>
    </w:p>
    <w:p w:rsidR="001E7ACA" w:rsidRDefault="001E7ACA" w:rsidP="001E7ACA">
      <w:pPr>
        <w:numPr>
          <w:ilvl w:val="0"/>
          <w:numId w:val="5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Упаковка (тип справочник "Классификатор единиц измерения")</w:t>
      </w:r>
    </w:p>
    <w:p w:rsidR="001E7ACA" w:rsidRDefault="001E7ACA" w:rsidP="001E7ACA">
      <w:pPr>
        <w:numPr>
          <w:ilvl w:val="0"/>
          <w:numId w:val="5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штук </w:t>
      </w:r>
      <w:bookmarkStart w:id="5" w:name="OLE_LINK4"/>
      <w:bookmarkStart w:id="6" w:name="OLE_LINK5"/>
      <w:r>
        <w:rPr>
          <w:rFonts w:ascii="Arial" w:hAnsi="Arial" w:cs="Arial"/>
          <w:sz w:val="24"/>
          <w:szCs w:val="24"/>
        </w:rPr>
        <w:t>(тип - Число (10,2))</w:t>
      </w:r>
    </w:p>
    <w:bookmarkEnd w:id="5"/>
    <w:bookmarkEnd w:id="6"/>
    <w:p w:rsidR="001E7ACA" w:rsidRDefault="001E7ACA" w:rsidP="001E7ACA">
      <w:pPr>
        <w:numPr>
          <w:ilvl w:val="0"/>
          <w:numId w:val="5"/>
        </w:numPr>
        <w:tabs>
          <w:tab w:val="left" w:pos="-284"/>
          <w:tab w:val="left" w:pos="74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коробок (тип - Число (10,2))</w:t>
      </w:r>
    </w:p>
    <w:p w:rsidR="001E7ACA" w:rsidRDefault="001E7ACA" w:rsidP="001E7ACA">
      <w:pPr>
        <w:tabs>
          <w:tab w:val="left" w:pos="-284"/>
          <w:tab w:val="left" w:pos="748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подборе единицы измерения в реквизит "Упаковка", необходимо чтобы отображался список только тех единиц измерения, которые относятся к упаковкам. Для этого необходимо добавить в справочник "Классификатор единиц измерения" дополнительный реквизит "Упаковка" с типом "Булево". </w:t>
      </w:r>
    </w:p>
    <w:p w:rsidR="001E7ACA" w:rsidRDefault="001E7ACA" w:rsidP="001E7ACA">
      <w:pPr>
        <w:tabs>
          <w:tab w:val="left" w:pos="-284"/>
          <w:tab w:val="left" w:pos="202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bookmarkStart w:id="7" w:name="OLE_LINK17"/>
      <w:bookmarkStart w:id="8" w:name="OLE_LINK18"/>
      <w:r>
        <w:rPr>
          <w:rFonts w:ascii="Arial" w:hAnsi="Arial" w:cs="Arial"/>
          <w:sz w:val="24"/>
          <w:szCs w:val="24"/>
        </w:rPr>
        <w:t>В форме списка документов "Заказ на производство" добавить возможность сортировки списка по реквизитам "Дата запуска" и "Дата исполнения".</w:t>
      </w:r>
    </w:p>
    <w:bookmarkEnd w:id="7"/>
    <w:bookmarkEnd w:id="8"/>
    <w:p w:rsidR="001E7ACA" w:rsidRPr="008F3EFD" w:rsidRDefault="001E7ACA" w:rsidP="001E7ACA">
      <w:pPr>
        <w:tabs>
          <w:tab w:val="left" w:pos="-284"/>
          <w:tab w:val="left" w:pos="7485"/>
        </w:tabs>
        <w:ind w:left="720" w:hanging="360"/>
        <w:jc w:val="both"/>
        <w:rPr>
          <w:rFonts w:ascii="Arial" w:hAnsi="Arial" w:cs="Arial"/>
          <w:b/>
          <w:sz w:val="24"/>
          <w:szCs w:val="24"/>
        </w:rPr>
      </w:pPr>
      <w:r w:rsidRPr="008F3EFD">
        <w:rPr>
          <w:rFonts w:ascii="Arial" w:hAnsi="Arial" w:cs="Arial"/>
          <w:b/>
          <w:sz w:val="24"/>
          <w:szCs w:val="24"/>
        </w:rPr>
        <w:t>5. Справочник "Технологические карты"</w:t>
      </w:r>
    </w:p>
    <w:p w:rsidR="001E7ACA" w:rsidRPr="008F3EFD" w:rsidRDefault="001E7ACA" w:rsidP="001E7ACA">
      <w:pPr>
        <w:tabs>
          <w:tab w:val="left" w:pos="-284"/>
          <w:tab w:val="left" w:pos="7485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8F3EFD">
        <w:rPr>
          <w:rFonts w:ascii="Arial" w:hAnsi="Arial" w:cs="Arial"/>
          <w:sz w:val="24"/>
          <w:szCs w:val="24"/>
        </w:rPr>
        <w:t>Необходимо добавить реквизит «Норма за смену» (тип – число (10,0)), рассчитывается как 7,5 * 60 * 60 / Время выполнения.</w:t>
      </w:r>
    </w:p>
    <w:p w:rsidR="001E7ACA" w:rsidRPr="008F3EFD" w:rsidRDefault="001E7ACA" w:rsidP="001E7ACA">
      <w:pPr>
        <w:tabs>
          <w:tab w:val="left" w:pos="-284"/>
          <w:tab w:val="left" w:pos="7485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8F3EFD">
        <w:rPr>
          <w:rFonts w:ascii="Arial" w:hAnsi="Arial" w:cs="Arial"/>
          <w:sz w:val="24"/>
          <w:szCs w:val="24"/>
        </w:rPr>
        <w:t>Реквизит табличной части «Длительность» необходимо автоматически пересчитывать при изменении Времени выполнения и Количества.</w:t>
      </w:r>
    </w:p>
    <w:p w:rsidR="001E7ACA" w:rsidRPr="008F3EFD" w:rsidRDefault="001E7ACA" w:rsidP="001E7ACA">
      <w:pPr>
        <w:tabs>
          <w:tab w:val="left" w:pos="-284"/>
          <w:tab w:val="left" w:pos="7485"/>
        </w:tabs>
        <w:ind w:left="720" w:hanging="360"/>
        <w:jc w:val="both"/>
        <w:rPr>
          <w:rFonts w:ascii="Arial" w:hAnsi="Arial" w:cs="Arial"/>
          <w:b/>
          <w:sz w:val="24"/>
          <w:szCs w:val="24"/>
        </w:rPr>
      </w:pPr>
      <w:r w:rsidRPr="008F3EFD">
        <w:rPr>
          <w:rFonts w:ascii="Arial" w:hAnsi="Arial" w:cs="Arial"/>
          <w:b/>
          <w:sz w:val="24"/>
          <w:szCs w:val="24"/>
        </w:rPr>
        <w:t>6. Отчет "Анализ производства по дням"</w:t>
      </w:r>
    </w:p>
    <w:p w:rsidR="001E7ACA" w:rsidRPr="008F3EFD" w:rsidRDefault="001E7ACA" w:rsidP="001E7ACA">
      <w:pPr>
        <w:tabs>
          <w:tab w:val="left" w:pos="-284"/>
          <w:tab w:val="left" w:pos="7485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8F3EFD">
        <w:rPr>
          <w:rFonts w:ascii="Arial" w:hAnsi="Arial" w:cs="Arial"/>
          <w:sz w:val="24"/>
          <w:szCs w:val="24"/>
        </w:rPr>
        <w:t>В отчет «Анализ производства по дням» требуется добавить отбор по Заказам на производство.</w:t>
      </w:r>
    </w:p>
    <w:p w:rsidR="001E7ACA" w:rsidRPr="008F3EFD" w:rsidRDefault="001E7ACA" w:rsidP="001E7ACA">
      <w:pPr>
        <w:tabs>
          <w:tab w:val="left" w:pos="-284"/>
          <w:tab w:val="left" w:pos="7485"/>
        </w:tabs>
        <w:ind w:left="720" w:hanging="360"/>
        <w:jc w:val="both"/>
        <w:rPr>
          <w:rFonts w:ascii="Arial" w:hAnsi="Arial" w:cs="Arial"/>
          <w:b/>
          <w:sz w:val="24"/>
          <w:szCs w:val="24"/>
        </w:rPr>
      </w:pPr>
      <w:r w:rsidRPr="008F3EFD">
        <w:rPr>
          <w:rFonts w:ascii="Arial" w:hAnsi="Arial" w:cs="Arial"/>
          <w:b/>
          <w:sz w:val="24"/>
          <w:szCs w:val="24"/>
        </w:rPr>
        <w:t>7. Печатная форма документа "Заказ на производство"</w:t>
      </w:r>
    </w:p>
    <w:p w:rsidR="001E7ACA" w:rsidRPr="008F3EFD" w:rsidRDefault="001E7ACA" w:rsidP="001E7ACA">
      <w:pPr>
        <w:tabs>
          <w:tab w:val="left" w:pos="-284"/>
          <w:tab w:val="left" w:pos="7485"/>
        </w:tabs>
        <w:ind w:left="284"/>
        <w:rPr>
          <w:rFonts w:ascii="Arial" w:hAnsi="Arial" w:cs="Arial"/>
          <w:sz w:val="24"/>
          <w:szCs w:val="24"/>
        </w:rPr>
      </w:pPr>
      <w:r w:rsidRPr="008F3EFD">
        <w:rPr>
          <w:rFonts w:ascii="Arial" w:hAnsi="Arial" w:cs="Arial"/>
          <w:sz w:val="24"/>
          <w:szCs w:val="24"/>
        </w:rPr>
        <w:t xml:space="preserve">У документа «Заказ на производство» есть печатная форма «Сопроводительный лист, спецификация, тех карта», которая выводит на печать Сопроводительный лист, спецификации и </w:t>
      </w:r>
      <w:proofErr w:type="spellStart"/>
      <w:r w:rsidRPr="008F3EFD">
        <w:rPr>
          <w:rFonts w:ascii="Arial" w:hAnsi="Arial" w:cs="Arial"/>
          <w:sz w:val="24"/>
          <w:szCs w:val="24"/>
        </w:rPr>
        <w:t>техкарты</w:t>
      </w:r>
      <w:proofErr w:type="spellEnd"/>
      <w:r w:rsidRPr="008F3EFD">
        <w:rPr>
          <w:rFonts w:ascii="Arial" w:hAnsi="Arial" w:cs="Arial"/>
          <w:sz w:val="24"/>
          <w:szCs w:val="24"/>
        </w:rPr>
        <w:t xml:space="preserve"> номенклатуры из заказа нажатием одной кнопки.</w:t>
      </w:r>
    </w:p>
    <w:p w:rsidR="001E7ACA" w:rsidRPr="008F3EFD" w:rsidRDefault="001E7ACA" w:rsidP="001E7ACA">
      <w:pPr>
        <w:tabs>
          <w:tab w:val="left" w:pos="-284"/>
          <w:tab w:val="left" w:pos="7485"/>
        </w:tabs>
        <w:ind w:left="284"/>
        <w:rPr>
          <w:rFonts w:ascii="Arial" w:hAnsi="Arial" w:cs="Arial"/>
          <w:sz w:val="24"/>
          <w:szCs w:val="24"/>
        </w:rPr>
      </w:pPr>
      <w:r w:rsidRPr="008F3EFD">
        <w:rPr>
          <w:rFonts w:ascii="Arial" w:hAnsi="Arial" w:cs="Arial"/>
          <w:sz w:val="24"/>
          <w:szCs w:val="24"/>
        </w:rPr>
        <w:t>Необходимо создать печатную форму «Сопроводительный лист и спецификация» для вывода только Сопроводительного листа и спецификаций.</w:t>
      </w:r>
    </w:p>
    <w:p w:rsidR="00635119" w:rsidRDefault="00635119">
      <w:bookmarkStart w:id="9" w:name="_GoBack"/>
      <w:bookmarkEnd w:id="9"/>
    </w:p>
    <w:sectPr w:rsidR="0063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D10"/>
    <w:multiLevelType w:val="hybridMultilevel"/>
    <w:tmpl w:val="564889C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D53685"/>
    <w:multiLevelType w:val="hybridMultilevel"/>
    <w:tmpl w:val="90267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C07266"/>
    <w:multiLevelType w:val="hybridMultilevel"/>
    <w:tmpl w:val="EDB4D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E3971"/>
    <w:multiLevelType w:val="hybridMultilevel"/>
    <w:tmpl w:val="254E94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62DD7BA9"/>
    <w:multiLevelType w:val="hybridMultilevel"/>
    <w:tmpl w:val="CA5819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7E76D0"/>
    <w:multiLevelType w:val="hybridMultilevel"/>
    <w:tmpl w:val="91862D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D4"/>
    <w:rsid w:val="001E7ACA"/>
    <w:rsid w:val="00635119"/>
    <w:rsid w:val="00F2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317C2-E5D2-4341-BB4D-EB45F5A9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2017-06-02T04:39:00Z</dcterms:created>
  <dcterms:modified xsi:type="dcterms:W3CDTF">2017-06-02T04:39:00Z</dcterms:modified>
</cp:coreProperties>
</file>