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54" w:rsidRDefault="00720668">
      <w:r>
        <w:t>Для учета</w:t>
      </w:r>
      <w:r w:rsidR="000B6990">
        <w:t xml:space="preserve"> поступления, хранения, и отгрузок товаров на складе требуется конфигурация со следующим функционалом</w:t>
      </w:r>
      <w:r w:rsidR="000B6990" w:rsidRPr="000B6990">
        <w:t>:</w:t>
      </w:r>
    </w:p>
    <w:p w:rsidR="00027ABA" w:rsidRDefault="00720668" w:rsidP="00027ABA">
      <w:pPr>
        <w:pStyle w:val="a3"/>
        <w:numPr>
          <w:ilvl w:val="0"/>
          <w:numId w:val="2"/>
        </w:numPr>
      </w:pPr>
      <w:r>
        <w:t xml:space="preserve">Документ Поступление, для учета поступающей продукции на склад. Создается вручную. Поступающие партии имеют нумерацию вида – 51/1, где 51 – номер недели, а 1 – номер дня недели. Одна партия = один документ. </w:t>
      </w:r>
    </w:p>
    <w:p w:rsidR="00027ABA" w:rsidRDefault="00027ABA" w:rsidP="00027ABA">
      <w:pPr>
        <w:pStyle w:val="a3"/>
        <w:numPr>
          <w:ilvl w:val="1"/>
          <w:numId w:val="2"/>
        </w:numPr>
      </w:pPr>
      <w:r>
        <w:t>Документ имеет статусы «Принят» «Скорректирован» и «Закрыт». Соответственно статус «Закрыт» становится при списании всей продукции из партии. Статус «Скорректирован» - устанавливается вручную.</w:t>
      </w:r>
    </w:p>
    <w:p w:rsidR="00720668" w:rsidRDefault="00720668" w:rsidP="00720668">
      <w:pPr>
        <w:pStyle w:val="a3"/>
        <w:numPr>
          <w:ilvl w:val="1"/>
          <w:numId w:val="2"/>
        </w:numPr>
      </w:pPr>
      <w:r>
        <w:t>Документ имеет две табличных части</w:t>
      </w:r>
      <w:r w:rsidRPr="00720668">
        <w:t>: Товары</w:t>
      </w:r>
      <w:r>
        <w:t xml:space="preserve"> и Услуги. </w:t>
      </w:r>
    </w:p>
    <w:p w:rsidR="00720668" w:rsidRDefault="00720668" w:rsidP="00720668">
      <w:pPr>
        <w:pStyle w:val="a3"/>
        <w:numPr>
          <w:ilvl w:val="1"/>
          <w:numId w:val="2"/>
        </w:numPr>
      </w:pPr>
      <w:r>
        <w:t xml:space="preserve">В табличной части Товары – указывается номенклатура, количество штук, количество коробок (количество коробок вычисляется автоматически, по соответствию для каждой номенклатуры), количество паллет для хранения </w:t>
      </w:r>
      <w:r w:rsidR="008C333D">
        <w:t xml:space="preserve">(указывается вручную) и тип паллета. </w:t>
      </w:r>
    </w:p>
    <w:p w:rsidR="00720668" w:rsidRDefault="00720668" w:rsidP="00720668">
      <w:pPr>
        <w:pStyle w:val="a3"/>
        <w:numPr>
          <w:ilvl w:val="1"/>
          <w:numId w:val="2"/>
        </w:numPr>
      </w:pPr>
      <w:r>
        <w:t xml:space="preserve">Табличная часть «Услуги» - заполняется автоматически, после ввода информации на табличной части «Товары».  </w:t>
      </w:r>
      <w:r w:rsidR="008C333D">
        <w:t>В зависимости от типа паллета рассчитывается стоимость принятия на хранения</w:t>
      </w:r>
      <w:r w:rsidR="008C333D" w:rsidRPr="008C333D">
        <w:t xml:space="preserve">: </w:t>
      </w:r>
      <w:r w:rsidR="008C333D">
        <w:t>Обычный – целый паллет, с одним видом продукции – стоимость услуги умножается на количество паллет. Сборный – несколько видов продукции на одном паллете, требует добавления услуги – разборка, за каждый Сборный паллет в партии.</w:t>
      </w:r>
    </w:p>
    <w:p w:rsidR="00BB4758" w:rsidRDefault="00BB4758" w:rsidP="00BB4758">
      <w:pPr>
        <w:pStyle w:val="a3"/>
        <w:numPr>
          <w:ilvl w:val="0"/>
          <w:numId w:val="2"/>
        </w:numPr>
      </w:pPr>
      <w:r>
        <w:t xml:space="preserve">Документ «Заказ», для осуществления операций расхода. </w:t>
      </w:r>
    </w:p>
    <w:p w:rsidR="00BB4758" w:rsidRDefault="00BB4758" w:rsidP="00BB4758">
      <w:pPr>
        <w:pStyle w:val="a3"/>
        <w:numPr>
          <w:ilvl w:val="1"/>
          <w:numId w:val="2"/>
        </w:numPr>
      </w:pPr>
      <w:r>
        <w:t xml:space="preserve">Документ создается автоматически, загружая табличный документ. В табличном документе указывается клиент, номенклатура, количество. Созданный документ можно редактировать. </w:t>
      </w:r>
    </w:p>
    <w:p w:rsidR="00027ABA" w:rsidRDefault="00027ABA" w:rsidP="00BB4758">
      <w:pPr>
        <w:pStyle w:val="a3"/>
        <w:numPr>
          <w:ilvl w:val="1"/>
          <w:numId w:val="2"/>
        </w:numPr>
      </w:pPr>
      <w:r>
        <w:t>Документ имеет статусы «Заявка» - по умолчанию при загрузке, «Собран» - устанавливается вручную, «Отгружен», «</w:t>
      </w:r>
      <w:r w:rsidR="002158F3">
        <w:t>Отменен», «Срочный.</w:t>
      </w:r>
    </w:p>
    <w:p w:rsidR="00BB4758" w:rsidRDefault="00BB4758" w:rsidP="00BB4758">
      <w:pPr>
        <w:pStyle w:val="a3"/>
        <w:numPr>
          <w:ilvl w:val="1"/>
          <w:numId w:val="2"/>
        </w:numPr>
      </w:pPr>
      <w:r w:rsidRPr="00AD169B">
        <w:t xml:space="preserve"> </w:t>
      </w:r>
      <w:r w:rsidR="00AD169B">
        <w:t>Аналогично документу «Поступление» - имеются две табличных части.</w:t>
      </w:r>
    </w:p>
    <w:p w:rsidR="00AD169B" w:rsidRDefault="00AD169B" w:rsidP="00BB4758">
      <w:pPr>
        <w:pStyle w:val="a3"/>
        <w:numPr>
          <w:ilvl w:val="1"/>
          <w:numId w:val="2"/>
        </w:numPr>
      </w:pPr>
      <w:r>
        <w:t xml:space="preserve"> В ТЧ «Товары» - выбирается из списка номенклатура, указывается количество штук, и общее для всего заказа количество паллет.  Остатки списываются методом ФИФО, то есть в первую очередь количество товаров уменьшается в партиях с меньшим номером. </w:t>
      </w:r>
    </w:p>
    <w:p w:rsidR="00AD169B" w:rsidRDefault="00AD169B" w:rsidP="00BB4758">
      <w:pPr>
        <w:pStyle w:val="a3"/>
        <w:numPr>
          <w:ilvl w:val="1"/>
          <w:numId w:val="2"/>
        </w:numPr>
      </w:pPr>
      <w:r>
        <w:t xml:space="preserve"> ТЧ услуги заполняется в зависимости</w:t>
      </w:r>
      <w:r w:rsidR="0065078B">
        <w:t xml:space="preserve"> от Клиента. Для каждого клиента свой набор услуг (создать справочник наборов услуг). Стоимость услуг считается исходя из количества паллетов, и специфичных для клиента услуг.</w:t>
      </w:r>
    </w:p>
    <w:p w:rsidR="0065078B" w:rsidRDefault="0065078B" w:rsidP="00BB4758">
      <w:pPr>
        <w:pStyle w:val="a3"/>
        <w:numPr>
          <w:ilvl w:val="1"/>
          <w:numId w:val="2"/>
        </w:numPr>
      </w:pPr>
      <w:r>
        <w:t>Документ «Заказ» может быть отредактирован, с указанием причины. Для этого на основании его требуется создать документ «Корректировка», с итоговыми цифрами. Остатки продукции исправляются на указанные в документе «Корректировка».</w:t>
      </w:r>
    </w:p>
    <w:p w:rsidR="0065078B" w:rsidRDefault="0065078B" w:rsidP="00BB4758">
      <w:pPr>
        <w:pStyle w:val="a3"/>
        <w:numPr>
          <w:ilvl w:val="1"/>
          <w:numId w:val="2"/>
        </w:numPr>
      </w:pPr>
      <w:r>
        <w:t>Заказ может быть срочным. В таком случае стоимость услуг умножается на 2.</w:t>
      </w:r>
    </w:p>
    <w:p w:rsidR="0065078B" w:rsidRDefault="0065078B" w:rsidP="00BB4758">
      <w:pPr>
        <w:pStyle w:val="a3"/>
        <w:numPr>
          <w:ilvl w:val="1"/>
          <w:numId w:val="2"/>
        </w:numPr>
      </w:pPr>
      <w:r>
        <w:t>Заказ может быть с добавлением. При этом добавляются услуги</w:t>
      </w:r>
      <w:r w:rsidRPr="0065078B">
        <w:t xml:space="preserve">: </w:t>
      </w:r>
      <w:r>
        <w:t>сборка-разборка-сборка*2.</w:t>
      </w:r>
    </w:p>
    <w:p w:rsidR="009623C7" w:rsidRDefault="0065078B" w:rsidP="009623C7">
      <w:pPr>
        <w:pStyle w:val="a3"/>
        <w:numPr>
          <w:ilvl w:val="1"/>
          <w:numId w:val="2"/>
        </w:numPr>
      </w:pPr>
      <w:r>
        <w:t xml:space="preserve"> Заказ может быть отменен. Отмена заказа происходит после 48 часов с момента создания и комплектации заказа. И в этом случае добавляется только услуга «Разбор».</w:t>
      </w:r>
    </w:p>
    <w:p w:rsidR="0065078B" w:rsidRDefault="0065078B" w:rsidP="0065078B">
      <w:pPr>
        <w:pStyle w:val="a3"/>
        <w:numPr>
          <w:ilvl w:val="0"/>
          <w:numId w:val="2"/>
        </w:numPr>
      </w:pPr>
      <w:r>
        <w:t>Создать два отчета</w:t>
      </w:r>
      <w:r w:rsidRPr="0065078B">
        <w:t xml:space="preserve">: </w:t>
      </w:r>
      <w:r>
        <w:t>приход/расход/остатки для каждой номенклатуры, за период.</w:t>
      </w:r>
    </w:p>
    <w:p w:rsidR="009623C7" w:rsidRDefault="0065078B" w:rsidP="009623C7">
      <w:pPr>
        <w:pStyle w:val="a3"/>
      </w:pPr>
      <w:r>
        <w:t xml:space="preserve">И отчет по операциям – какие </w:t>
      </w:r>
      <w:r w:rsidR="00027ABA">
        <w:t>операции расхода-прихода, когда произошли, какие заказы отменены/успешно отгружены.</w:t>
      </w:r>
    </w:p>
    <w:p w:rsidR="009623C7" w:rsidRDefault="009623C7" w:rsidP="009623C7">
      <w:pPr>
        <w:pStyle w:val="a3"/>
        <w:numPr>
          <w:ilvl w:val="0"/>
          <w:numId w:val="2"/>
        </w:numPr>
      </w:pPr>
      <w:r>
        <w:t xml:space="preserve">Для документов Поступление и Заказ – формируются печатные формы МХ-1 и МХ-3 соответственно. </w:t>
      </w:r>
      <w:bookmarkStart w:id="0" w:name="_GoBack"/>
      <w:bookmarkEnd w:id="0"/>
    </w:p>
    <w:p w:rsidR="00720668" w:rsidRPr="000B6990" w:rsidRDefault="00720668"/>
    <w:p w:rsidR="000B6990" w:rsidRDefault="000B6990"/>
    <w:p w:rsidR="006F5354" w:rsidRPr="006F5354" w:rsidRDefault="006F5354" w:rsidP="009623C7"/>
    <w:sectPr w:rsidR="006F5354" w:rsidRPr="006F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C06C7"/>
    <w:multiLevelType w:val="multilevel"/>
    <w:tmpl w:val="18AC0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C596C07"/>
    <w:multiLevelType w:val="multilevel"/>
    <w:tmpl w:val="B87C1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C0"/>
    <w:rsid w:val="00027ABA"/>
    <w:rsid w:val="000B6990"/>
    <w:rsid w:val="002158F3"/>
    <w:rsid w:val="0065078B"/>
    <w:rsid w:val="006F5354"/>
    <w:rsid w:val="00720668"/>
    <w:rsid w:val="008C333D"/>
    <w:rsid w:val="009623C7"/>
    <w:rsid w:val="009A5433"/>
    <w:rsid w:val="009B2754"/>
    <w:rsid w:val="00AD169B"/>
    <w:rsid w:val="00BB4758"/>
    <w:rsid w:val="00D16CC4"/>
    <w:rsid w:val="00EA0243"/>
    <w:rsid w:val="00F5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51383-F245-4E55-B812-A7146E2D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Vladislav Nebytov</cp:lastModifiedBy>
  <cp:revision>4</cp:revision>
  <dcterms:created xsi:type="dcterms:W3CDTF">2017-06-30T05:16:00Z</dcterms:created>
  <dcterms:modified xsi:type="dcterms:W3CDTF">2017-07-02T19:08:00Z</dcterms:modified>
</cp:coreProperties>
</file>