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397" w:rsidRPr="00C15AD2" w:rsidRDefault="00BA6397" w:rsidP="00BA6397">
      <w:pPr>
        <w:jc w:val="both"/>
        <w:rPr>
          <w:rFonts w:ascii="Arial" w:hAnsi="Arial" w:cs="Arial"/>
          <w:sz w:val="24"/>
          <w:szCs w:val="24"/>
          <w:highlight w:val="cyan"/>
        </w:rPr>
      </w:pPr>
      <w:r w:rsidRPr="00C15AD2">
        <w:rPr>
          <w:rFonts w:ascii="Arial" w:hAnsi="Arial" w:cs="Arial"/>
          <w:sz w:val="24"/>
          <w:szCs w:val="24"/>
          <w:highlight w:val="cyan"/>
        </w:rPr>
        <w:t xml:space="preserve">Конфигурация </w:t>
      </w:r>
      <w:hyperlink r:id="rId5" w:history="1">
        <w:r w:rsidRPr="00C15AD2">
          <w:rPr>
            <w:rStyle w:val="a4"/>
            <w:rFonts w:ascii="Arial" w:hAnsi="Arial" w:cs="Arial"/>
            <w:sz w:val="24"/>
            <w:szCs w:val="24"/>
            <w:highlight w:val="cyan"/>
          </w:rPr>
          <w:t>https://yadi.sk/d/wiBudg2r3KPQdQ</w:t>
        </w:r>
      </w:hyperlink>
    </w:p>
    <w:p w:rsidR="00BA6397" w:rsidRDefault="00BA6397" w:rsidP="00BA6397">
      <w:pPr>
        <w:jc w:val="both"/>
        <w:rPr>
          <w:rFonts w:ascii="Arial" w:hAnsi="Arial" w:cs="Arial"/>
          <w:sz w:val="24"/>
          <w:szCs w:val="24"/>
        </w:rPr>
      </w:pPr>
      <w:r w:rsidRPr="00C15AD2">
        <w:rPr>
          <w:rFonts w:ascii="Arial" w:hAnsi="Arial" w:cs="Arial"/>
          <w:sz w:val="24"/>
          <w:szCs w:val="24"/>
          <w:highlight w:val="cyan"/>
        </w:rPr>
        <w:t>Базы нет и не будет</w:t>
      </w:r>
    </w:p>
    <w:p w:rsidR="00BA6397" w:rsidRPr="00FB1CDF" w:rsidRDefault="00BA6397" w:rsidP="00BA639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47809">
        <w:rPr>
          <w:rFonts w:ascii="Arial" w:hAnsi="Arial" w:cs="Arial"/>
          <w:sz w:val="24"/>
          <w:szCs w:val="24"/>
          <w:highlight w:val="cyan"/>
        </w:rPr>
        <w:t>Доп</w:t>
      </w:r>
      <w:proofErr w:type="spellEnd"/>
      <w:r w:rsidRPr="00647809">
        <w:rPr>
          <w:rFonts w:ascii="Arial" w:hAnsi="Arial" w:cs="Arial"/>
          <w:sz w:val="24"/>
          <w:szCs w:val="24"/>
          <w:highlight w:val="cyan"/>
        </w:rPr>
        <w:t xml:space="preserve"> инфо - https://yadi.sk/d/8jxOuMyj3KVoLC</w:t>
      </w:r>
    </w:p>
    <w:p w:rsidR="00333150" w:rsidRDefault="00333150" w:rsidP="00333150">
      <w:pPr>
        <w:numPr>
          <w:ilvl w:val="0"/>
          <w:numId w:val="4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Справочник «Платежные системы»</w:t>
      </w:r>
    </w:p>
    <w:p w:rsidR="00333150" w:rsidRDefault="00333150" w:rsidP="00333150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На данные момент в конфигурации содержится два справочника «Платежные системы»: «</w:t>
      </w:r>
      <w:proofErr w:type="spellStart"/>
      <w:r>
        <w:rPr>
          <w:rFonts w:ascii="Arial" w:hAnsi="Arial" w:cs="Arial"/>
        </w:rPr>
        <w:t>гзПлатежныеСистемы</w:t>
      </w:r>
      <w:proofErr w:type="spellEnd"/>
      <w:r>
        <w:rPr>
          <w:rFonts w:ascii="Arial" w:hAnsi="Arial" w:cs="Arial"/>
        </w:rPr>
        <w:t>» и «</w:t>
      </w:r>
      <w:proofErr w:type="spellStart"/>
      <w:r>
        <w:rPr>
          <w:rFonts w:ascii="Arial" w:hAnsi="Arial" w:cs="Arial"/>
        </w:rPr>
        <w:t>ЭРС_ПлатежныеСистемы</w:t>
      </w:r>
      <w:proofErr w:type="spellEnd"/>
      <w:r>
        <w:rPr>
          <w:rFonts w:ascii="Arial" w:hAnsi="Arial" w:cs="Arial"/>
        </w:rPr>
        <w:t>». Необходимо их объединить:</w:t>
      </w:r>
    </w:p>
    <w:p w:rsidR="00333150" w:rsidRDefault="00333150" w:rsidP="00333150">
      <w:pPr>
        <w:numPr>
          <w:ilvl w:val="0"/>
          <w:numId w:val="5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Создать в справочнике «</w:t>
      </w:r>
      <w:proofErr w:type="spellStart"/>
      <w:r>
        <w:rPr>
          <w:rFonts w:ascii="Arial" w:hAnsi="Arial" w:cs="Arial"/>
        </w:rPr>
        <w:t>ЭРС_ПлатежныеСистемы</w:t>
      </w:r>
      <w:proofErr w:type="spellEnd"/>
      <w:r>
        <w:rPr>
          <w:rFonts w:ascii="Arial" w:hAnsi="Arial" w:cs="Arial"/>
        </w:rPr>
        <w:t>» реквизиты «Контрагент» и «Договор»</w:t>
      </w:r>
    </w:p>
    <w:p w:rsidR="00333150" w:rsidRDefault="00333150" w:rsidP="00333150">
      <w:pPr>
        <w:numPr>
          <w:ilvl w:val="0"/>
          <w:numId w:val="5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Вместо предопределенных элементов справочника добавить два показателя в регистр сведений «Настройки» - «Яндекс» и «СДЭК».</w:t>
      </w:r>
    </w:p>
    <w:p w:rsidR="00333150" w:rsidRDefault="00333150" w:rsidP="00333150">
      <w:pPr>
        <w:numPr>
          <w:ilvl w:val="0"/>
          <w:numId w:val="5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Заменить в программном коде ссылки на справочник «</w:t>
      </w:r>
      <w:proofErr w:type="spellStart"/>
      <w:r>
        <w:rPr>
          <w:rFonts w:ascii="Arial" w:hAnsi="Arial" w:cs="Arial"/>
        </w:rPr>
        <w:t>гзПлатежныеСистемы</w:t>
      </w:r>
      <w:proofErr w:type="spellEnd"/>
      <w:r>
        <w:rPr>
          <w:rFonts w:ascii="Arial" w:hAnsi="Arial" w:cs="Arial"/>
        </w:rPr>
        <w:t>» на «</w:t>
      </w:r>
      <w:proofErr w:type="spellStart"/>
      <w:r>
        <w:rPr>
          <w:rFonts w:ascii="Arial" w:hAnsi="Arial" w:cs="Arial"/>
        </w:rPr>
        <w:t>ЭРС_ПлатежныеСистемы</w:t>
      </w:r>
      <w:proofErr w:type="spellEnd"/>
      <w:r>
        <w:rPr>
          <w:rFonts w:ascii="Arial" w:hAnsi="Arial" w:cs="Arial"/>
        </w:rPr>
        <w:t>». Вместо предопределенных элементов использовать ссылки, хранящиеся в справочнике «Настройки».</w:t>
      </w:r>
    </w:p>
    <w:p w:rsidR="00BA6397" w:rsidRPr="00BA6397" w:rsidRDefault="00BA6397" w:rsidP="00BA6397">
      <w:pPr>
        <w:tabs>
          <w:tab w:val="left" w:pos="-284"/>
        </w:tabs>
        <w:ind w:left="360"/>
        <w:jc w:val="both"/>
        <w:rPr>
          <w:rFonts w:ascii="Arial" w:hAnsi="Arial" w:cs="Arial"/>
        </w:rPr>
      </w:pPr>
      <w:r w:rsidRPr="00BA6397">
        <w:rPr>
          <w:rFonts w:ascii="Arial" w:hAnsi="Arial" w:cs="Arial"/>
          <w:highlight w:val="cyan"/>
        </w:rPr>
        <w:t>Справочник «</w:t>
      </w:r>
      <w:proofErr w:type="spellStart"/>
      <w:r w:rsidRPr="00BA6397">
        <w:rPr>
          <w:rFonts w:ascii="Arial" w:hAnsi="Arial" w:cs="Arial"/>
          <w:highlight w:val="cyan"/>
        </w:rPr>
        <w:t>гзПлатежныеСистемы</w:t>
      </w:r>
      <w:proofErr w:type="spellEnd"/>
      <w:r w:rsidRPr="00BA6397">
        <w:rPr>
          <w:rFonts w:ascii="Arial" w:hAnsi="Arial" w:cs="Arial"/>
          <w:highlight w:val="cyan"/>
        </w:rPr>
        <w:t xml:space="preserve">» использовался только для загрузки реестров от Яндекса, с ТЗ можно ознакомиться, оно в папке </w:t>
      </w:r>
      <w:proofErr w:type="spellStart"/>
      <w:r w:rsidRPr="00BA6397">
        <w:rPr>
          <w:rFonts w:ascii="Arial" w:hAnsi="Arial" w:cs="Arial"/>
          <w:highlight w:val="cyan"/>
        </w:rPr>
        <w:t>Доп</w:t>
      </w:r>
      <w:proofErr w:type="spellEnd"/>
      <w:r w:rsidRPr="00BA6397">
        <w:rPr>
          <w:rFonts w:ascii="Arial" w:hAnsi="Arial" w:cs="Arial"/>
          <w:highlight w:val="cyan"/>
        </w:rPr>
        <w:t xml:space="preserve"> инфо.</w:t>
      </w:r>
    </w:p>
    <w:p w:rsidR="00BA6397" w:rsidRPr="00BA6397" w:rsidRDefault="00BA6397" w:rsidP="00BA6397">
      <w:pPr>
        <w:tabs>
          <w:tab w:val="left" w:pos="-284"/>
        </w:tabs>
        <w:ind w:left="360"/>
        <w:jc w:val="both"/>
        <w:rPr>
          <w:rFonts w:ascii="Arial" w:hAnsi="Arial" w:cs="Arial"/>
        </w:rPr>
      </w:pPr>
      <w:r w:rsidRPr="00BA6397">
        <w:rPr>
          <w:rFonts w:ascii="Arial" w:hAnsi="Arial" w:cs="Arial"/>
          <w:highlight w:val="cyan"/>
        </w:rPr>
        <w:t xml:space="preserve">Суть регистра Настройки описана в ТЗ на обмен со </w:t>
      </w:r>
      <w:proofErr w:type="spellStart"/>
      <w:r w:rsidRPr="00BA6397">
        <w:rPr>
          <w:rFonts w:ascii="Arial" w:hAnsi="Arial" w:cs="Arial"/>
          <w:highlight w:val="cyan"/>
        </w:rPr>
        <w:t>СДЭКом</w:t>
      </w:r>
      <w:proofErr w:type="spellEnd"/>
      <w:r w:rsidRPr="00BA6397">
        <w:rPr>
          <w:rFonts w:ascii="Arial" w:hAnsi="Arial" w:cs="Arial"/>
          <w:highlight w:val="cyan"/>
        </w:rPr>
        <w:t xml:space="preserve">, оно в папке </w:t>
      </w:r>
      <w:proofErr w:type="spellStart"/>
      <w:r w:rsidRPr="00BA6397">
        <w:rPr>
          <w:rFonts w:ascii="Arial" w:hAnsi="Arial" w:cs="Arial"/>
          <w:highlight w:val="cyan"/>
        </w:rPr>
        <w:t>Доп</w:t>
      </w:r>
      <w:proofErr w:type="spellEnd"/>
      <w:r w:rsidRPr="00BA6397">
        <w:rPr>
          <w:rFonts w:ascii="Arial" w:hAnsi="Arial" w:cs="Arial"/>
          <w:highlight w:val="cyan"/>
        </w:rPr>
        <w:t xml:space="preserve"> инфо</w:t>
      </w:r>
    </w:p>
    <w:p w:rsidR="00333150" w:rsidRDefault="00333150" w:rsidP="00333150">
      <w:pPr>
        <w:numPr>
          <w:ilvl w:val="0"/>
          <w:numId w:val="4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Документ «Передача на доставку»</w:t>
      </w:r>
    </w:p>
    <w:p w:rsidR="00333150" w:rsidRDefault="00333150" w:rsidP="00333150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табличную часть документа необходимо внести следующие изменения:</w:t>
      </w:r>
    </w:p>
    <w:p w:rsidR="00333150" w:rsidRDefault="00333150" w:rsidP="00333150">
      <w:pPr>
        <w:pStyle w:val="a3"/>
        <w:numPr>
          <w:ilvl w:val="0"/>
          <w:numId w:val="5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Переименовать колонку «Общая сумма» в «Общая сумма заказа»</w:t>
      </w:r>
    </w:p>
    <w:p w:rsidR="00333150" w:rsidRDefault="00333150" w:rsidP="00333150">
      <w:pPr>
        <w:pStyle w:val="a3"/>
        <w:numPr>
          <w:ilvl w:val="0"/>
          <w:numId w:val="5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Добавить колонку «Получено оплат» (алгоритм расчета значения ниже)</w:t>
      </w:r>
    </w:p>
    <w:p w:rsidR="00333150" w:rsidRDefault="00333150" w:rsidP="00333150">
      <w:pPr>
        <w:pStyle w:val="a3"/>
        <w:numPr>
          <w:ilvl w:val="0"/>
          <w:numId w:val="5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Изменить алгоритм расчета значения в колонке «К оплате» (недоступно для редактирования), должно рассчитываться как «Общая сумма заказа» минус «Получено оплат».</w:t>
      </w:r>
    </w:p>
    <w:p w:rsidR="00333150" w:rsidRDefault="00333150" w:rsidP="00333150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Также следует добавить табличную часть «История изменения данных об оплате», которая должна заполняться при корректировке реквизита «Получено оплат» вручную. Реквизиты:</w:t>
      </w:r>
    </w:p>
    <w:p w:rsidR="00333150" w:rsidRDefault="00333150" w:rsidP="00333150">
      <w:pPr>
        <w:pStyle w:val="a3"/>
        <w:numPr>
          <w:ilvl w:val="0"/>
          <w:numId w:val="5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Пользователь (тип – справочник «Пользователи»)</w:t>
      </w:r>
    </w:p>
    <w:p w:rsidR="00333150" w:rsidRDefault="00333150" w:rsidP="00333150">
      <w:pPr>
        <w:pStyle w:val="a3"/>
        <w:numPr>
          <w:ilvl w:val="0"/>
          <w:numId w:val="5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Номер строки (тип - Число (4,0)) – номер строки табличной части «Передача на доставку», в которой произошли изменения.</w:t>
      </w:r>
    </w:p>
    <w:p w:rsidR="00333150" w:rsidRDefault="00333150" w:rsidP="00333150">
      <w:pPr>
        <w:pStyle w:val="a3"/>
        <w:numPr>
          <w:ilvl w:val="0"/>
          <w:numId w:val="5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Старое значение (тип – Число (10,2))</w:t>
      </w:r>
    </w:p>
    <w:p w:rsidR="00333150" w:rsidRDefault="00333150" w:rsidP="00333150">
      <w:pPr>
        <w:pStyle w:val="a3"/>
        <w:numPr>
          <w:ilvl w:val="0"/>
          <w:numId w:val="5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Новое значение (тип – Число (10,2))</w:t>
      </w:r>
    </w:p>
    <w:p w:rsidR="00333150" w:rsidRDefault="00333150" w:rsidP="00333150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Расчет значения реквизита «Получено оплат»</w:t>
      </w:r>
    </w:p>
    <w:p w:rsidR="00333150" w:rsidRDefault="00333150" w:rsidP="00333150">
      <w:pPr>
        <w:pStyle w:val="a3"/>
        <w:numPr>
          <w:ilvl w:val="0"/>
          <w:numId w:val="5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Фактически полученные оплаты по заказу (по регистру «Взаиморасчеты с контрагентами»)</w:t>
      </w:r>
    </w:p>
    <w:p w:rsidR="00333150" w:rsidRDefault="00333150" w:rsidP="00333150">
      <w:pPr>
        <w:pStyle w:val="a3"/>
        <w:numPr>
          <w:ilvl w:val="0"/>
          <w:numId w:val="5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тип оплаты – «Яндекс», то оплата считается полученной в полном объеме (Равно «Общая сумма заказа»)</w:t>
      </w:r>
    </w:p>
    <w:p w:rsidR="00333150" w:rsidRDefault="00333150" w:rsidP="00333150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Способ оплаты заказа определяется по регистру сведений «</w:t>
      </w:r>
      <w:proofErr w:type="spellStart"/>
      <w:r>
        <w:rPr>
          <w:rFonts w:ascii="Arial" w:hAnsi="Arial" w:cs="Arial"/>
        </w:rPr>
        <w:t>ЭРС_ОплатыИнтернетМагазин</w:t>
      </w:r>
      <w:proofErr w:type="spellEnd"/>
      <w:r>
        <w:rPr>
          <w:rFonts w:ascii="Arial" w:hAnsi="Arial" w:cs="Arial"/>
        </w:rPr>
        <w:t>» (по такому же алгоритму, как надпись «Тип оплаты» в «Заказе покупателя»).</w:t>
      </w:r>
    </w:p>
    <w:p w:rsidR="00333150" w:rsidRDefault="00333150" w:rsidP="00333150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Ссылка на элемент справочника «Платежные системы» хранится в регистре сведений «Настройки».</w:t>
      </w:r>
    </w:p>
    <w:p w:rsidR="00333150" w:rsidRPr="00BA6397" w:rsidRDefault="00333150" w:rsidP="00333150">
      <w:pPr>
        <w:numPr>
          <w:ilvl w:val="0"/>
          <w:numId w:val="4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BA6397">
        <w:rPr>
          <w:rFonts w:ascii="Arial" w:hAnsi="Arial" w:cs="Arial"/>
          <w:b/>
          <w:sz w:val="24"/>
          <w:szCs w:val="24"/>
        </w:rPr>
        <w:t>Регистр сведений «</w:t>
      </w:r>
      <w:proofErr w:type="spellStart"/>
      <w:r w:rsidRPr="00BA6397">
        <w:rPr>
          <w:rFonts w:ascii="Arial" w:hAnsi="Arial" w:cs="Arial"/>
          <w:b/>
        </w:rPr>
        <w:t>ЭРС_ОплатыИнтернетМагазин</w:t>
      </w:r>
      <w:proofErr w:type="spellEnd"/>
      <w:r w:rsidRPr="00BA6397">
        <w:rPr>
          <w:rFonts w:ascii="Arial" w:hAnsi="Arial" w:cs="Arial"/>
          <w:b/>
          <w:sz w:val="24"/>
          <w:szCs w:val="24"/>
        </w:rPr>
        <w:t>»</w:t>
      </w:r>
    </w:p>
    <w:p w:rsidR="00333150" w:rsidRPr="00BA6397" w:rsidRDefault="00333150" w:rsidP="00333150">
      <w:pPr>
        <w:tabs>
          <w:tab w:val="left" w:pos="-284"/>
        </w:tabs>
        <w:jc w:val="both"/>
        <w:rPr>
          <w:rFonts w:ascii="Arial" w:hAnsi="Arial" w:cs="Arial"/>
        </w:rPr>
      </w:pPr>
      <w:r w:rsidRPr="00BA6397">
        <w:rPr>
          <w:rFonts w:ascii="Arial" w:hAnsi="Arial" w:cs="Arial"/>
        </w:rPr>
        <w:t>В регистр сведений «</w:t>
      </w:r>
      <w:proofErr w:type="spellStart"/>
      <w:r w:rsidRPr="00BA6397">
        <w:rPr>
          <w:rFonts w:ascii="Arial" w:hAnsi="Arial" w:cs="Arial"/>
        </w:rPr>
        <w:t>ЭРС_ОплатыИнтернетМагазин</w:t>
      </w:r>
      <w:proofErr w:type="spellEnd"/>
      <w:r w:rsidRPr="00BA6397">
        <w:rPr>
          <w:rFonts w:ascii="Arial" w:hAnsi="Arial" w:cs="Arial"/>
        </w:rPr>
        <w:t>» необходимо добавить данные об оплатах, поступающих на расчетный счет от юридических лиц.</w:t>
      </w:r>
    </w:p>
    <w:p w:rsidR="00333150" w:rsidRPr="00BA6397" w:rsidRDefault="00333150" w:rsidP="00333150">
      <w:pPr>
        <w:tabs>
          <w:tab w:val="left" w:pos="-284"/>
        </w:tabs>
        <w:jc w:val="both"/>
        <w:rPr>
          <w:rFonts w:ascii="Arial" w:hAnsi="Arial" w:cs="Arial"/>
        </w:rPr>
      </w:pPr>
      <w:r w:rsidRPr="00BA6397">
        <w:rPr>
          <w:rFonts w:ascii="Arial" w:hAnsi="Arial" w:cs="Arial"/>
        </w:rPr>
        <w:t>При проведении документов «Платежное поручение входящее» должна формироваться запись регистра с помощью подписки на события.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5620"/>
      </w:tblGrid>
      <w:tr w:rsidR="00333150" w:rsidRPr="00BA6397" w:rsidTr="00333150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0" w:rsidRPr="00BA6397" w:rsidRDefault="00333150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BA6397">
              <w:rPr>
                <w:rFonts w:ascii="Arial" w:hAnsi="Arial" w:cs="Arial"/>
                <w:b/>
              </w:rPr>
              <w:t>Измерение / Ресурс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0" w:rsidRPr="00BA6397" w:rsidRDefault="00333150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BA6397">
              <w:rPr>
                <w:rFonts w:ascii="Arial" w:hAnsi="Arial" w:cs="Arial"/>
                <w:b/>
              </w:rPr>
              <w:t>Источник данных</w:t>
            </w:r>
          </w:p>
        </w:tc>
      </w:tr>
      <w:tr w:rsidR="00333150" w:rsidRPr="00BA6397" w:rsidTr="00333150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0" w:rsidRPr="00BA6397" w:rsidRDefault="00333150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BA6397">
              <w:rPr>
                <w:rFonts w:ascii="Arial" w:hAnsi="Arial" w:cs="Arial"/>
              </w:rPr>
              <w:t>Заказ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0" w:rsidRPr="00BA6397" w:rsidRDefault="00333150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BA6397">
              <w:rPr>
                <w:rFonts w:ascii="Arial" w:hAnsi="Arial" w:cs="Arial"/>
              </w:rPr>
              <w:t>Заказ покупателя, указанных в Платежном поручении</w:t>
            </w:r>
          </w:p>
        </w:tc>
      </w:tr>
      <w:tr w:rsidR="00333150" w:rsidRPr="00BA6397" w:rsidTr="00333150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0" w:rsidRPr="00BA6397" w:rsidRDefault="00333150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BA6397">
              <w:rPr>
                <w:rFonts w:ascii="Arial" w:hAnsi="Arial" w:cs="Arial"/>
              </w:rPr>
              <w:t>Номер транзакции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0" w:rsidRPr="00BA6397" w:rsidRDefault="00333150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BA6397">
              <w:rPr>
                <w:rFonts w:ascii="Arial" w:hAnsi="Arial" w:cs="Arial"/>
              </w:rPr>
              <w:t>Номер платежного поручения</w:t>
            </w:r>
          </w:p>
        </w:tc>
      </w:tr>
      <w:tr w:rsidR="00333150" w:rsidRPr="00BA6397" w:rsidTr="00333150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0" w:rsidRPr="00BA6397" w:rsidRDefault="00333150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BA6397">
              <w:rPr>
                <w:rFonts w:ascii="Arial" w:hAnsi="Arial" w:cs="Arial"/>
              </w:rPr>
              <w:t xml:space="preserve">Платежный </w:t>
            </w:r>
            <w:proofErr w:type="spellStart"/>
            <w:r w:rsidRPr="00BA6397">
              <w:rPr>
                <w:rFonts w:ascii="Arial" w:hAnsi="Arial" w:cs="Arial"/>
              </w:rPr>
              <w:t>агрегатор</w:t>
            </w:r>
            <w:proofErr w:type="spellEnd"/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0" w:rsidRPr="00BA6397" w:rsidRDefault="00333150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BA6397">
              <w:rPr>
                <w:rFonts w:ascii="Arial" w:hAnsi="Arial" w:cs="Arial"/>
              </w:rPr>
              <w:t>Значение «Расчетный счет» справочника «Платежные системы». Для хранения ссылки на него требуется создать еще один показатель в регистр сведений «Настройки».</w:t>
            </w:r>
          </w:p>
        </w:tc>
      </w:tr>
      <w:tr w:rsidR="00333150" w:rsidRPr="00BA6397" w:rsidTr="00333150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0" w:rsidRPr="00BA6397" w:rsidRDefault="00333150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BA6397">
              <w:rPr>
                <w:rFonts w:ascii="Arial" w:hAnsi="Arial" w:cs="Arial"/>
              </w:rPr>
              <w:t>Дата оплаты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0" w:rsidRPr="00BA6397" w:rsidRDefault="00333150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BA6397">
              <w:rPr>
                <w:rFonts w:ascii="Arial" w:hAnsi="Arial" w:cs="Arial"/>
              </w:rPr>
              <w:t>«Дата оплаты» платежного поручения</w:t>
            </w:r>
          </w:p>
        </w:tc>
      </w:tr>
      <w:tr w:rsidR="00333150" w:rsidRPr="00BA6397" w:rsidTr="00333150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0" w:rsidRPr="00BA6397" w:rsidRDefault="00333150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BA6397">
              <w:rPr>
                <w:rFonts w:ascii="Arial" w:hAnsi="Arial" w:cs="Arial"/>
              </w:rPr>
              <w:t>Сумма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0" w:rsidRPr="00BA6397" w:rsidRDefault="00333150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BA6397">
              <w:rPr>
                <w:rFonts w:ascii="Arial" w:hAnsi="Arial" w:cs="Arial"/>
              </w:rPr>
              <w:t>Сумма всех платежных поручений по данному заказу.</w:t>
            </w:r>
          </w:p>
        </w:tc>
      </w:tr>
      <w:tr w:rsidR="00333150" w:rsidRPr="00BA6397" w:rsidTr="00333150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0" w:rsidRPr="00BA6397" w:rsidRDefault="00333150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BA6397">
              <w:rPr>
                <w:rFonts w:ascii="Arial" w:hAnsi="Arial" w:cs="Arial"/>
              </w:rPr>
              <w:t>Сумма комиссии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0" w:rsidRPr="00BA6397" w:rsidRDefault="00333150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BA6397">
              <w:rPr>
                <w:rFonts w:ascii="Arial" w:hAnsi="Arial" w:cs="Arial"/>
              </w:rPr>
              <w:t>0</w:t>
            </w:r>
          </w:p>
        </w:tc>
      </w:tr>
    </w:tbl>
    <w:p w:rsidR="00333150" w:rsidRPr="00BA6397" w:rsidRDefault="00333150" w:rsidP="00333150">
      <w:pPr>
        <w:tabs>
          <w:tab w:val="left" w:pos="-284"/>
        </w:tabs>
        <w:ind w:left="714"/>
        <w:jc w:val="both"/>
        <w:rPr>
          <w:rFonts w:ascii="Arial" w:hAnsi="Arial" w:cs="Arial"/>
          <w:b/>
          <w:sz w:val="24"/>
          <w:szCs w:val="24"/>
        </w:rPr>
      </w:pPr>
    </w:p>
    <w:p w:rsidR="00333150" w:rsidRPr="00BA6397" w:rsidRDefault="00333150" w:rsidP="00333150">
      <w:pPr>
        <w:numPr>
          <w:ilvl w:val="0"/>
          <w:numId w:val="4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BA6397">
        <w:rPr>
          <w:rFonts w:ascii="Arial" w:hAnsi="Arial" w:cs="Arial"/>
          <w:b/>
          <w:sz w:val="24"/>
          <w:szCs w:val="24"/>
        </w:rPr>
        <w:t>Отправка файлов в СДЭК</w:t>
      </w:r>
    </w:p>
    <w:p w:rsidR="00BA6397" w:rsidRPr="00BA6397" w:rsidRDefault="00BA6397" w:rsidP="00BA6397">
      <w:pPr>
        <w:tabs>
          <w:tab w:val="left" w:pos="-284"/>
        </w:tabs>
        <w:ind w:left="-491"/>
        <w:jc w:val="both"/>
        <w:rPr>
          <w:rFonts w:ascii="Arial" w:hAnsi="Arial" w:cs="Arial"/>
        </w:rPr>
      </w:pPr>
      <w:r w:rsidRPr="00BA6397">
        <w:rPr>
          <w:rFonts w:ascii="Arial" w:hAnsi="Arial" w:cs="Arial"/>
          <w:highlight w:val="cyan"/>
        </w:rPr>
        <w:t xml:space="preserve">Можно ознакомиться с исходным ТЗ, по которому велась разработка, и с документацией от СДЭК. Суть задачи – СДЭК добавил пару параметров в свой </w:t>
      </w:r>
      <w:r w:rsidRPr="00BA6397">
        <w:rPr>
          <w:rFonts w:ascii="Arial" w:hAnsi="Arial" w:cs="Arial"/>
          <w:highlight w:val="cyan"/>
          <w:lang w:val="en-US"/>
        </w:rPr>
        <w:t>API</w:t>
      </w:r>
      <w:r w:rsidRPr="00BA6397">
        <w:rPr>
          <w:rFonts w:ascii="Arial" w:hAnsi="Arial" w:cs="Arial"/>
          <w:highlight w:val="cyan"/>
        </w:rPr>
        <w:t>, поэтому их нужно добавить к выгрузке. Все данные в папке «</w:t>
      </w:r>
      <w:proofErr w:type="spellStart"/>
      <w:r w:rsidRPr="00BA6397">
        <w:rPr>
          <w:rFonts w:ascii="Arial" w:hAnsi="Arial" w:cs="Arial"/>
          <w:highlight w:val="cyan"/>
        </w:rPr>
        <w:t>Доп</w:t>
      </w:r>
      <w:proofErr w:type="spellEnd"/>
      <w:r w:rsidRPr="00BA6397">
        <w:rPr>
          <w:rFonts w:ascii="Arial" w:hAnsi="Arial" w:cs="Arial"/>
          <w:highlight w:val="cyan"/>
        </w:rPr>
        <w:t xml:space="preserve"> инфо».</w:t>
      </w:r>
    </w:p>
    <w:p w:rsidR="00333150" w:rsidRDefault="00333150" w:rsidP="00333150">
      <w:pPr>
        <w:tabs>
          <w:tab w:val="left" w:pos="-284"/>
        </w:tabs>
        <w:jc w:val="both"/>
        <w:rPr>
          <w:rFonts w:ascii="Arial" w:hAnsi="Arial" w:cs="Arial"/>
        </w:rPr>
      </w:pPr>
      <w:r w:rsidRPr="00BA6397">
        <w:rPr>
          <w:rFonts w:ascii="Arial" w:hAnsi="Arial" w:cs="Arial"/>
        </w:rPr>
        <w:t>По кнопке «</w:t>
      </w:r>
      <w:r w:rsidRPr="00BA6397">
        <w:rPr>
          <w:rFonts w:ascii="Arial" w:hAnsi="Arial" w:cs="Arial"/>
          <w:lang w:eastAsia="ru-RU"/>
        </w:rPr>
        <w:t>Отправить в СДЭК</w:t>
      </w:r>
      <w:r w:rsidRPr="00BA6397">
        <w:rPr>
          <w:rFonts w:ascii="Arial" w:hAnsi="Arial" w:cs="Arial"/>
        </w:rPr>
        <w:t>» в документе «Передача на доставку» формируется пакет</w:t>
      </w:r>
      <w:r>
        <w:rPr>
          <w:rFonts w:ascii="Arial" w:hAnsi="Arial" w:cs="Arial"/>
        </w:rPr>
        <w:t xml:space="preserve"> документов и отправляется на веб-сервис транспортной компании СДЭК.</w:t>
      </w:r>
    </w:p>
    <w:p w:rsidR="00333150" w:rsidRDefault="00333150" w:rsidP="00333150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добавить следующие поля в файл «</w:t>
      </w:r>
      <w:r>
        <w:rPr>
          <w:rFonts w:ascii="Arial" w:hAnsi="Arial" w:cs="Arial"/>
          <w:lang w:eastAsia="ru-RU"/>
        </w:rPr>
        <w:t>Список заказов на доставку</w:t>
      </w:r>
      <w:r>
        <w:rPr>
          <w:rFonts w:ascii="Arial" w:hAnsi="Arial" w:cs="Arial"/>
        </w:rPr>
        <w:t>»:</w:t>
      </w:r>
    </w:p>
    <w:p w:rsidR="00333150" w:rsidRDefault="00333150" w:rsidP="00333150">
      <w:pPr>
        <w:tabs>
          <w:tab w:val="left" w:pos="-284"/>
        </w:tabs>
        <w:jc w:val="both"/>
        <w:rPr>
          <w:rFonts w:ascii="Arial" w:hAnsi="Arial" w:cs="Arial"/>
        </w:rPr>
      </w:pPr>
    </w:p>
    <w:tbl>
      <w:tblPr>
        <w:tblW w:w="107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984"/>
        <w:gridCol w:w="2975"/>
        <w:gridCol w:w="1519"/>
        <w:gridCol w:w="749"/>
        <w:gridCol w:w="2267"/>
      </w:tblGrid>
      <w:tr w:rsidR="00333150" w:rsidTr="00333150">
        <w:trPr>
          <w:trHeight w:val="42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  <w:hideMark/>
          </w:tcPr>
          <w:p w:rsidR="00333150" w:rsidRDefault="00333150">
            <w:pPr>
              <w:keepNext/>
              <w:snapToGrid w:val="0"/>
              <w:ind w:right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  <w:hideMark/>
          </w:tcPr>
          <w:p w:rsidR="00333150" w:rsidRDefault="00333150">
            <w:pPr>
              <w:keepNext/>
              <w:snapToGrid w:val="0"/>
              <w:ind w:right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 Тэга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  <w:hideMark/>
          </w:tcPr>
          <w:p w:rsidR="00333150" w:rsidRDefault="00333150">
            <w:pPr>
              <w:keepNext/>
              <w:snapToGrid w:val="0"/>
              <w:ind w:right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Описание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  <w:hideMark/>
          </w:tcPr>
          <w:p w:rsidR="00333150" w:rsidRDefault="00333150">
            <w:pPr>
              <w:keepNext/>
              <w:snapToGrid w:val="0"/>
              <w:ind w:right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Тип поля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  <w:hideMark/>
          </w:tcPr>
          <w:p w:rsidR="00333150" w:rsidRDefault="00333150">
            <w:pPr>
              <w:keepNext/>
              <w:widowControl w:val="0"/>
              <w:suppressAutoHyphens/>
              <w:snapToGrid w:val="0"/>
              <w:ind w:left="110" w:right="3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Обяз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hideMark/>
          </w:tcPr>
          <w:p w:rsidR="00333150" w:rsidRDefault="00333150">
            <w:pPr>
              <w:keepNext/>
              <w:widowControl w:val="0"/>
              <w:suppressAutoHyphens/>
              <w:snapToGrid w:val="0"/>
              <w:ind w:left="110" w:right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Источник данных</w:t>
            </w:r>
          </w:p>
        </w:tc>
      </w:tr>
      <w:tr w:rsidR="00333150" w:rsidTr="0033315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33150" w:rsidRDefault="00333150">
            <w:pPr>
              <w:snapToGrid w:val="0"/>
              <w:ind w:right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1.16.13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33150" w:rsidRDefault="00333150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DeliveryRecipientVATRate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33150" w:rsidRDefault="00333150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Ставка НДС РФ (может содержать значения </w:t>
            </w:r>
          </w:p>
          <w:p w:rsidR="00333150" w:rsidRDefault="00333150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VATX=</w:t>
            </w:r>
            <w:r>
              <w:rPr>
                <w:rFonts w:ascii="Arial" w:hAnsi="Arial" w:cs="Arial"/>
                <w:sz w:val="20"/>
                <w:szCs w:val="20"/>
              </w:rPr>
              <w:t>БЕЗ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НДС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 VAT0=0%, VAT10=10%,</w:t>
            </w:r>
          </w:p>
          <w:p w:rsidR="00333150" w:rsidRDefault="00333150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VAT18=18%). </w:t>
            </w:r>
            <w:r>
              <w:rPr>
                <w:rFonts w:ascii="Arial" w:hAnsi="Arial" w:cs="Arial"/>
                <w:sz w:val="20"/>
                <w:szCs w:val="20"/>
              </w:rPr>
              <w:t xml:space="preserve">В зависимости от этого значения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рассчитывается сумма НДС за Доп. сбор за доставку, которую ИМ берет с получателя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DeliveryRecipientCost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* 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33150" w:rsidRDefault="00333150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string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(255)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33150" w:rsidRDefault="00333150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33150" w:rsidRDefault="00333150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Значение по умолчанию «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VAT</w:t>
            </w:r>
            <w:r>
              <w:rPr>
                <w:rFonts w:ascii="Arial" w:hAnsi="Arial" w:cs="Arial"/>
                <w:sz w:val="20"/>
                <w:szCs w:val="20"/>
              </w:rPr>
              <w:t>18=18%»</w:t>
            </w:r>
          </w:p>
        </w:tc>
      </w:tr>
      <w:tr w:rsidR="00333150" w:rsidTr="0033315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33150" w:rsidRDefault="00333150">
            <w:pPr>
              <w:snapToGrid w:val="0"/>
              <w:ind w:right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1.6.14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33150" w:rsidRDefault="00333150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DeliveryRecipientVATSum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33150" w:rsidRDefault="00333150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НДС за единицу товара (рассчитывается как произведение ставки НДС и Доп. сбор за доставку, которую ИМ берет с получателя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DeliveryRecipientCost</w:t>
            </w:r>
            <w:proofErr w:type="spellEnd"/>
          </w:p>
          <w:p w:rsidR="00333150" w:rsidRDefault="00333150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). Округление значения до двух знаков после запятой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33150" w:rsidRDefault="00333150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float</w:t>
            </w:r>
            <w:proofErr w:type="spellEnd"/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33150" w:rsidRDefault="00333150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333150" w:rsidRDefault="00333150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</w:p>
          <w:p w:rsidR="00333150" w:rsidRDefault="00333150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Значение, передаваемое в тэг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DeliveryRecipientCost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118 * 18</w:t>
            </w:r>
          </w:p>
        </w:tc>
      </w:tr>
      <w:tr w:rsidR="00333150" w:rsidTr="0033315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33150" w:rsidRDefault="00333150">
            <w:pPr>
              <w:snapToGrid w:val="0"/>
              <w:ind w:right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1.6.16.7.4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33150" w:rsidRDefault="00333150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PaymentVATRate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33150" w:rsidRDefault="00333150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Ставка НДС РФ (может содержать значения </w:t>
            </w:r>
          </w:p>
          <w:p w:rsidR="00333150" w:rsidRDefault="00333150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VATX=</w:t>
            </w:r>
            <w:r>
              <w:rPr>
                <w:rFonts w:ascii="Arial" w:hAnsi="Arial" w:cs="Arial"/>
                <w:sz w:val="20"/>
                <w:szCs w:val="20"/>
              </w:rPr>
              <w:t>БЕЗ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НДС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 VAT0=0%, VAT10=10%,</w:t>
            </w:r>
          </w:p>
          <w:p w:rsidR="00333150" w:rsidRDefault="00333150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VAT18=18%). </w:t>
            </w:r>
            <w:r>
              <w:rPr>
                <w:rFonts w:ascii="Arial" w:hAnsi="Arial" w:cs="Arial"/>
                <w:sz w:val="20"/>
                <w:szCs w:val="20"/>
              </w:rPr>
              <w:t>В зависимости от данного значения рассчитывается сумма НДС за единицу товара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33150" w:rsidRDefault="00333150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string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(255)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33150" w:rsidRDefault="00333150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33150" w:rsidRDefault="00333150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Ставка НДС по данным табличной части «Товары» документа «Реализация товаров и услуг»</w:t>
            </w:r>
          </w:p>
        </w:tc>
      </w:tr>
      <w:tr w:rsidR="00333150" w:rsidTr="0033315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33150" w:rsidRDefault="00333150">
            <w:pPr>
              <w:snapToGrid w:val="0"/>
              <w:ind w:right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1.6.16.7.5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33150" w:rsidRDefault="00333150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PaymentVATSum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33150" w:rsidRDefault="00333150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НДС за единицу товара (рассчитывается как произведение ставки НДС и оплата за товар при получении за единицу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payment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33150" w:rsidRDefault="00333150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float</w:t>
            </w:r>
            <w:proofErr w:type="spellEnd"/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33150" w:rsidRDefault="00333150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33150" w:rsidRDefault="00333150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НДС по данным табличной части «Товары» документа «Реализация товаров и услуг»</w:t>
            </w:r>
          </w:p>
        </w:tc>
      </w:tr>
    </w:tbl>
    <w:p w:rsidR="00333150" w:rsidRDefault="00333150" w:rsidP="00333150">
      <w:pPr>
        <w:tabs>
          <w:tab w:val="left" w:pos="-284"/>
        </w:tabs>
        <w:jc w:val="both"/>
        <w:rPr>
          <w:rFonts w:ascii="Arial" w:hAnsi="Arial" w:cs="Arial"/>
        </w:rPr>
      </w:pPr>
    </w:p>
    <w:p w:rsidR="00333150" w:rsidRDefault="00333150" w:rsidP="00333150">
      <w:pPr>
        <w:numPr>
          <w:ilvl w:val="0"/>
          <w:numId w:val="4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Обработка «Загрузка реестров платежей»</w:t>
      </w:r>
    </w:p>
    <w:p w:rsidR="002F6A82" w:rsidRPr="002F6A82" w:rsidRDefault="002F6A82" w:rsidP="002F6A82">
      <w:pPr>
        <w:tabs>
          <w:tab w:val="left" w:pos="-284"/>
        </w:tabs>
        <w:ind w:left="-491"/>
        <w:jc w:val="both"/>
        <w:rPr>
          <w:rFonts w:ascii="Arial" w:hAnsi="Arial" w:cs="Arial"/>
        </w:rPr>
      </w:pPr>
      <w:bookmarkStart w:id="0" w:name="_GoBack"/>
      <w:bookmarkEnd w:id="0"/>
      <w:r w:rsidRPr="002F6A82">
        <w:rPr>
          <w:rFonts w:ascii="Arial" w:hAnsi="Arial" w:cs="Arial"/>
          <w:highlight w:val="cyan"/>
        </w:rPr>
        <w:t xml:space="preserve">Можно ознакомиться с исходным ТЗ в папке </w:t>
      </w:r>
      <w:proofErr w:type="spellStart"/>
      <w:r w:rsidRPr="002F6A82">
        <w:rPr>
          <w:rFonts w:ascii="Arial" w:hAnsi="Arial" w:cs="Arial"/>
          <w:highlight w:val="cyan"/>
        </w:rPr>
        <w:t>Доп</w:t>
      </w:r>
      <w:proofErr w:type="spellEnd"/>
      <w:r w:rsidRPr="002F6A82">
        <w:rPr>
          <w:rFonts w:ascii="Arial" w:hAnsi="Arial" w:cs="Arial"/>
          <w:highlight w:val="cyan"/>
        </w:rPr>
        <w:t xml:space="preserve"> инфо</w:t>
      </w:r>
    </w:p>
    <w:p w:rsidR="00333150" w:rsidRDefault="00333150" w:rsidP="00333150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Обработка предназначена для загрузки данных о платежах, поступивших через «</w:t>
      </w:r>
      <w:proofErr w:type="spellStart"/>
      <w:r>
        <w:rPr>
          <w:rFonts w:ascii="Arial" w:hAnsi="Arial" w:cs="Arial"/>
        </w:rPr>
        <w:t>Яндекс.Кассу</w:t>
      </w:r>
      <w:proofErr w:type="spellEnd"/>
      <w:r>
        <w:rPr>
          <w:rFonts w:ascii="Arial" w:hAnsi="Arial" w:cs="Arial"/>
        </w:rPr>
        <w:t>» и «СДЭК», в документ «Реестр платежей».</w:t>
      </w:r>
    </w:p>
    <w:p w:rsidR="00333150" w:rsidRDefault="00333150" w:rsidP="00333150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Автоматически подбираются «Заказы покупателя» по значению реквизита «Входящий номер». Требуется ограничить период выбора документов, т.к. значения данного реквизита не уникальны.</w:t>
      </w:r>
    </w:p>
    <w:p w:rsidR="00333150" w:rsidRDefault="00333150" w:rsidP="00333150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Период, в рамках которого разрешен выбор заказов:</w:t>
      </w:r>
    </w:p>
    <w:p w:rsidR="00333150" w:rsidRDefault="00333150" w:rsidP="00333150">
      <w:pPr>
        <w:numPr>
          <w:ilvl w:val="0"/>
          <w:numId w:val="6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Начало периода – текущая дата минус «Период отбора заказов, дней»</w:t>
      </w:r>
    </w:p>
    <w:p w:rsidR="00333150" w:rsidRDefault="00333150" w:rsidP="00333150">
      <w:pPr>
        <w:numPr>
          <w:ilvl w:val="0"/>
          <w:numId w:val="6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Окончание периода – текущая дата</w:t>
      </w:r>
    </w:p>
    <w:p w:rsidR="00333150" w:rsidRDefault="00333150" w:rsidP="00333150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Для хранения значения показателя «Период отбора заказов, дней» необходимо добавить его в регистр сведений «Настройки».</w:t>
      </w:r>
    </w:p>
    <w:p w:rsidR="00B242E3" w:rsidRPr="00333150" w:rsidRDefault="00B242E3" w:rsidP="00333150"/>
    <w:sectPr w:rsidR="00B242E3" w:rsidRPr="00333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F0B0F"/>
    <w:multiLevelType w:val="hybridMultilevel"/>
    <w:tmpl w:val="883AB160"/>
    <w:lvl w:ilvl="0" w:tplc="53CE6B4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87542"/>
    <w:multiLevelType w:val="hybridMultilevel"/>
    <w:tmpl w:val="F360614A"/>
    <w:lvl w:ilvl="0" w:tplc="F0A6D20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E3971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4B"/>
    <w:rsid w:val="001E454B"/>
    <w:rsid w:val="002F6A82"/>
    <w:rsid w:val="00333150"/>
    <w:rsid w:val="00B05878"/>
    <w:rsid w:val="00B242E3"/>
    <w:rsid w:val="00BA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0070"/>
  <w15:chartTrackingRefBased/>
  <w15:docId w15:val="{86BAE45C-7EFE-45E7-BE29-65B48E75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8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8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63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7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di.sk/d/wiBudg2r3KPQd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792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2017-08-11T07:06:00Z</dcterms:created>
  <dcterms:modified xsi:type="dcterms:W3CDTF">2017-08-15T09:24:00Z</dcterms:modified>
</cp:coreProperties>
</file>