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3"/>
        <w:gridCol w:w="2434"/>
        <w:gridCol w:w="626"/>
        <w:gridCol w:w="731"/>
        <w:gridCol w:w="104"/>
        <w:gridCol w:w="761"/>
        <w:gridCol w:w="1167"/>
        <w:gridCol w:w="687"/>
        <w:gridCol w:w="749"/>
        <w:gridCol w:w="759"/>
        <w:gridCol w:w="1237"/>
        <w:gridCol w:w="166"/>
        <w:gridCol w:w="757"/>
        <w:gridCol w:w="1089"/>
        <w:gridCol w:w="3552"/>
        <w:gridCol w:w="63"/>
        <w:gridCol w:w="740"/>
      </w:tblGrid>
      <w:tr w:rsidR="00ED26F1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032" w:type="dxa"/>
            <w:shd w:val="clear" w:color="FFFFFF" w:fill="auto"/>
            <w:vAlign w:val="bottom"/>
          </w:tcPr>
          <w:p w:rsidR="0033436A" w:rsidRDefault="0033436A"/>
        </w:tc>
        <w:tc>
          <w:tcPr>
            <w:tcW w:w="774" w:type="dxa"/>
            <w:shd w:val="clear" w:color="FFFFFF" w:fill="auto"/>
            <w:vAlign w:val="bottom"/>
          </w:tcPr>
          <w:p w:rsidR="0033436A" w:rsidRDefault="0033436A"/>
        </w:tc>
        <w:tc>
          <w:tcPr>
            <w:tcW w:w="906" w:type="dxa"/>
            <w:shd w:val="clear" w:color="FFFFFF" w:fill="auto"/>
            <w:vAlign w:val="bottom"/>
          </w:tcPr>
          <w:p w:rsidR="0033436A" w:rsidRDefault="0033436A"/>
        </w:tc>
        <w:tc>
          <w:tcPr>
            <w:tcW w:w="118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457" w:type="dxa"/>
            <w:shd w:val="clear" w:color="FFFFFF" w:fill="auto"/>
            <w:vAlign w:val="bottom"/>
          </w:tcPr>
          <w:p w:rsidR="0033436A" w:rsidRDefault="0033436A"/>
        </w:tc>
        <w:tc>
          <w:tcPr>
            <w:tcW w:w="853" w:type="dxa"/>
            <w:shd w:val="clear" w:color="FFFFFF" w:fill="auto"/>
            <w:vAlign w:val="bottom"/>
          </w:tcPr>
          <w:p w:rsidR="0033436A" w:rsidRDefault="0033436A"/>
        </w:tc>
        <w:tc>
          <w:tcPr>
            <w:tcW w:w="932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549" w:type="dxa"/>
            <w:shd w:val="clear" w:color="FFFFFF" w:fill="auto"/>
            <w:vAlign w:val="bottom"/>
          </w:tcPr>
          <w:p w:rsidR="0033436A" w:rsidRDefault="0033436A"/>
        </w:tc>
        <w:tc>
          <w:tcPr>
            <w:tcW w:w="197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365" w:type="dxa"/>
            <w:shd w:val="clear" w:color="FFFFFF" w:fill="auto"/>
            <w:vAlign w:val="bottom"/>
          </w:tcPr>
          <w:p w:rsidR="0033436A" w:rsidRDefault="0033436A"/>
        </w:tc>
        <w:tc>
          <w:tcPr>
            <w:tcW w:w="4449" w:type="dxa"/>
            <w:shd w:val="clear" w:color="FFFFFF" w:fill="auto"/>
            <w:vAlign w:val="bottom"/>
          </w:tcPr>
          <w:p w:rsidR="0033436A" w:rsidRDefault="002C31F1">
            <w:pPr>
              <w:wordWrap w:val="0"/>
              <w:jc w:val="right"/>
            </w:pPr>
            <w:r>
              <w:rPr>
                <w:sz w:val="12"/>
                <w:szCs w:val="12"/>
              </w:rPr>
              <w:t>Приложение № 1</w:t>
            </w:r>
            <w:r>
              <w:rPr>
                <w:sz w:val="12"/>
                <w:szCs w:val="12"/>
              </w:rPr>
              <w:br/>
              <w:t>к постановлению Правительства Российской Федерации</w:t>
            </w:r>
            <w:r>
              <w:rPr>
                <w:sz w:val="12"/>
                <w:szCs w:val="12"/>
              </w:rPr>
              <w:br/>
              <w:t>от 26 декабря 2011 г. № 1137</w:t>
            </w:r>
            <w:r>
              <w:rPr>
                <w:sz w:val="12"/>
                <w:szCs w:val="12"/>
              </w:rPr>
              <w:br/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</w:tcPr>
          <w:p w:rsidR="0033436A" w:rsidRDefault="002C31F1">
            <w:pPr>
              <w:wordWrap w:val="0"/>
            </w:pPr>
            <w:r>
              <w:rPr>
                <w:b/>
                <w:sz w:val="28"/>
                <w:szCs w:val="28"/>
              </w:rPr>
              <w:t>Счет-фактура № К-170517/02 от 17 мая 2017 г.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pPr>
              <w:wordWrap w:val="0"/>
            </w:pPr>
            <w:r>
              <w:rPr>
                <w:b/>
                <w:sz w:val="28"/>
                <w:szCs w:val="28"/>
              </w:rPr>
              <w:t xml:space="preserve">Исправление № -- </w:t>
            </w:r>
            <w:proofErr w:type="gramStart"/>
            <w:r>
              <w:rPr>
                <w:b/>
                <w:sz w:val="28"/>
                <w:szCs w:val="28"/>
              </w:rPr>
              <w:t>от</w:t>
            </w:r>
            <w:proofErr w:type="gramEnd"/>
            <w:r>
              <w:rPr>
                <w:b/>
                <w:sz w:val="28"/>
                <w:szCs w:val="28"/>
              </w:rPr>
              <w:t xml:space="preserve"> --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>Продавец: ООО "АРТМАРИН"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 xml:space="preserve">Адрес: 191124, Санкт-Петербург г, Новгородская </w:t>
            </w:r>
            <w:proofErr w:type="spellStart"/>
            <w:proofErr w:type="gramStart"/>
            <w:r>
              <w:rPr>
                <w:szCs w:val="16"/>
              </w:rPr>
              <w:t>ул</w:t>
            </w:r>
            <w:proofErr w:type="spellEnd"/>
            <w:proofErr w:type="gramEnd"/>
            <w:r>
              <w:rPr>
                <w:szCs w:val="16"/>
              </w:rPr>
              <w:t>, дом № 23, помещение 146-Н Офис 248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 xml:space="preserve">ИНН/КПП продавца: </w:t>
            </w:r>
            <w:r>
              <w:rPr>
                <w:szCs w:val="16"/>
              </w:rPr>
              <w:t>7805634884/784201001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>Грузоотправитель и его адрес</w:t>
            </w:r>
            <w:proofErr w:type="gramStart"/>
            <w:r>
              <w:rPr>
                <w:szCs w:val="16"/>
              </w:rPr>
              <w:t>: --</w:t>
            </w:r>
            <w:proofErr w:type="gramEnd"/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>Грузополучатель и его адрес</w:t>
            </w:r>
            <w:proofErr w:type="gramStart"/>
            <w:r>
              <w:rPr>
                <w:szCs w:val="16"/>
              </w:rPr>
              <w:t>: --</w:t>
            </w:r>
            <w:proofErr w:type="gramEnd"/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 xml:space="preserve">К платежно-расчетному документу №    </w:t>
            </w:r>
            <w:proofErr w:type="gramStart"/>
            <w:r>
              <w:rPr>
                <w:szCs w:val="16"/>
              </w:rPr>
              <w:t>от</w:t>
            </w:r>
            <w:proofErr w:type="gramEnd"/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>Покупатель: ООО "ЭЛКОМ-СПБ"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 xml:space="preserve">Адрес: 192019, Санкт-Петербург г, Бехтерева </w:t>
            </w:r>
            <w:proofErr w:type="spellStart"/>
            <w:r>
              <w:rPr>
                <w:szCs w:val="16"/>
              </w:rPr>
              <w:t>ул</w:t>
            </w:r>
            <w:proofErr w:type="spellEnd"/>
            <w:r>
              <w:rPr>
                <w:szCs w:val="16"/>
              </w:rPr>
              <w:t>, дом № 4, литера</w:t>
            </w:r>
            <w:proofErr w:type="gramStart"/>
            <w:r>
              <w:rPr>
                <w:szCs w:val="16"/>
              </w:rPr>
              <w:t xml:space="preserve"> В</w:t>
            </w:r>
            <w:proofErr w:type="gramEnd"/>
            <w:r>
              <w:rPr>
                <w:szCs w:val="16"/>
              </w:rPr>
              <w:t>, помещение 17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  <w:vAlign w:val="bottom"/>
          </w:tcPr>
          <w:p w:rsidR="0033436A" w:rsidRDefault="002C31F1">
            <w:r>
              <w:rPr>
                <w:szCs w:val="16"/>
              </w:rPr>
              <w:t>ИНН/КПП покупателя: 7811170775/781101001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 w:rsidTr="00E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gridSpan w:val="14"/>
            <w:shd w:val="clear" w:color="FFFFFF" w:fill="auto"/>
          </w:tcPr>
          <w:p w:rsidR="0033436A" w:rsidRDefault="002C31F1">
            <w:pPr>
              <w:wordWrap w:val="0"/>
              <w:rPr>
                <w:szCs w:val="16"/>
              </w:rPr>
            </w:pPr>
            <w:r>
              <w:rPr>
                <w:szCs w:val="16"/>
              </w:rPr>
              <w:t>Валюта: наименование, код Российский рубль, 643</w:t>
            </w:r>
          </w:p>
          <w:p w:rsidR="00ED26F1" w:rsidRPr="00ED26F1" w:rsidRDefault="00ED26F1">
            <w:pPr>
              <w:wordWrap w:val="0"/>
              <w:rPr>
                <w:color w:val="FF0000"/>
              </w:rPr>
            </w:pPr>
            <w:r w:rsidRPr="00ED26F1">
              <w:rPr>
                <w:color w:val="FF0000"/>
                <w:szCs w:val="16"/>
              </w:rPr>
              <w:t xml:space="preserve">Составлен комиссионером (агентом) ООО «Прометей» 196158, Санкт-Петербург </w:t>
            </w:r>
            <w:proofErr w:type="gramStart"/>
            <w:r w:rsidRPr="00ED26F1">
              <w:rPr>
                <w:color w:val="FF0000"/>
                <w:szCs w:val="16"/>
              </w:rPr>
              <w:t>г</w:t>
            </w:r>
            <w:proofErr w:type="gramEnd"/>
            <w:r w:rsidRPr="00ED26F1">
              <w:rPr>
                <w:color w:val="FF0000"/>
                <w:szCs w:val="16"/>
              </w:rPr>
              <w:t xml:space="preserve">, Московское </w:t>
            </w:r>
            <w:proofErr w:type="spellStart"/>
            <w:r w:rsidRPr="00ED26F1">
              <w:rPr>
                <w:color w:val="FF0000"/>
                <w:szCs w:val="16"/>
              </w:rPr>
              <w:t>ш</w:t>
            </w:r>
            <w:proofErr w:type="spellEnd"/>
            <w:r w:rsidRPr="00ED26F1">
              <w:rPr>
                <w:color w:val="FF0000"/>
                <w:szCs w:val="16"/>
              </w:rPr>
              <w:t>, дом № 25, корпус 1, литер Ж,, помещение 7-Н ИНН 7811574802  КПП 781001001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9"/>
        <w:gridCol w:w="2406"/>
        <w:gridCol w:w="492"/>
        <w:gridCol w:w="1236"/>
        <w:gridCol w:w="809"/>
        <w:gridCol w:w="991"/>
        <w:gridCol w:w="1333"/>
        <w:gridCol w:w="721"/>
        <w:gridCol w:w="1070"/>
        <w:gridCol w:w="1293"/>
        <w:gridCol w:w="1378"/>
        <w:gridCol w:w="835"/>
        <w:gridCol w:w="1145"/>
        <w:gridCol w:w="1422"/>
        <w:gridCol w:w="45"/>
        <w:gridCol w:w="470"/>
      </w:tblGrid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0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5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Единица</w:t>
            </w:r>
            <w:r>
              <w:rPr>
                <w:szCs w:val="16"/>
              </w:rPr>
              <w:br/>
              <w:t>измерения</w:t>
            </w:r>
          </w:p>
        </w:tc>
        <w:tc>
          <w:tcPr>
            <w:tcW w:w="10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Кол</w:t>
            </w:r>
            <w:proofErr w:type="gramStart"/>
            <w:r>
              <w:rPr>
                <w:szCs w:val="16"/>
              </w:rPr>
              <w:t>и-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чество</w:t>
            </w:r>
            <w:proofErr w:type="spellEnd"/>
            <w:r>
              <w:rPr>
                <w:szCs w:val="16"/>
              </w:rPr>
              <w:br/>
              <w:t>(объем)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Цена (тариф) за единицу измерения</w:t>
            </w:r>
          </w:p>
        </w:tc>
        <w:tc>
          <w:tcPr>
            <w:tcW w:w="1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Стоимость товаров (работ, услуг), имущественных прав без налога - всего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В том</w:t>
            </w:r>
            <w:r>
              <w:rPr>
                <w:szCs w:val="16"/>
              </w:rPr>
              <w:br/>
              <w:t>числе</w:t>
            </w:r>
            <w:r>
              <w:rPr>
                <w:szCs w:val="16"/>
              </w:rPr>
              <w:br/>
              <w:t>сумма</w:t>
            </w:r>
            <w:r>
              <w:rPr>
                <w:szCs w:val="16"/>
              </w:rPr>
              <w:br/>
              <w:t>акциза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Налоговая ставка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Сумма налога, предъявляемая покупателю</w:t>
            </w:r>
          </w:p>
        </w:tc>
        <w:tc>
          <w:tcPr>
            <w:tcW w:w="15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Страна</w:t>
            </w:r>
            <w:r>
              <w:rPr>
                <w:szCs w:val="16"/>
              </w:rPr>
              <w:br/>
              <w:t>происхождения товара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Номе</w:t>
            </w:r>
            <w:r>
              <w:rPr>
                <w:szCs w:val="16"/>
              </w:rPr>
              <w:t>р</w:t>
            </w:r>
            <w:r>
              <w:rPr>
                <w:szCs w:val="16"/>
              </w:rPr>
              <w:br/>
              <w:t>таможенной</w:t>
            </w:r>
            <w:r>
              <w:rPr>
                <w:szCs w:val="16"/>
              </w:rPr>
              <w:br/>
              <w:t>декларации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код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условное обозначение (национальное)</w:t>
            </w:r>
          </w:p>
        </w:tc>
        <w:tc>
          <w:tcPr>
            <w:tcW w:w="10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Кол</w:t>
            </w:r>
            <w:proofErr w:type="gramStart"/>
            <w:r>
              <w:rPr>
                <w:szCs w:val="16"/>
              </w:rPr>
              <w:t>и-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чество</w:t>
            </w:r>
            <w:proofErr w:type="spellEnd"/>
            <w:r>
              <w:rPr>
                <w:szCs w:val="16"/>
              </w:rPr>
              <w:br/>
              <w:t>(объем)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Цена (тариф) за единицу измерения</w:t>
            </w:r>
          </w:p>
        </w:tc>
        <w:tc>
          <w:tcPr>
            <w:tcW w:w="1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 xml:space="preserve">Стоимость </w:t>
            </w:r>
            <w:r>
              <w:rPr>
                <w:szCs w:val="16"/>
              </w:rPr>
              <w:t>товаров (работ, услуг), имущественных прав без налога - всего</w:t>
            </w: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В том</w:t>
            </w:r>
            <w:r>
              <w:rPr>
                <w:szCs w:val="16"/>
              </w:rPr>
              <w:br/>
              <w:t>числе</w:t>
            </w:r>
            <w:r>
              <w:rPr>
                <w:szCs w:val="16"/>
              </w:rPr>
              <w:br/>
              <w:t>сумма</w:t>
            </w:r>
            <w:r>
              <w:rPr>
                <w:szCs w:val="16"/>
              </w:rPr>
              <w:br/>
              <w:t>акциза</w:t>
            </w: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Налоговая ставка</w:t>
            </w: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Сумма налога, предъявляемая покупателю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90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цифровой код</w:t>
            </w:r>
          </w:p>
        </w:tc>
        <w:tc>
          <w:tcPr>
            <w:tcW w:w="11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краткое наименование</w:t>
            </w: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Cs w:val="16"/>
              </w:rPr>
              <w:t>Номер</w:t>
            </w:r>
            <w:r>
              <w:rPr>
                <w:szCs w:val="16"/>
              </w:rPr>
              <w:br/>
              <w:t>та</w:t>
            </w:r>
            <w:r>
              <w:rPr>
                <w:szCs w:val="16"/>
              </w:rPr>
              <w:t>моженной</w:t>
            </w:r>
            <w:r>
              <w:rPr>
                <w:szCs w:val="16"/>
              </w:rPr>
              <w:br/>
              <w:t>декларации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33436A" w:rsidRDefault="0033436A"/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583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8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2а</w:t>
            </w:r>
          </w:p>
        </w:tc>
        <w:tc>
          <w:tcPr>
            <w:tcW w:w="102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16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457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32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339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391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5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90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9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10а</w:t>
            </w:r>
          </w:p>
        </w:tc>
        <w:tc>
          <w:tcPr>
            <w:tcW w:w="19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436A" w:rsidRDefault="002C31F1">
            <w:pPr>
              <w:jc w:val="center"/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/>
        </w:trPr>
        <w:tc>
          <w:tcPr>
            <w:tcW w:w="105" w:type="dxa"/>
            <w:shd w:val="clear" w:color="FFFFFF" w:fill="auto"/>
          </w:tcPr>
          <w:p w:rsidR="0033436A" w:rsidRDefault="0033436A"/>
        </w:tc>
        <w:tc>
          <w:tcPr>
            <w:tcW w:w="3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r>
              <w:rPr>
                <w:szCs w:val="16"/>
              </w:rPr>
              <w:t xml:space="preserve">Возмещаемый расход: Хранение на терминале </w:t>
            </w:r>
            <w:proofErr w:type="gramStart"/>
            <w:r>
              <w:rPr>
                <w:szCs w:val="16"/>
              </w:rPr>
              <w:t>к</w:t>
            </w:r>
            <w:proofErr w:type="gramEnd"/>
            <w:r>
              <w:rPr>
                <w:szCs w:val="16"/>
              </w:rPr>
              <w:t xml:space="preserve">/с CNSJ30212 </w:t>
            </w:r>
            <w:proofErr w:type="spellStart"/>
            <w:r>
              <w:rPr>
                <w:szCs w:val="16"/>
              </w:rPr>
              <w:t>c</w:t>
            </w:r>
            <w:proofErr w:type="spellEnd"/>
            <w:r>
              <w:rPr>
                <w:szCs w:val="16"/>
              </w:rPr>
              <w:t xml:space="preserve"> 12.05.17 по 14.05.17 (СMAU4900854)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r>
              <w:rPr>
                <w:szCs w:val="16"/>
              </w:rPr>
              <w:t>796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right"/>
            </w:pPr>
            <w:r>
              <w:rPr>
                <w:szCs w:val="16"/>
              </w:rPr>
              <w:t>1,000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right"/>
            </w:pPr>
            <w:r>
              <w:rPr>
                <w:szCs w:val="16"/>
              </w:rPr>
              <w:t>10 289,53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right"/>
            </w:pPr>
            <w:r>
              <w:rPr>
                <w:szCs w:val="16"/>
              </w:rPr>
              <w:t>10 289,53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pPr>
              <w:jc w:val="right"/>
            </w:pPr>
            <w:r>
              <w:rPr>
                <w:szCs w:val="16"/>
              </w:rPr>
              <w:t>без акциза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r>
              <w:rPr>
                <w:szCs w:val="16"/>
              </w:rPr>
              <w:t>0%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right"/>
            </w:pPr>
            <w:r>
              <w:rPr>
                <w:szCs w:val="16"/>
              </w:rPr>
              <w:t>0,00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right"/>
            </w:pPr>
            <w:r>
              <w:rPr>
                <w:szCs w:val="16"/>
              </w:rPr>
              <w:t>10 289,53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r>
              <w:rPr>
                <w:szCs w:val="16"/>
              </w:rPr>
              <w:t>--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r>
              <w:rPr>
                <w:szCs w:val="16"/>
              </w:rPr>
              <w:t>--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3436A" w:rsidRDefault="002C31F1">
            <w:r>
              <w:rPr>
                <w:szCs w:val="16"/>
              </w:rPr>
              <w:t>--</w:t>
            </w:r>
          </w:p>
        </w:tc>
        <w:tc>
          <w:tcPr>
            <w:tcW w:w="79" w:type="dxa"/>
            <w:shd w:val="clear" w:color="FFFFFF" w:fill="auto"/>
          </w:tcPr>
          <w:p w:rsidR="0033436A" w:rsidRDefault="0033436A"/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7770" w:type="dxa"/>
            <w:gridSpan w:val="5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3436A" w:rsidRDefault="002C31F1">
            <w:r>
              <w:rPr>
                <w:b/>
                <w:szCs w:val="16"/>
              </w:rPr>
              <w:t>Всего к оплате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436A" w:rsidRDefault="002C31F1">
            <w:pPr>
              <w:wordWrap w:val="0"/>
              <w:jc w:val="right"/>
            </w:pPr>
            <w:r>
              <w:rPr>
                <w:szCs w:val="16"/>
              </w:rPr>
              <w:t>10 289,53</w:t>
            </w:r>
          </w:p>
        </w:tc>
        <w:tc>
          <w:tcPr>
            <w:tcW w:w="22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3436A" w:rsidRDefault="002C31F1">
            <w:pPr>
              <w:jc w:val="center"/>
            </w:pPr>
            <w:r>
              <w:rPr>
                <w:b/>
                <w:szCs w:val="16"/>
              </w:rPr>
              <w:t>Х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436A" w:rsidRDefault="002C31F1">
            <w:pPr>
              <w:wordWrap w:val="0"/>
              <w:jc w:val="right"/>
            </w:pPr>
            <w:r>
              <w:rPr>
                <w:szCs w:val="16"/>
              </w:rPr>
              <w:t>0,00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436A" w:rsidRDefault="002C31F1">
            <w:pPr>
              <w:wordWrap w:val="0"/>
              <w:jc w:val="right"/>
            </w:pPr>
            <w:r>
              <w:rPr>
                <w:szCs w:val="16"/>
              </w:rPr>
              <w:t>10 289,53</w:t>
            </w:r>
          </w:p>
        </w:tc>
        <w:tc>
          <w:tcPr>
            <w:tcW w:w="906" w:type="dxa"/>
            <w:shd w:val="clear" w:color="FFFFFF" w:fill="auto"/>
            <w:vAlign w:val="bottom"/>
          </w:tcPr>
          <w:p w:rsidR="0033436A" w:rsidRDefault="0033436A"/>
        </w:tc>
        <w:tc>
          <w:tcPr>
            <w:tcW w:w="1194" w:type="dxa"/>
            <w:shd w:val="clear" w:color="FFFFFF" w:fill="auto"/>
            <w:vAlign w:val="bottom"/>
          </w:tcPr>
          <w:p w:rsidR="0033436A" w:rsidRDefault="0033436A"/>
        </w:tc>
        <w:tc>
          <w:tcPr>
            <w:tcW w:w="1929" w:type="dxa"/>
            <w:shd w:val="clear" w:color="FFFFFF" w:fill="auto"/>
            <w:vAlign w:val="bottom"/>
          </w:tcPr>
          <w:p w:rsidR="0033436A" w:rsidRDefault="0033436A"/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5"/>
        <w:gridCol w:w="3032"/>
        <w:gridCol w:w="774"/>
        <w:gridCol w:w="906"/>
        <w:gridCol w:w="118"/>
        <w:gridCol w:w="945"/>
        <w:gridCol w:w="1457"/>
        <w:gridCol w:w="853"/>
        <w:gridCol w:w="932"/>
        <w:gridCol w:w="945"/>
        <w:gridCol w:w="1549"/>
        <w:gridCol w:w="197"/>
        <w:gridCol w:w="945"/>
        <w:gridCol w:w="1365"/>
      </w:tblGrid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032" w:type="dxa"/>
            <w:shd w:val="clear" w:color="FFFFFF" w:fill="auto"/>
            <w:vAlign w:val="bottom"/>
          </w:tcPr>
          <w:p w:rsidR="0033436A" w:rsidRDefault="0033436A"/>
        </w:tc>
        <w:tc>
          <w:tcPr>
            <w:tcW w:w="774" w:type="dxa"/>
            <w:shd w:val="clear" w:color="FFFFFF" w:fill="auto"/>
            <w:vAlign w:val="bottom"/>
          </w:tcPr>
          <w:p w:rsidR="0033436A" w:rsidRDefault="0033436A"/>
        </w:tc>
        <w:tc>
          <w:tcPr>
            <w:tcW w:w="906" w:type="dxa"/>
            <w:shd w:val="clear" w:color="FFFFFF" w:fill="auto"/>
            <w:vAlign w:val="bottom"/>
          </w:tcPr>
          <w:p w:rsidR="0033436A" w:rsidRDefault="0033436A"/>
        </w:tc>
        <w:tc>
          <w:tcPr>
            <w:tcW w:w="118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457" w:type="dxa"/>
            <w:shd w:val="clear" w:color="FFFFFF" w:fill="auto"/>
            <w:vAlign w:val="bottom"/>
          </w:tcPr>
          <w:p w:rsidR="0033436A" w:rsidRDefault="0033436A"/>
        </w:tc>
        <w:tc>
          <w:tcPr>
            <w:tcW w:w="853" w:type="dxa"/>
            <w:shd w:val="clear" w:color="FFFFFF" w:fill="auto"/>
            <w:vAlign w:val="bottom"/>
          </w:tcPr>
          <w:p w:rsidR="0033436A" w:rsidRDefault="0033436A"/>
        </w:tc>
        <w:tc>
          <w:tcPr>
            <w:tcW w:w="932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549" w:type="dxa"/>
            <w:shd w:val="clear" w:color="FFFFFF" w:fill="auto"/>
            <w:vAlign w:val="bottom"/>
          </w:tcPr>
          <w:p w:rsidR="0033436A" w:rsidRDefault="0033436A"/>
        </w:tc>
        <w:tc>
          <w:tcPr>
            <w:tcW w:w="197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365" w:type="dxa"/>
            <w:shd w:val="clear" w:color="FFFFFF" w:fill="auto"/>
            <w:vAlign w:val="bottom"/>
          </w:tcPr>
          <w:p w:rsidR="0033436A" w:rsidRDefault="0033436A"/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032" w:type="dxa"/>
            <w:shd w:val="clear" w:color="FFFFFF" w:fill="auto"/>
            <w:vAlign w:val="bottom"/>
          </w:tcPr>
          <w:p w:rsidR="0033436A" w:rsidRDefault="002C31F1">
            <w:pPr>
              <w:wordWrap w:val="0"/>
            </w:pPr>
            <w:r>
              <w:rPr>
                <w:szCs w:val="16"/>
              </w:rPr>
              <w:t>Руко</w:t>
            </w:r>
            <w:r>
              <w:rPr>
                <w:szCs w:val="16"/>
              </w:rPr>
              <w:t>водитель организации</w:t>
            </w:r>
            <w:r>
              <w:rPr>
                <w:szCs w:val="16"/>
              </w:rPr>
              <w:br/>
              <w:t>или иное уполномоченное лицо</w:t>
            </w:r>
          </w:p>
        </w:tc>
        <w:tc>
          <w:tcPr>
            <w:tcW w:w="1680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3436A" w:rsidRDefault="0033436A">
            <w:pPr>
              <w:wordWrap w:val="0"/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33436A" w:rsidRDefault="0033436A"/>
        </w:tc>
        <w:tc>
          <w:tcPr>
            <w:tcW w:w="2402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3436A" w:rsidRDefault="002C31F1">
            <w:proofErr w:type="spellStart"/>
            <w:r>
              <w:rPr>
                <w:szCs w:val="16"/>
              </w:rPr>
              <w:t>Нечаусов</w:t>
            </w:r>
            <w:proofErr w:type="spellEnd"/>
            <w:r>
              <w:rPr>
                <w:szCs w:val="16"/>
              </w:rPr>
              <w:t xml:space="preserve"> И. И.</w:t>
            </w:r>
          </w:p>
        </w:tc>
        <w:tc>
          <w:tcPr>
            <w:tcW w:w="2730" w:type="dxa"/>
            <w:gridSpan w:val="3"/>
            <w:shd w:val="clear" w:color="FFFFFF" w:fill="auto"/>
            <w:vAlign w:val="bottom"/>
          </w:tcPr>
          <w:p w:rsidR="0033436A" w:rsidRDefault="002C31F1">
            <w:pPr>
              <w:wordWrap w:val="0"/>
            </w:pPr>
            <w:r>
              <w:rPr>
                <w:szCs w:val="16"/>
              </w:rPr>
              <w:t>Главный бухгалтер</w:t>
            </w:r>
            <w:r>
              <w:rPr>
                <w:szCs w:val="16"/>
              </w:rPr>
              <w:br/>
              <w:t>или иное уполномоченное лицо</w:t>
            </w:r>
          </w:p>
        </w:tc>
        <w:tc>
          <w:tcPr>
            <w:tcW w:w="154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3436A" w:rsidRDefault="0033436A">
            <w:pPr>
              <w:wordWrap w:val="0"/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33436A" w:rsidRDefault="0033436A"/>
        </w:tc>
        <w:tc>
          <w:tcPr>
            <w:tcW w:w="2310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3436A" w:rsidRDefault="002C31F1">
            <w:proofErr w:type="spellStart"/>
            <w:r>
              <w:rPr>
                <w:szCs w:val="16"/>
              </w:rPr>
              <w:t>Нечаусов</w:t>
            </w:r>
            <w:proofErr w:type="spellEnd"/>
            <w:r>
              <w:rPr>
                <w:szCs w:val="16"/>
              </w:rPr>
              <w:t xml:space="preserve"> И. И.</w:t>
            </w:r>
          </w:p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032" w:type="dxa"/>
            <w:shd w:val="clear" w:color="FFFFFF" w:fill="auto"/>
            <w:vAlign w:val="bottom"/>
          </w:tcPr>
          <w:p w:rsidR="0033436A" w:rsidRDefault="0033436A"/>
        </w:tc>
        <w:tc>
          <w:tcPr>
            <w:tcW w:w="1680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center"/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33436A" w:rsidRDefault="0033436A"/>
        </w:tc>
        <w:tc>
          <w:tcPr>
            <w:tcW w:w="2402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center"/>
            </w:pPr>
            <w:r>
              <w:rPr>
                <w:sz w:val="12"/>
                <w:szCs w:val="12"/>
              </w:rPr>
              <w:t>(ф.и.о.)</w:t>
            </w:r>
          </w:p>
        </w:tc>
        <w:tc>
          <w:tcPr>
            <w:tcW w:w="853" w:type="dxa"/>
            <w:shd w:val="clear" w:color="FFFFFF" w:fill="auto"/>
            <w:vAlign w:val="bottom"/>
          </w:tcPr>
          <w:p w:rsidR="0033436A" w:rsidRDefault="0033436A"/>
        </w:tc>
        <w:tc>
          <w:tcPr>
            <w:tcW w:w="932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549" w:type="dxa"/>
            <w:tcBorders>
              <w:top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center"/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97" w:type="dxa"/>
            <w:shd w:val="clear" w:color="FFFFFF" w:fill="auto"/>
          </w:tcPr>
          <w:p w:rsidR="0033436A" w:rsidRDefault="0033436A">
            <w:pPr>
              <w:jc w:val="center"/>
            </w:pPr>
          </w:p>
        </w:tc>
        <w:tc>
          <w:tcPr>
            <w:tcW w:w="2310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center"/>
            </w:pPr>
            <w:r>
              <w:rPr>
                <w:sz w:val="12"/>
                <w:szCs w:val="12"/>
              </w:rPr>
              <w:t>(ф.и.о.)</w:t>
            </w:r>
          </w:p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032" w:type="dxa"/>
            <w:shd w:val="clear" w:color="FFFFFF" w:fill="auto"/>
          </w:tcPr>
          <w:p w:rsidR="0033436A" w:rsidRDefault="0033436A"/>
        </w:tc>
        <w:tc>
          <w:tcPr>
            <w:tcW w:w="774" w:type="dxa"/>
            <w:shd w:val="clear" w:color="FFFFFF" w:fill="auto"/>
            <w:vAlign w:val="bottom"/>
          </w:tcPr>
          <w:p w:rsidR="0033436A" w:rsidRDefault="0033436A"/>
        </w:tc>
        <w:tc>
          <w:tcPr>
            <w:tcW w:w="906" w:type="dxa"/>
            <w:shd w:val="clear" w:color="FFFFFF" w:fill="auto"/>
            <w:vAlign w:val="bottom"/>
          </w:tcPr>
          <w:p w:rsidR="0033436A" w:rsidRDefault="0033436A"/>
        </w:tc>
        <w:tc>
          <w:tcPr>
            <w:tcW w:w="118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457" w:type="dxa"/>
            <w:shd w:val="clear" w:color="FFFFFF" w:fill="auto"/>
            <w:vAlign w:val="bottom"/>
          </w:tcPr>
          <w:p w:rsidR="0033436A" w:rsidRDefault="0033436A"/>
        </w:tc>
        <w:tc>
          <w:tcPr>
            <w:tcW w:w="853" w:type="dxa"/>
            <w:shd w:val="clear" w:color="FFFFFF" w:fill="auto"/>
            <w:vAlign w:val="bottom"/>
          </w:tcPr>
          <w:p w:rsidR="0033436A" w:rsidRDefault="0033436A"/>
        </w:tc>
        <w:tc>
          <w:tcPr>
            <w:tcW w:w="932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549" w:type="dxa"/>
            <w:shd w:val="clear" w:color="FFFFFF" w:fill="auto"/>
            <w:vAlign w:val="bottom"/>
          </w:tcPr>
          <w:p w:rsidR="0033436A" w:rsidRDefault="0033436A"/>
        </w:tc>
        <w:tc>
          <w:tcPr>
            <w:tcW w:w="197" w:type="dxa"/>
            <w:shd w:val="clear" w:color="FFFFFF" w:fill="auto"/>
            <w:vAlign w:val="bottom"/>
          </w:tcPr>
          <w:p w:rsidR="0033436A" w:rsidRDefault="0033436A"/>
        </w:tc>
        <w:tc>
          <w:tcPr>
            <w:tcW w:w="94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365" w:type="dxa"/>
            <w:shd w:val="clear" w:color="FFFFFF" w:fill="auto"/>
            <w:vAlign w:val="bottom"/>
          </w:tcPr>
          <w:p w:rsidR="0033436A" w:rsidRDefault="0033436A"/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032" w:type="dxa"/>
            <w:shd w:val="clear" w:color="FFFFFF" w:fill="auto"/>
            <w:vAlign w:val="bottom"/>
          </w:tcPr>
          <w:p w:rsidR="0033436A" w:rsidRDefault="002C31F1">
            <w:pPr>
              <w:wordWrap w:val="0"/>
            </w:pPr>
            <w:r>
              <w:rPr>
                <w:szCs w:val="16"/>
              </w:rPr>
              <w:br/>
            </w: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1680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3436A" w:rsidRDefault="0033436A">
            <w:pPr>
              <w:wordWrap w:val="0"/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33436A" w:rsidRDefault="0033436A"/>
        </w:tc>
        <w:tc>
          <w:tcPr>
            <w:tcW w:w="2402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3436A" w:rsidRDefault="0033436A"/>
        </w:tc>
        <w:tc>
          <w:tcPr>
            <w:tcW w:w="853" w:type="dxa"/>
            <w:shd w:val="clear" w:color="FFFFFF" w:fill="auto"/>
            <w:vAlign w:val="bottom"/>
          </w:tcPr>
          <w:p w:rsidR="0033436A" w:rsidRDefault="0033436A"/>
        </w:tc>
        <w:tc>
          <w:tcPr>
            <w:tcW w:w="5933" w:type="dxa"/>
            <w:gridSpan w:val="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3436A" w:rsidRDefault="0033436A">
            <w:pPr>
              <w:wordWrap w:val="0"/>
              <w:jc w:val="center"/>
            </w:pPr>
          </w:p>
        </w:tc>
      </w:tr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3032" w:type="dxa"/>
            <w:shd w:val="clear" w:color="FFFFFF" w:fill="auto"/>
            <w:vAlign w:val="bottom"/>
          </w:tcPr>
          <w:p w:rsidR="0033436A" w:rsidRDefault="0033436A"/>
        </w:tc>
        <w:tc>
          <w:tcPr>
            <w:tcW w:w="1680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center"/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33436A" w:rsidRDefault="0033436A"/>
        </w:tc>
        <w:tc>
          <w:tcPr>
            <w:tcW w:w="2402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3436A" w:rsidRDefault="002C31F1">
            <w:pPr>
              <w:wordWrap w:val="0"/>
              <w:jc w:val="center"/>
            </w:pPr>
            <w:r>
              <w:rPr>
                <w:sz w:val="12"/>
                <w:szCs w:val="12"/>
              </w:rPr>
              <w:t>(ф.и.о.)</w:t>
            </w:r>
          </w:p>
        </w:tc>
        <w:tc>
          <w:tcPr>
            <w:tcW w:w="853" w:type="dxa"/>
            <w:shd w:val="clear" w:color="FFFFFF" w:fill="auto"/>
            <w:vAlign w:val="bottom"/>
          </w:tcPr>
          <w:p w:rsidR="0033436A" w:rsidRDefault="0033436A"/>
        </w:tc>
        <w:tc>
          <w:tcPr>
            <w:tcW w:w="5933" w:type="dxa"/>
            <w:gridSpan w:val="6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33436A" w:rsidRDefault="002C31F1">
            <w:pPr>
              <w:wordWrap w:val="0"/>
              <w:jc w:val="center"/>
            </w:pPr>
            <w:r>
              <w:rPr>
                <w:sz w:val="12"/>
                <w:szCs w:val="12"/>
              </w:rPr>
              <w:t>(реквизиты свидетельства о государственной</w:t>
            </w:r>
            <w:r>
              <w:rPr>
                <w:sz w:val="12"/>
                <w:szCs w:val="12"/>
              </w:rPr>
              <w:br/>
              <w:t>регистрации индивидуального предпринимателя)</w:t>
            </w:r>
          </w:p>
        </w:tc>
      </w:tr>
    </w:tbl>
    <w:tbl>
      <w:tblPr>
        <w:tblStyle w:val="TableStyle3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8"/>
        <w:gridCol w:w="15551"/>
        <w:gridCol w:w="66"/>
      </w:tblGrid>
      <w:tr w:rsidR="0033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33436A" w:rsidRDefault="0033436A"/>
        </w:tc>
        <w:tc>
          <w:tcPr>
            <w:tcW w:w="18467" w:type="dxa"/>
            <w:shd w:val="clear" w:color="FFFFFF" w:fill="auto"/>
          </w:tcPr>
          <w:p w:rsidR="0033436A" w:rsidRDefault="002C31F1">
            <w:proofErr w:type="gramStart"/>
            <w:r>
              <w:rPr>
                <w:szCs w:val="16"/>
              </w:rPr>
              <w:t>Составлен</w:t>
            </w:r>
            <w:proofErr w:type="gramEnd"/>
            <w:r>
              <w:rPr>
                <w:szCs w:val="16"/>
              </w:rPr>
              <w:t xml:space="preserve"> комиссионером (агентом): ООО "ПРОМЕТЕЙ", 196158, Санкт-Петербург </w:t>
            </w:r>
            <w:proofErr w:type="gramStart"/>
            <w:r>
              <w:rPr>
                <w:szCs w:val="16"/>
              </w:rPr>
              <w:t>г</w:t>
            </w:r>
            <w:proofErr w:type="gramEnd"/>
            <w:r>
              <w:rPr>
                <w:szCs w:val="16"/>
              </w:rPr>
              <w:t xml:space="preserve">, Московское </w:t>
            </w:r>
            <w:proofErr w:type="spellStart"/>
            <w:r>
              <w:rPr>
                <w:szCs w:val="16"/>
              </w:rPr>
              <w:t>ш</w:t>
            </w:r>
            <w:proofErr w:type="spellEnd"/>
            <w:r>
              <w:rPr>
                <w:szCs w:val="16"/>
              </w:rPr>
              <w:t xml:space="preserve">, дом № 25, </w:t>
            </w:r>
            <w:r>
              <w:rPr>
                <w:szCs w:val="16"/>
              </w:rPr>
              <w:t>корпус 1, литер Ж,, помещение 7-Н, ИНН/КПП: 7811574802/781001001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33436A" w:rsidRDefault="0033436A"/>
        </w:tc>
      </w:tr>
    </w:tbl>
    <w:p w:rsidR="002C31F1" w:rsidRDefault="002C31F1"/>
    <w:sectPr w:rsidR="002C31F1" w:rsidSect="0033436A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33436A"/>
    <w:rsid w:val="002C31F1"/>
    <w:rsid w:val="0033436A"/>
    <w:rsid w:val="00ED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3436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3436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3436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33436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buh2</cp:lastModifiedBy>
  <cp:revision>2</cp:revision>
  <dcterms:created xsi:type="dcterms:W3CDTF">2017-05-24T12:39:00Z</dcterms:created>
  <dcterms:modified xsi:type="dcterms:W3CDTF">2017-05-24T12:44:00Z</dcterms:modified>
</cp:coreProperties>
</file>