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97B" w:rsidRPr="00BA1429" w:rsidRDefault="004E14C7" w:rsidP="00BA1429">
      <w:pPr>
        <w:jc w:val="center"/>
        <w:rPr>
          <w:sz w:val="28"/>
          <w:szCs w:val="28"/>
        </w:rPr>
      </w:pPr>
      <w:r w:rsidRPr="00BA1429">
        <w:rPr>
          <w:sz w:val="28"/>
          <w:szCs w:val="28"/>
        </w:rPr>
        <w:t xml:space="preserve">Инструкция </w:t>
      </w:r>
      <w:r w:rsidR="00BA1429" w:rsidRPr="00BA1429">
        <w:rPr>
          <w:sz w:val="28"/>
          <w:szCs w:val="28"/>
        </w:rPr>
        <w:br/>
      </w:r>
      <w:r w:rsidRPr="00BA1429">
        <w:rPr>
          <w:sz w:val="28"/>
          <w:szCs w:val="28"/>
        </w:rPr>
        <w:t>для запуска обработки выгрузки данных на сайт «</w:t>
      </w:r>
      <w:r w:rsidR="0081135B">
        <w:rPr>
          <w:sz w:val="28"/>
          <w:szCs w:val="28"/>
        </w:rPr>
        <w:t>Дом</w:t>
      </w:r>
      <w:bookmarkStart w:id="0" w:name="_GoBack"/>
      <w:bookmarkEnd w:id="0"/>
      <w:r w:rsidRPr="00BA1429">
        <w:rPr>
          <w:sz w:val="28"/>
          <w:szCs w:val="28"/>
        </w:rPr>
        <w:t xml:space="preserve"> контроль» </w:t>
      </w:r>
      <w:r w:rsidR="00BA1429" w:rsidRPr="00BA1429">
        <w:rPr>
          <w:sz w:val="28"/>
          <w:szCs w:val="28"/>
        </w:rPr>
        <w:br/>
      </w:r>
      <w:r w:rsidRPr="00BA1429">
        <w:rPr>
          <w:sz w:val="28"/>
          <w:szCs w:val="28"/>
        </w:rPr>
        <w:t xml:space="preserve">для п. </w:t>
      </w:r>
      <w:r w:rsidR="0081135B">
        <w:rPr>
          <w:sz w:val="28"/>
          <w:szCs w:val="28"/>
        </w:rPr>
        <w:t>Капитан</w:t>
      </w:r>
    </w:p>
    <w:p w:rsidR="004E14C7" w:rsidRDefault="004E14C7"/>
    <w:p w:rsidR="004E14C7" w:rsidRDefault="004E14C7"/>
    <w:p w:rsidR="004E14C7" w:rsidRDefault="00BD0528" w:rsidP="00BD0528">
      <w:pPr>
        <w:pStyle w:val="a3"/>
        <w:numPr>
          <w:ilvl w:val="0"/>
          <w:numId w:val="1"/>
        </w:numPr>
      </w:pPr>
      <w:r>
        <w:t>Открыть список зарегистрированных внешних обработок:</w:t>
      </w:r>
    </w:p>
    <w:p w:rsidR="00BD0528" w:rsidRDefault="00BD0528" w:rsidP="00BD0528">
      <w:r>
        <w:t>Меню «Сервис\Дополнительные отчеты и обработки\Дополнительные внешние обработки»</w:t>
      </w:r>
    </w:p>
    <w:p w:rsidR="00BD0528" w:rsidRDefault="00BD0528" w:rsidP="00BD0528">
      <w:r>
        <w:rPr>
          <w:noProof/>
          <w:lang w:eastAsia="ru-RU"/>
        </w:rPr>
        <w:drawing>
          <wp:inline distT="0" distB="0" distL="0" distR="0">
            <wp:extent cx="6200775" cy="3762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28" w:rsidRDefault="00BD0528" w:rsidP="00BD0528"/>
    <w:p w:rsidR="00BD0528" w:rsidRDefault="00145B1E" w:rsidP="00145B1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43575" cy="2228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28" w:rsidRDefault="00BD0528" w:rsidP="00BD0528"/>
    <w:p w:rsidR="0083321C" w:rsidRDefault="0083321C" w:rsidP="00BD0528"/>
    <w:p w:rsidR="0083321C" w:rsidRDefault="0083321C" w:rsidP="00BD0528"/>
    <w:p w:rsidR="00BD0528" w:rsidRDefault="00145B1E" w:rsidP="00145B1E">
      <w:pPr>
        <w:pStyle w:val="a3"/>
        <w:numPr>
          <w:ilvl w:val="0"/>
          <w:numId w:val="1"/>
        </w:numPr>
      </w:pPr>
      <w:r>
        <w:lastRenderedPageBreak/>
        <w:t>Установить параметры на форме отчета</w:t>
      </w:r>
    </w:p>
    <w:p w:rsidR="00BD0528" w:rsidRDefault="0081135B" w:rsidP="00145B1E">
      <w:pPr>
        <w:jc w:val="center"/>
      </w:pPr>
      <w:r>
        <w:rPr>
          <w:noProof/>
        </w:rPr>
        <w:drawing>
          <wp:inline distT="0" distB="0" distL="0" distR="0">
            <wp:extent cx="4648200" cy="5000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1E" w:rsidRDefault="00145B1E" w:rsidP="00BD0528"/>
    <w:p w:rsidR="00145B1E" w:rsidRDefault="00145B1E" w:rsidP="00BD0528">
      <w:r>
        <w:t>Первая группа параметров определена для данной организации.</w:t>
      </w:r>
    </w:p>
    <w:p w:rsidR="00145B1E" w:rsidRDefault="00145B1E" w:rsidP="00BD0528">
      <w:r>
        <w:t>Вторая группа параметров определяет каталог, где будут хранится служебные файлы выгрузки, уменьшающие объем передаваемой информации.</w:t>
      </w:r>
    </w:p>
    <w:p w:rsidR="004E14C7" w:rsidRDefault="004E14C7"/>
    <w:p w:rsidR="00145B1E" w:rsidRDefault="0083321C" w:rsidP="0083321C">
      <w:pPr>
        <w:pStyle w:val="a3"/>
        <w:numPr>
          <w:ilvl w:val="0"/>
          <w:numId w:val="1"/>
        </w:numPr>
      </w:pPr>
      <w:r>
        <w:t>Выбрать виды выгружаемых данных</w:t>
      </w:r>
    </w:p>
    <w:p w:rsidR="0083321C" w:rsidRDefault="0083321C" w:rsidP="0083321C">
      <w:r>
        <w:t>Справочники следует выгружать, если были изменены элементы или добавлены новые, т.е. нет необходимости выгружать их каждый раз.</w:t>
      </w:r>
    </w:p>
    <w:p w:rsidR="0083321C" w:rsidRDefault="0083321C" w:rsidP="0083321C">
      <w:r>
        <w:t>Данные нужно выгружать всегда.</w:t>
      </w:r>
    </w:p>
    <w:p w:rsidR="00145B1E" w:rsidRDefault="0083321C">
      <w:r>
        <w:t xml:space="preserve">В результат успешной выгрузки появляется сообщение: </w:t>
      </w:r>
    </w:p>
    <w:p w:rsidR="0083321C" w:rsidRDefault="00DE523D">
      <w:r w:rsidRPr="00DE523D">
        <w:t>OK 200</w:t>
      </w:r>
      <w:r w:rsidR="0083321C">
        <w:t>.</w:t>
      </w:r>
    </w:p>
    <w:p w:rsidR="0083321C" w:rsidRDefault="0083321C">
      <w:r>
        <w:t xml:space="preserve">Большой объем данных передается пакетами, поэтому сообщение </w:t>
      </w:r>
      <w:r w:rsidR="00DE523D">
        <w:t>«</w:t>
      </w:r>
      <w:r w:rsidR="00DE523D" w:rsidRPr="00DE523D">
        <w:t>OK 200</w:t>
      </w:r>
      <w:r w:rsidR="00DE523D">
        <w:t>» будет выводится несколько раз.</w:t>
      </w:r>
    </w:p>
    <w:p w:rsidR="00145B1E" w:rsidRDefault="0081135B" w:rsidP="0083321C">
      <w:pPr>
        <w:jc w:val="center"/>
      </w:pPr>
      <w:r>
        <w:rPr>
          <w:noProof/>
        </w:rPr>
        <w:lastRenderedPageBreak/>
        <w:drawing>
          <wp:inline distT="0" distB="0" distL="0" distR="0">
            <wp:extent cx="4648200" cy="5000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1E" w:rsidRDefault="00145B1E"/>
    <w:p w:rsidR="00DE523D" w:rsidRDefault="00DE523D">
      <w:r>
        <w:t>Флаг «Выводить в таблицу» позволяет показать в таблицах выгружаемые данные.</w:t>
      </w:r>
    </w:p>
    <w:p w:rsidR="00DE523D" w:rsidRDefault="00DE523D"/>
    <w:sectPr w:rsidR="00DE523D" w:rsidSect="00145B1E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3334C"/>
    <w:multiLevelType w:val="hybridMultilevel"/>
    <w:tmpl w:val="C242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C7"/>
    <w:rsid w:val="001351F2"/>
    <w:rsid w:val="00145B1E"/>
    <w:rsid w:val="0027797B"/>
    <w:rsid w:val="002E328B"/>
    <w:rsid w:val="004E14C7"/>
    <w:rsid w:val="0081135B"/>
    <w:rsid w:val="0083321C"/>
    <w:rsid w:val="00A83770"/>
    <w:rsid w:val="00BA1429"/>
    <w:rsid w:val="00BD0528"/>
    <w:rsid w:val="00D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B7CF"/>
  <w15:chartTrackingRefBased/>
  <w15:docId w15:val="{33F73B3C-1986-4D34-A86F-9EE6AF12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stepchenko_av</dc:creator>
  <cp:keywords/>
  <dc:description/>
  <cp:lastModifiedBy>stepchenko</cp:lastModifiedBy>
  <cp:revision>4</cp:revision>
  <dcterms:created xsi:type="dcterms:W3CDTF">2017-03-20T11:28:00Z</dcterms:created>
  <dcterms:modified xsi:type="dcterms:W3CDTF">2017-06-09T08:28:00Z</dcterms:modified>
</cp:coreProperties>
</file>