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8585"/>
        <w:gridCol w:w="770"/>
      </w:tblGrid>
      <w:tr w:rsidR="00C34ED8" w:rsidTr="00FF4ECD">
        <w:trPr>
          <w:trHeight w:val="60"/>
        </w:trPr>
        <w:tc>
          <w:tcPr>
            <w:tcW w:w="11498" w:type="dxa"/>
            <w:gridSpan w:val="2"/>
            <w:shd w:val="clear" w:color="FFFFFF" w:fill="auto"/>
            <w:vAlign w:val="bottom"/>
          </w:tcPr>
          <w:p w:rsidR="00C34ED8" w:rsidRPr="00C34ED8" w:rsidRDefault="00C34ED8" w:rsidP="00FF4ECD">
            <w:pPr>
              <w:jc w:val="center"/>
              <w:rPr>
                <w:sz w:val="22"/>
              </w:rPr>
            </w:pPr>
          </w:p>
        </w:tc>
      </w:tr>
      <w:tr w:rsidR="00C34ED8" w:rsidTr="00FF4ECD">
        <w:trPr>
          <w:trHeight w:val="60"/>
        </w:trPr>
        <w:tc>
          <w:tcPr>
            <w:tcW w:w="11498" w:type="dxa"/>
            <w:gridSpan w:val="2"/>
            <w:shd w:val="clear" w:color="FFFFFF" w:fill="auto"/>
            <w:vAlign w:val="bottom"/>
          </w:tcPr>
          <w:p w:rsidR="00C34ED8" w:rsidRPr="00C34ED8" w:rsidRDefault="00C34ED8" w:rsidP="00FF4ECD">
            <w:pPr>
              <w:jc w:val="center"/>
              <w:rPr>
                <w:sz w:val="22"/>
              </w:rPr>
            </w:pPr>
          </w:p>
        </w:tc>
      </w:tr>
      <w:tr w:rsidR="00C34ED8" w:rsidRPr="00C34ED8" w:rsidTr="00FF4ECD">
        <w:trPr>
          <w:gridAfter w:val="1"/>
          <w:wAfter w:w="360" w:type="dxa"/>
          <w:trHeight w:val="60"/>
        </w:trPr>
        <w:tc>
          <w:tcPr>
            <w:tcW w:w="10553" w:type="dxa"/>
            <w:shd w:val="clear" w:color="FFFFFF" w:fill="auto"/>
            <w:vAlign w:val="bottom"/>
          </w:tcPr>
          <w:p w:rsidR="00C34ED8" w:rsidRPr="00C34ED8" w:rsidRDefault="00C34ED8" w:rsidP="00FF4ECD">
            <w:pPr>
              <w:rPr>
                <w:sz w:val="22"/>
              </w:rPr>
            </w:pPr>
          </w:p>
        </w:tc>
      </w:tr>
      <w:tr w:rsidR="00C34ED8" w:rsidRPr="00C34ED8" w:rsidTr="00C34ED8">
        <w:trPr>
          <w:gridAfter w:val="1"/>
          <w:wAfter w:w="360" w:type="dxa"/>
          <w:trHeight w:val="80"/>
        </w:trPr>
        <w:tc>
          <w:tcPr>
            <w:tcW w:w="10553" w:type="dxa"/>
            <w:shd w:val="clear" w:color="FFFFFF" w:fill="auto"/>
            <w:vAlign w:val="bottom"/>
          </w:tcPr>
          <w:p w:rsidR="00C34ED8" w:rsidRPr="00C34ED8" w:rsidRDefault="00C34ED8" w:rsidP="00FF4ECD">
            <w:pPr>
              <w:jc w:val="both"/>
              <w:rPr>
                <w:sz w:val="22"/>
              </w:rPr>
            </w:pPr>
          </w:p>
        </w:tc>
      </w:tr>
    </w:tbl>
    <w:p w:rsidR="00C34ED8" w:rsidRDefault="00C34ED8" w:rsidP="00900EE6">
      <w:pPr>
        <w:spacing w:line="360" w:lineRule="auto"/>
        <w:ind w:firstLine="709"/>
        <w:jc w:val="both"/>
      </w:pPr>
    </w:p>
    <w:p w:rsidR="00C34ED8" w:rsidRPr="00FC2D33" w:rsidRDefault="00BC690C" w:rsidP="00BC690C">
      <w:pPr>
        <w:spacing w:line="360" w:lineRule="auto"/>
        <w:ind w:left="-709" w:firstLine="709"/>
        <w:jc w:val="both"/>
        <w:rPr>
          <w:b/>
          <w:sz w:val="28"/>
          <w:szCs w:val="28"/>
        </w:rPr>
      </w:pPr>
      <w:r w:rsidRPr="00BC690C">
        <w:rPr>
          <w:b/>
          <w:sz w:val="28"/>
          <w:szCs w:val="28"/>
        </w:rPr>
        <w:t>План работ</w:t>
      </w:r>
      <w:r w:rsidRPr="00FC2D33">
        <w:rPr>
          <w:b/>
          <w:sz w:val="28"/>
          <w:szCs w:val="28"/>
        </w:rPr>
        <w:t>:</w:t>
      </w:r>
    </w:p>
    <w:p w:rsidR="006A49D4" w:rsidRPr="00891EAA" w:rsidRDefault="001A1957" w:rsidP="00D01CDA">
      <w:pPr>
        <w:spacing w:line="360" w:lineRule="auto"/>
      </w:pPr>
      <w:r w:rsidRPr="00891EAA">
        <w:t xml:space="preserve">Бизнес-потребность -  Организация учёта движения машины по территории компании и организация </w:t>
      </w:r>
    </w:p>
    <w:p w:rsidR="004D35BD" w:rsidRPr="00891EAA" w:rsidRDefault="004D35BD" w:rsidP="00D01CDA">
      <w:pPr>
        <w:tabs>
          <w:tab w:val="left" w:pos="7260"/>
        </w:tabs>
        <w:spacing w:line="360" w:lineRule="auto"/>
      </w:pPr>
      <w:r w:rsidRPr="00891EAA">
        <w:t xml:space="preserve">Бизнес-правило – </w:t>
      </w:r>
      <w:r w:rsidR="00B53D5B" w:rsidRPr="00891EAA">
        <w:t xml:space="preserve"> организация сквозного учёта</w:t>
      </w:r>
    </w:p>
    <w:p w:rsidR="004D35BD" w:rsidRPr="00891EAA" w:rsidRDefault="004D35BD" w:rsidP="00D01CDA">
      <w:pPr>
        <w:tabs>
          <w:tab w:val="left" w:pos="2415"/>
        </w:tabs>
        <w:spacing w:line="360" w:lineRule="auto"/>
      </w:pPr>
      <w:r w:rsidRPr="00891EAA">
        <w:t>Бизнес-задача</w:t>
      </w:r>
      <w:r w:rsidR="00D01CDA">
        <w:t xml:space="preserve"> – </w:t>
      </w:r>
      <w:r w:rsidR="00B53D5B" w:rsidRPr="00891EAA">
        <w:t>реализация спроектированной архитектуры</w:t>
      </w:r>
    </w:p>
    <w:p w:rsidR="004D35BD" w:rsidRPr="00891EAA" w:rsidRDefault="00B53D5B" w:rsidP="00D01CDA">
      <w:pPr>
        <w:spacing w:line="360" w:lineRule="auto"/>
      </w:pPr>
      <w:bookmarkStart w:id="0" w:name="_GoBack"/>
      <w:r w:rsidRPr="00891EAA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248920</wp:posOffset>
            </wp:positionV>
            <wp:extent cx="5940425" cy="3412490"/>
            <wp:effectExtent l="0" t="0" r="3175" b="0"/>
            <wp:wrapTight wrapText="bothSides">
              <wp:wrapPolygon edited="0">
                <wp:start x="0" y="0"/>
                <wp:lineTo x="0" y="21463"/>
                <wp:lineTo x="21542" y="21463"/>
                <wp:lineTo x="215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звешивание 1.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4D35BD" w:rsidRPr="00891EAA">
        <w:t>Логика в системе.</w:t>
      </w:r>
    </w:p>
    <w:p w:rsidR="004D35BD" w:rsidRPr="00891EAA" w:rsidRDefault="004D35BD" w:rsidP="00900EE6">
      <w:pPr>
        <w:spacing w:line="360" w:lineRule="auto"/>
        <w:ind w:firstLine="709"/>
        <w:jc w:val="both"/>
      </w:pPr>
    </w:p>
    <w:p w:rsidR="001A1957" w:rsidRPr="00891EAA" w:rsidRDefault="004D35BD" w:rsidP="00D01CDA">
      <w:pPr>
        <w:spacing w:line="360" w:lineRule="auto"/>
      </w:pPr>
      <w:r w:rsidRPr="00891EAA">
        <w:t>Функциональный разрыв –</w:t>
      </w:r>
      <w:r w:rsidR="00B53D5B" w:rsidRPr="00891EAA">
        <w:t xml:space="preserve"> В системе отсутствуют механизмы взвешивания, механизмы контроля и механизмы сверки.</w:t>
      </w:r>
    </w:p>
    <w:p w:rsidR="001A1957" w:rsidRPr="00891EAA" w:rsidRDefault="004D35BD" w:rsidP="00D01CDA">
      <w:pPr>
        <w:spacing w:line="360" w:lineRule="auto"/>
      </w:pPr>
      <w:r w:rsidRPr="00891EAA">
        <w:t>Решение –</w:t>
      </w:r>
      <w:r w:rsidR="00E9096C" w:rsidRPr="00891EAA">
        <w:t xml:space="preserve"> Добавить </w:t>
      </w:r>
      <w:r w:rsidR="00780027" w:rsidRPr="00891EAA">
        <w:t>документ регистрация транспортного средства</w:t>
      </w:r>
      <w:r w:rsidR="00CA6BAC" w:rsidRPr="00891EAA">
        <w:t>, документ акт взвешивания.</w:t>
      </w:r>
    </w:p>
    <w:p w:rsidR="00501FCA" w:rsidRPr="00891EAA" w:rsidRDefault="00501FCA" w:rsidP="00D01CDA">
      <w:pPr>
        <w:spacing w:line="360" w:lineRule="auto"/>
      </w:pPr>
      <w:r w:rsidRPr="00891EAA">
        <w:t>Добавить перечисление События</w:t>
      </w:r>
      <w:r w:rsidR="00D01CDA">
        <w:t xml:space="preserve"> </w:t>
      </w:r>
      <w:r w:rsidRPr="00891EAA">
        <w:t>Регистрации</w:t>
      </w:r>
      <w:r w:rsidR="00D01CDA">
        <w:t xml:space="preserve"> </w:t>
      </w:r>
      <w:r w:rsidRPr="00891EAA">
        <w:t>Тра</w:t>
      </w:r>
      <w:r w:rsidR="00D01CDA">
        <w:t>н</w:t>
      </w:r>
      <w:r w:rsidRPr="00891EAA">
        <w:t>спорта</w:t>
      </w:r>
    </w:p>
    <w:p w:rsidR="00501FCA" w:rsidRPr="00416C5B" w:rsidRDefault="00063587" w:rsidP="00CC23FE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color w:val="000000" w:themeColor="text1"/>
        </w:rPr>
      </w:pPr>
      <w:r>
        <w:t xml:space="preserve"> </w:t>
      </w:r>
      <w:r w:rsidRPr="00416C5B">
        <w:rPr>
          <w:b/>
          <w:color w:val="000000" w:themeColor="text1"/>
        </w:rPr>
        <w:t>Въезд ТС</w:t>
      </w:r>
    </w:p>
    <w:p w:rsidR="00501FCA" w:rsidRPr="00891EAA" w:rsidRDefault="00501FCA" w:rsidP="00CC23FE">
      <w:pPr>
        <w:pStyle w:val="a7"/>
        <w:numPr>
          <w:ilvl w:val="0"/>
          <w:numId w:val="1"/>
        </w:numPr>
        <w:spacing w:line="360" w:lineRule="auto"/>
        <w:ind w:left="0" w:firstLine="0"/>
        <w:jc w:val="both"/>
      </w:pPr>
      <w:r w:rsidRPr="00891EAA">
        <w:t>Взвешивание</w:t>
      </w:r>
    </w:p>
    <w:p w:rsidR="00501FCA" w:rsidRPr="00891EAA" w:rsidRDefault="00501FCA" w:rsidP="00CC23FE">
      <w:pPr>
        <w:pStyle w:val="a7"/>
        <w:numPr>
          <w:ilvl w:val="0"/>
          <w:numId w:val="1"/>
        </w:numPr>
        <w:spacing w:line="360" w:lineRule="auto"/>
        <w:ind w:left="0" w:firstLine="0"/>
        <w:jc w:val="both"/>
      </w:pPr>
      <w:r w:rsidRPr="00891EAA">
        <w:t>Разгрузка на складе</w:t>
      </w:r>
    </w:p>
    <w:p w:rsidR="00501FCA" w:rsidRPr="00891EAA" w:rsidRDefault="00501FCA" w:rsidP="00CC23FE">
      <w:pPr>
        <w:pStyle w:val="a7"/>
        <w:numPr>
          <w:ilvl w:val="0"/>
          <w:numId w:val="1"/>
        </w:numPr>
        <w:spacing w:line="360" w:lineRule="auto"/>
        <w:ind w:left="0" w:firstLine="0"/>
        <w:jc w:val="both"/>
      </w:pPr>
      <w:r w:rsidRPr="00891EAA">
        <w:t>Взвешивание пустой машины</w:t>
      </w:r>
    </w:p>
    <w:p w:rsidR="00501FCA" w:rsidRPr="00891EAA" w:rsidRDefault="00501FCA" w:rsidP="00CC23FE">
      <w:pPr>
        <w:pStyle w:val="a7"/>
        <w:numPr>
          <w:ilvl w:val="0"/>
          <w:numId w:val="1"/>
        </w:numPr>
        <w:spacing w:line="360" w:lineRule="auto"/>
        <w:ind w:left="0" w:firstLine="0"/>
        <w:jc w:val="both"/>
      </w:pPr>
      <w:r w:rsidRPr="00891EAA">
        <w:t>Выдача водителю</w:t>
      </w:r>
      <w:r w:rsidR="00521B07" w:rsidRPr="00891EAA">
        <w:t xml:space="preserve"> </w:t>
      </w:r>
      <w:r w:rsidR="003942B4">
        <w:t>права на выезд</w:t>
      </w:r>
    </w:p>
    <w:p w:rsidR="00501FCA" w:rsidRDefault="00501FCA" w:rsidP="00CC23FE">
      <w:pPr>
        <w:pStyle w:val="a7"/>
        <w:numPr>
          <w:ilvl w:val="0"/>
          <w:numId w:val="1"/>
        </w:numPr>
        <w:spacing w:line="360" w:lineRule="auto"/>
        <w:ind w:left="0" w:firstLine="0"/>
        <w:jc w:val="both"/>
      </w:pPr>
      <w:r w:rsidRPr="00891EAA">
        <w:lastRenderedPageBreak/>
        <w:t>Выезд машины</w:t>
      </w:r>
    </w:p>
    <w:p w:rsidR="00063587" w:rsidRPr="00063587" w:rsidRDefault="00FF7CA7" w:rsidP="00CC23FE">
      <w:pPr>
        <w:pStyle w:val="a7"/>
        <w:spacing w:line="360" w:lineRule="auto"/>
        <w:ind w:left="0"/>
        <w:jc w:val="both"/>
        <w:rPr>
          <w:b/>
          <w:color w:val="FF0000"/>
        </w:rPr>
      </w:pPr>
      <w:r>
        <w:rPr>
          <w:b/>
          <w:color w:val="FF0000"/>
        </w:rPr>
        <w:t xml:space="preserve">Необходимо </w:t>
      </w:r>
      <w:r w:rsidR="003942B4">
        <w:rPr>
          <w:b/>
          <w:color w:val="FF0000"/>
        </w:rPr>
        <w:t>зафиксировать маршрут движения машины. Для этого все объекты, к которым она может подъехать должны быть перекрыты шлагбаумом, выданный пропуск должен хранить информ</w:t>
      </w:r>
      <w:r w:rsidR="0012336D">
        <w:rPr>
          <w:b/>
          <w:color w:val="FF0000"/>
        </w:rPr>
        <w:t>ацию о маршруте.</w:t>
      </w:r>
    </w:p>
    <w:p w:rsidR="00CA6BAC" w:rsidRPr="00891EAA" w:rsidRDefault="00CA6BAC" w:rsidP="00CC23FE">
      <w:pPr>
        <w:spacing w:line="360" w:lineRule="auto"/>
        <w:jc w:val="both"/>
      </w:pPr>
      <w:r w:rsidRPr="00891EAA">
        <w:t>Структура документа - регистрация транспортного средства. Документ должен находится в разделе склад.</w:t>
      </w:r>
    </w:p>
    <w:p w:rsidR="00CA6BAC" w:rsidRDefault="00C227B6" w:rsidP="00900EE6">
      <w:pPr>
        <w:spacing w:line="360" w:lineRule="auto"/>
        <w:ind w:firstLine="709"/>
        <w:jc w:val="both"/>
      </w:pPr>
      <w:r w:rsidRPr="00891EAA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1533525" y="2200275"/>
            <wp:positionH relativeFrom="column">
              <wp:align>left</wp:align>
            </wp:positionH>
            <wp:positionV relativeFrom="paragraph">
              <wp:align>top</wp:align>
            </wp:positionV>
            <wp:extent cx="3248025" cy="113347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хема регистрация траспортных средств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D14">
        <w:br w:type="textWrapping" w:clear="all"/>
      </w:r>
    </w:p>
    <w:p w:rsidR="002A3D14" w:rsidRDefault="002A3D14" w:rsidP="00D65910">
      <w:pPr>
        <w:spacing w:line="360" w:lineRule="auto"/>
        <w:jc w:val="both"/>
      </w:pPr>
      <w:r>
        <w:t>Структура специализированных регистров аналогична форме</w:t>
      </w:r>
    </w:p>
    <w:p w:rsidR="00063587" w:rsidRPr="00FF7CA7" w:rsidRDefault="00FF7CA7" w:rsidP="00D65910">
      <w:pPr>
        <w:spacing w:line="360" w:lineRule="auto"/>
        <w:jc w:val="both"/>
        <w:rPr>
          <w:b/>
          <w:color w:val="000000" w:themeColor="text1"/>
        </w:rPr>
      </w:pPr>
      <w:r w:rsidRPr="00FF7CA7">
        <w:rPr>
          <w:b/>
          <w:color w:val="000000" w:themeColor="text1"/>
        </w:rPr>
        <w:t>Структура документа акт взвешивания</w:t>
      </w:r>
    </w:p>
    <w:p w:rsidR="00FF7CA7" w:rsidRPr="00063587" w:rsidRDefault="0012336D" w:rsidP="00D65910">
      <w:pPr>
        <w:spacing w:line="360" w:lineRule="auto"/>
        <w:jc w:val="both"/>
        <w:rPr>
          <w:b/>
          <w:color w:val="FF0000"/>
        </w:rPr>
      </w:pPr>
      <w:r>
        <w:rPr>
          <w:b/>
          <w:noProof/>
          <w:color w:val="FF0000"/>
          <w:lang w:val="en-GB" w:eastAsia="en-GB"/>
        </w:rPr>
        <w:drawing>
          <wp:inline distT="0" distB="0" distL="0" distR="0">
            <wp:extent cx="4457700" cy="2266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Акт взвешивани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A7" w:rsidRPr="00891EAA" w:rsidRDefault="00FF7CA7" w:rsidP="00D65910">
      <w:pPr>
        <w:spacing w:line="360" w:lineRule="auto"/>
        <w:jc w:val="both"/>
      </w:pPr>
      <w:r w:rsidRPr="00891EAA">
        <w:t>Документ должен находится в разделе склад.</w:t>
      </w:r>
    </w:p>
    <w:p w:rsidR="00063587" w:rsidRPr="00891EAA" w:rsidRDefault="002A3D14" w:rsidP="00D65910">
      <w:pPr>
        <w:spacing w:line="360" w:lineRule="auto"/>
        <w:jc w:val="both"/>
      </w:pPr>
      <w:r>
        <w:t>Структура специализированных регистров аналогична форме</w:t>
      </w:r>
    </w:p>
    <w:p w:rsidR="00B260E8" w:rsidRPr="00891EAA" w:rsidRDefault="008A750A" w:rsidP="00D65910">
      <w:pPr>
        <w:spacing w:line="360" w:lineRule="auto"/>
        <w:jc w:val="both"/>
      </w:pPr>
      <w:r w:rsidRPr="00891EAA">
        <w:t>При прохождении КПП, машина регистрируется системой автомаршалл</w:t>
      </w:r>
      <w:r w:rsidR="006B420E" w:rsidRPr="006B420E">
        <w:t xml:space="preserve"> (</w:t>
      </w:r>
      <w:r w:rsidR="006B420E">
        <w:t>сейчас рассматривается другая система, данные позднее)</w:t>
      </w:r>
      <w:r w:rsidRPr="00891EAA">
        <w:t>. Из неё информация попадет в 1С</w:t>
      </w:r>
      <w:r w:rsidR="00501FCA" w:rsidRPr="00891EAA">
        <w:t>. Автоматически создаётся документ регистрация транспортных средств.</w:t>
      </w:r>
      <w:r w:rsidR="00521B07" w:rsidRPr="00891EAA">
        <w:t xml:space="preserve"> Указывается событие Прошла КПП. водителю выдаётся пропуск (вопрос по системе </w:t>
      </w:r>
      <w:r w:rsidR="007C03BB" w:rsidRPr="00891EAA">
        <w:t>пропусков!</w:t>
      </w:r>
      <w:r w:rsidR="00521B07" w:rsidRPr="00891EAA">
        <w:t>)</w:t>
      </w:r>
      <w:r w:rsidR="00B56F54" w:rsidRPr="00891EAA">
        <w:t xml:space="preserve"> Далее машина попадает на весы, на которых информация заносится в создаваемый документ акт взвешивания</w:t>
      </w:r>
      <w:r w:rsidR="007C03BB" w:rsidRPr="00891EAA">
        <w:t xml:space="preserve">. </w:t>
      </w:r>
      <w:r w:rsidR="00EF5CE2">
        <w:t>Записывается фактический результат взвешивания и вносится информация о плановом весе поставки.</w:t>
      </w:r>
      <w:r w:rsidR="002F1336">
        <w:t xml:space="preserve"> </w:t>
      </w:r>
      <w:r w:rsidR="007C03BB" w:rsidRPr="00891EAA">
        <w:t xml:space="preserve">Далее машина едет на склад, где </w:t>
      </w:r>
      <w:r w:rsidR="00891EAA" w:rsidRPr="00891EAA">
        <w:t>разгружается.</w:t>
      </w:r>
      <w:r w:rsidR="007C03BB" w:rsidRPr="00891EAA">
        <w:t xml:space="preserve"> Здесь</w:t>
      </w:r>
      <w:r w:rsidR="005E0499" w:rsidRPr="00891EAA">
        <w:t xml:space="preserve"> </w:t>
      </w:r>
      <w:r w:rsidR="007C03BB" w:rsidRPr="00891EAA">
        <w:t>т</w:t>
      </w:r>
      <w:r w:rsidR="005E0499" w:rsidRPr="00891EAA">
        <w:t>а</w:t>
      </w:r>
      <w:r w:rsidR="007C03BB" w:rsidRPr="00891EAA">
        <w:t>кже происходит осуществление записи в документ регистрация транспортного средства</w:t>
      </w:r>
      <w:r w:rsidR="005E0499" w:rsidRPr="00891EAA">
        <w:t>.</w:t>
      </w:r>
      <w:r w:rsidR="009E311D" w:rsidRPr="00891EAA">
        <w:t xml:space="preserve"> </w:t>
      </w:r>
      <w:r w:rsidR="005E0499" w:rsidRPr="00891EAA">
        <w:t xml:space="preserve">Далее машина возвращается на </w:t>
      </w:r>
      <w:r w:rsidR="00891EAA" w:rsidRPr="00891EAA">
        <w:t xml:space="preserve">весы, </w:t>
      </w:r>
      <w:r w:rsidR="005E0499" w:rsidRPr="00891EAA">
        <w:t>где происходит взвешивание уже пустой машины.</w:t>
      </w:r>
      <w:r w:rsidR="002F1336">
        <w:t xml:space="preserve"> В итоге вес фактически привезённого груза равен вес машины с грузом – минус вес пустой машины. </w:t>
      </w:r>
      <w:r w:rsidR="009E311D" w:rsidRPr="00891EAA">
        <w:t xml:space="preserve"> Происходит сравнение</w:t>
      </w:r>
      <w:r w:rsidR="002F1336">
        <w:t xml:space="preserve"> этого веса</w:t>
      </w:r>
      <w:r w:rsidR="009E311D" w:rsidRPr="00891EAA">
        <w:t xml:space="preserve"> с данными поставщика, если они равны или в пользу компании – то </w:t>
      </w:r>
      <w:r w:rsidR="00891EAA" w:rsidRPr="00891EAA">
        <w:t>весовщик осуществляет</w:t>
      </w:r>
      <w:r w:rsidR="009E311D" w:rsidRPr="00891EAA">
        <w:t xml:space="preserve"> регистрацию </w:t>
      </w:r>
      <w:r w:rsidR="003942B4">
        <w:t xml:space="preserve">в пропуске возможности выехать </w:t>
      </w:r>
      <w:r w:rsidR="003942B4" w:rsidRPr="00891EAA">
        <w:t>(</w:t>
      </w:r>
      <w:r w:rsidR="009E311D" w:rsidRPr="00891EAA">
        <w:t>в документе регистрация транспортных средств) При прохождении КПП осуществляется запись в документе регистрация транспортного средства.</w:t>
      </w:r>
    </w:p>
    <w:p w:rsidR="009E311D" w:rsidRDefault="00891EAA" w:rsidP="00900EE6">
      <w:pPr>
        <w:spacing w:line="360" w:lineRule="auto"/>
        <w:ind w:firstLine="709"/>
        <w:jc w:val="both"/>
      </w:pPr>
      <w:r>
        <w:t xml:space="preserve">Если разница не в пользу компании, то пользователю выводится </w:t>
      </w:r>
      <w:r w:rsidR="00EF5CE2">
        <w:t>предупреждение, а</w:t>
      </w:r>
      <w:r>
        <w:t xml:space="preserve"> затем формирует </w:t>
      </w:r>
      <w:r w:rsidR="00EF5CE2">
        <w:t>акт об расхождении (Торг2) и далее машина выпускается, по ранее описанной схеме.</w:t>
      </w:r>
    </w:p>
    <w:p w:rsidR="002F1336" w:rsidRDefault="002F1336" w:rsidP="00900EE6">
      <w:pPr>
        <w:spacing w:line="360" w:lineRule="auto"/>
        <w:ind w:firstLine="709"/>
        <w:jc w:val="both"/>
      </w:pPr>
      <w:r>
        <w:t>В случае с продажей, вес груза равен вес машины с грузом минус вес ранее взвешенной пустой машины, при сравнении с данными реализации, и выявлении факта большей загрузки – система извещает весовщика, что машину выпускать нельзя. Одна если вес получается меньше заявленного в реализации, то машину также выпускать нельзя</w:t>
      </w:r>
      <w:r w:rsidR="00900EE6">
        <w:t>.</w:t>
      </w:r>
    </w:p>
    <w:p w:rsidR="001307DD" w:rsidRDefault="00900EE6" w:rsidP="002A3D14">
      <w:pPr>
        <w:spacing w:line="360" w:lineRule="auto"/>
        <w:ind w:firstLine="709"/>
        <w:jc w:val="both"/>
      </w:pPr>
      <w:r>
        <w:t>Также, при проведении приходного или расходног</w:t>
      </w:r>
      <w:r w:rsidR="005C2DA7">
        <w:t>о ордера формируется документ приобретение товаров и услуг</w:t>
      </w:r>
      <w:r>
        <w:t xml:space="preserve">. </w:t>
      </w:r>
      <w:r w:rsidR="00F85540" w:rsidRPr="00F85540">
        <w:rPr>
          <w:b/>
          <w:color w:val="FF0000"/>
        </w:rPr>
        <w:t xml:space="preserve">(Есть случаи, </w:t>
      </w:r>
      <w:r w:rsidR="005763ED" w:rsidRPr="00F85540">
        <w:rPr>
          <w:b/>
          <w:color w:val="FF0000"/>
        </w:rPr>
        <w:t>когда материалы</w:t>
      </w:r>
      <w:r w:rsidR="00F85540" w:rsidRPr="00F85540">
        <w:rPr>
          <w:b/>
          <w:color w:val="FF0000"/>
        </w:rPr>
        <w:t xml:space="preserve"> поступают по цене в т.ч. </w:t>
      </w:r>
      <w:r w:rsidR="005763ED" w:rsidRPr="00F85540">
        <w:rPr>
          <w:b/>
          <w:color w:val="FF0000"/>
        </w:rPr>
        <w:t>доставка.</w:t>
      </w:r>
      <w:r w:rsidR="00F85540" w:rsidRPr="00F85540">
        <w:rPr>
          <w:b/>
          <w:color w:val="FF0000"/>
        </w:rPr>
        <w:t xml:space="preserve"> например цемент и гранит</w:t>
      </w:r>
      <w:r w:rsidR="00F85540">
        <w:rPr>
          <w:b/>
          <w:color w:val="FF0000"/>
        </w:rPr>
        <w:t>. Необходимо предусмотреть «курок» под условие цена с доставкой или без</w:t>
      </w:r>
      <w:r w:rsidR="005763ED">
        <w:rPr>
          <w:b/>
          <w:color w:val="FF0000"/>
        </w:rPr>
        <w:t xml:space="preserve">) </w:t>
      </w:r>
      <w:r w:rsidR="00A71E1E" w:rsidRPr="005763ED">
        <w:rPr>
          <w:b/>
          <w:color w:val="A8D08D" w:themeColor="accent6" w:themeTint="99"/>
        </w:rPr>
        <w:t>в</w:t>
      </w:r>
      <w:r w:rsidR="005763ED" w:rsidRPr="005763ED">
        <w:rPr>
          <w:b/>
          <w:color w:val="A8D08D" w:themeColor="accent6" w:themeTint="99"/>
        </w:rPr>
        <w:t xml:space="preserve"> документе заказ поставщика на закладке доставка добавляем вариант – входит в цену. При проведении расходного ордера по заказу проверяем условие, если оно верное – документ доставки не формируем.</w:t>
      </w:r>
      <w:r w:rsidR="00F85540" w:rsidRPr="005763ED">
        <w:rPr>
          <w:b/>
          <w:color w:val="A8D08D" w:themeColor="accent6" w:themeTint="99"/>
        </w:rPr>
        <w:t xml:space="preserve"> </w:t>
      </w:r>
      <w:r w:rsidR="005C2DA7">
        <w:t>Доставка является номенклатурой с видом услуга. Приобретение товаров и услуг должно</w:t>
      </w:r>
      <w:r w:rsidR="006A3B77">
        <w:t xml:space="preserve"> </w:t>
      </w:r>
      <w:r w:rsidR="005C2DA7">
        <w:t>быть</w:t>
      </w:r>
      <w:r w:rsidR="006A3B77">
        <w:t xml:space="preserve"> привязано</w:t>
      </w:r>
      <w:r w:rsidR="005C2DA7">
        <w:t xml:space="preserve"> </w:t>
      </w:r>
      <w:r w:rsidR="008A4152">
        <w:t>к заказу,</w:t>
      </w:r>
      <w:r w:rsidR="005C2DA7">
        <w:t xml:space="preserve"> в рамках </w:t>
      </w:r>
      <w:r w:rsidR="006A3B77">
        <w:t>которого</w:t>
      </w:r>
      <w:r w:rsidR="005C2DA7">
        <w:t xml:space="preserve"> </w:t>
      </w:r>
      <w:r w:rsidR="006A3B77">
        <w:t>осуществлена</w:t>
      </w:r>
      <w:r w:rsidR="005C2DA7">
        <w:t xml:space="preserve"> доставка. По аналогии при продажах,</w:t>
      </w:r>
      <w:r w:rsidR="008A4152">
        <w:t xml:space="preserve"> доставка прикрепляется к заказу клиенту.</w:t>
      </w:r>
      <w:r w:rsidR="002A3D14">
        <w:t xml:space="preserve"> </w:t>
      </w:r>
      <w:r w:rsidR="001307DD">
        <w:t>Статья расходов –транспортные услуги.</w:t>
      </w:r>
      <w:r w:rsidR="005C2DA7">
        <w:tab/>
      </w:r>
    </w:p>
    <w:p w:rsidR="002A3D14" w:rsidRDefault="002A3D14" w:rsidP="002A3D14">
      <w:pPr>
        <w:spacing w:line="360" w:lineRule="auto"/>
        <w:jc w:val="both"/>
      </w:pPr>
      <w:r>
        <w:t xml:space="preserve">Все документы на первом этапе будут формироваться </w:t>
      </w:r>
      <w:r w:rsidR="00E424E9">
        <w:t>вручную, (</w:t>
      </w:r>
      <w:r>
        <w:t xml:space="preserve">регистрация </w:t>
      </w:r>
      <w:r w:rsidR="00E424E9">
        <w:t>транспортного</w:t>
      </w:r>
      <w:r>
        <w:t xml:space="preserve"> средства</w:t>
      </w:r>
      <w:r w:rsidR="00E424E9">
        <w:t>), акты взвешивания заполняются информацией с весов.</w:t>
      </w:r>
    </w:p>
    <w:p w:rsidR="007C6813" w:rsidRPr="007C6813" w:rsidRDefault="007C6813" w:rsidP="002A3D14">
      <w:pPr>
        <w:spacing w:line="360" w:lineRule="auto"/>
        <w:jc w:val="both"/>
        <w:rPr>
          <w:color w:val="A8D08D" w:themeColor="accent6" w:themeTint="99"/>
        </w:rPr>
      </w:pPr>
      <w:r w:rsidRPr="007C6813">
        <w:rPr>
          <w:color w:val="A8D08D" w:themeColor="accent6" w:themeTint="99"/>
        </w:rPr>
        <w:t>На этапе погрузки на склад возможна загрузка не согласованного ранее груза, поэтому водитель для выезда с грузом к клиенту нуждается в подтверждении, не только весовщка, но и дистпечера логиста.</w:t>
      </w:r>
    </w:p>
    <w:p w:rsidR="00E424E9" w:rsidRDefault="00E424E9" w:rsidP="002A3D14">
      <w:pPr>
        <w:spacing w:line="360" w:lineRule="auto"/>
        <w:jc w:val="both"/>
      </w:pPr>
      <w:r>
        <w:t>Форма итогового отчёта.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0"/>
        <w:gridCol w:w="710"/>
        <w:gridCol w:w="565"/>
        <w:gridCol w:w="779"/>
        <w:gridCol w:w="141"/>
        <w:gridCol w:w="695"/>
        <w:gridCol w:w="603"/>
        <w:gridCol w:w="347"/>
        <w:gridCol w:w="873"/>
        <w:gridCol w:w="351"/>
        <w:gridCol w:w="511"/>
        <w:gridCol w:w="561"/>
        <w:gridCol w:w="207"/>
        <w:gridCol w:w="498"/>
        <w:gridCol w:w="549"/>
        <w:gridCol w:w="678"/>
        <w:gridCol w:w="467"/>
      </w:tblGrid>
      <w:tr w:rsidR="00E424E9" w:rsidRPr="00E424E9" w:rsidTr="007B27F7">
        <w:trPr>
          <w:trHeight w:val="300"/>
        </w:trPr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гркуппа данных по времени</w:t>
            </w:r>
          </w:p>
        </w:tc>
        <w:tc>
          <w:tcPr>
            <w:tcW w:w="71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данных по взвешиванию</w:t>
            </w:r>
          </w:p>
        </w:tc>
        <w:tc>
          <w:tcPr>
            <w:tcW w:w="71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редакция ПП</w:t>
            </w:r>
          </w:p>
        </w:tc>
      </w:tr>
      <w:tr w:rsidR="007B27F7" w:rsidRPr="00E424E9" w:rsidTr="007B27F7">
        <w:trPr>
          <w:trHeight w:val="61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ТС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 контрагента</w:t>
            </w:r>
          </w:p>
        </w:tc>
        <w:tc>
          <w:tcPr>
            <w:tcW w:w="4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время регистр тс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пребывание на территории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время ожидания въезда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время погрузки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время ожидания выезда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вес план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вес факт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расхождение в процентах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да/нет</w:t>
            </w:r>
          </w:p>
        </w:tc>
      </w:tr>
      <w:tr w:rsidR="007B27F7" w:rsidRPr="00E424E9" w:rsidTr="007B27F7">
        <w:trPr>
          <w:trHeight w:val="2100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ТС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покупадель/поставщик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14,30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разница между временем въезда на территорию и выезда с территории завода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разница между временем взвешивания и временем въезда на склад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разница между въехдом на склад и выездом со склада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разница между временем взвешивания и временем въезда на склад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вес по документам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вес на весах</w:t>
            </w:r>
          </w:p>
        </w:tc>
        <w:tc>
          <w:tcPr>
            <w:tcW w:w="4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4E9" w:rsidRPr="00E424E9" w:rsidRDefault="00E424E9" w:rsidP="00E42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424E9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</w:tbl>
    <w:p w:rsidR="00E424E9" w:rsidRDefault="00E424E9" w:rsidP="002A3D14">
      <w:pPr>
        <w:spacing w:line="360" w:lineRule="auto"/>
        <w:jc w:val="both"/>
      </w:pPr>
    </w:p>
    <w:sectPr w:rsidR="00E424E9" w:rsidSect="00C34E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126" w:rsidRDefault="003E4126" w:rsidP="00254CA8">
      <w:pPr>
        <w:spacing w:after="0" w:line="240" w:lineRule="auto"/>
      </w:pPr>
      <w:r>
        <w:separator/>
      </w:r>
    </w:p>
  </w:endnote>
  <w:endnote w:type="continuationSeparator" w:id="0">
    <w:p w:rsidR="003E4126" w:rsidRDefault="003E4126" w:rsidP="0025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126" w:rsidRDefault="003E4126" w:rsidP="00254CA8">
      <w:pPr>
        <w:spacing w:after="0" w:line="240" w:lineRule="auto"/>
      </w:pPr>
      <w:r>
        <w:separator/>
      </w:r>
    </w:p>
  </w:footnote>
  <w:footnote w:type="continuationSeparator" w:id="0">
    <w:p w:rsidR="003E4126" w:rsidRDefault="003E4126" w:rsidP="00254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91268"/>
    <w:multiLevelType w:val="hybridMultilevel"/>
    <w:tmpl w:val="D7FEA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09"/>
    <w:rsid w:val="00007C92"/>
    <w:rsid w:val="00027B2B"/>
    <w:rsid w:val="00063587"/>
    <w:rsid w:val="000B540A"/>
    <w:rsid w:val="000F3521"/>
    <w:rsid w:val="0012336D"/>
    <w:rsid w:val="001307DD"/>
    <w:rsid w:val="001A1957"/>
    <w:rsid w:val="00205D76"/>
    <w:rsid w:val="00254CA8"/>
    <w:rsid w:val="002A3D14"/>
    <w:rsid w:val="002D1C4F"/>
    <w:rsid w:val="002F1336"/>
    <w:rsid w:val="003219D3"/>
    <w:rsid w:val="0033671C"/>
    <w:rsid w:val="003942B4"/>
    <w:rsid w:val="003B3380"/>
    <w:rsid w:val="003C12CF"/>
    <w:rsid w:val="003C69D2"/>
    <w:rsid w:val="003E4126"/>
    <w:rsid w:val="00416C5B"/>
    <w:rsid w:val="00442CD3"/>
    <w:rsid w:val="00466AAE"/>
    <w:rsid w:val="004A0EF2"/>
    <w:rsid w:val="004D33EE"/>
    <w:rsid w:val="004D35BD"/>
    <w:rsid w:val="00501FCA"/>
    <w:rsid w:val="00521B07"/>
    <w:rsid w:val="005763ED"/>
    <w:rsid w:val="0057726F"/>
    <w:rsid w:val="0059219D"/>
    <w:rsid w:val="0059270B"/>
    <w:rsid w:val="005C2DA7"/>
    <w:rsid w:val="005C334B"/>
    <w:rsid w:val="005D210E"/>
    <w:rsid w:val="005E0499"/>
    <w:rsid w:val="005E760A"/>
    <w:rsid w:val="006909E2"/>
    <w:rsid w:val="006A3B77"/>
    <w:rsid w:val="006A49D4"/>
    <w:rsid w:val="006B420E"/>
    <w:rsid w:val="006B521F"/>
    <w:rsid w:val="006C2A39"/>
    <w:rsid w:val="00713A27"/>
    <w:rsid w:val="00737C8A"/>
    <w:rsid w:val="007605DB"/>
    <w:rsid w:val="007656EA"/>
    <w:rsid w:val="00780027"/>
    <w:rsid w:val="00793DDA"/>
    <w:rsid w:val="007A109D"/>
    <w:rsid w:val="007A250B"/>
    <w:rsid w:val="007B27F7"/>
    <w:rsid w:val="007C03BB"/>
    <w:rsid w:val="007C0AFC"/>
    <w:rsid w:val="007C6813"/>
    <w:rsid w:val="00816854"/>
    <w:rsid w:val="00836786"/>
    <w:rsid w:val="00860279"/>
    <w:rsid w:val="00891EAA"/>
    <w:rsid w:val="008A4152"/>
    <w:rsid w:val="008A750A"/>
    <w:rsid w:val="00900EE6"/>
    <w:rsid w:val="009E311D"/>
    <w:rsid w:val="00A71E1E"/>
    <w:rsid w:val="00A80109"/>
    <w:rsid w:val="00A87823"/>
    <w:rsid w:val="00AD1879"/>
    <w:rsid w:val="00B260E8"/>
    <w:rsid w:val="00B42D47"/>
    <w:rsid w:val="00B53D5B"/>
    <w:rsid w:val="00B56F54"/>
    <w:rsid w:val="00B920C9"/>
    <w:rsid w:val="00BC690C"/>
    <w:rsid w:val="00C162F6"/>
    <w:rsid w:val="00C227B6"/>
    <w:rsid w:val="00C26F53"/>
    <w:rsid w:val="00C34ED8"/>
    <w:rsid w:val="00CA6BAC"/>
    <w:rsid w:val="00CC23FE"/>
    <w:rsid w:val="00CE7219"/>
    <w:rsid w:val="00CF2C16"/>
    <w:rsid w:val="00D01CDA"/>
    <w:rsid w:val="00D204F7"/>
    <w:rsid w:val="00D53AF7"/>
    <w:rsid w:val="00D65910"/>
    <w:rsid w:val="00E15B42"/>
    <w:rsid w:val="00E424E9"/>
    <w:rsid w:val="00E9096C"/>
    <w:rsid w:val="00EF1A2F"/>
    <w:rsid w:val="00EF5CE2"/>
    <w:rsid w:val="00F1384F"/>
    <w:rsid w:val="00F85540"/>
    <w:rsid w:val="00FB2E5A"/>
    <w:rsid w:val="00FC2D33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B3D8"/>
  <w15:chartTrackingRefBased/>
  <w15:docId w15:val="{9504915C-6601-43B8-9ED7-07DD75E5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CA8"/>
  </w:style>
  <w:style w:type="paragraph" w:styleId="a5">
    <w:name w:val="footer"/>
    <w:basedOn w:val="a"/>
    <w:link w:val="a6"/>
    <w:uiPriority w:val="99"/>
    <w:unhideWhenUsed/>
    <w:rsid w:val="0025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CA8"/>
  </w:style>
  <w:style w:type="paragraph" w:styleId="a7">
    <w:name w:val="List Paragraph"/>
    <w:basedOn w:val="a"/>
    <w:uiPriority w:val="34"/>
    <w:qFormat/>
    <w:rsid w:val="00501FCA"/>
    <w:pPr>
      <w:ind w:left="720"/>
      <w:contextualSpacing/>
    </w:pPr>
  </w:style>
  <w:style w:type="table" w:customStyle="1" w:styleId="TableStyle0">
    <w:name w:val="TableStyle0"/>
    <w:rsid w:val="00C34ED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59219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2D1C4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3">
    <w:name w:val="TableStyle23"/>
    <w:rsid w:val="002D1C4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4">
    <w:name w:val="TableStyle24"/>
    <w:rsid w:val="002D1C4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</dc:creator>
  <cp:keywords/>
  <dc:description/>
  <cp:lastModifiedBy>stas</cp:lastModifiedBy>
  <cp:revision>4</cp:revision>
  <dcterms:created xsi:type="dcterms:W3CDTF">2017-11-15T10:37:00Z</dcterms:created>
  <dcterms:modified xsi:type="dcterms:W3CDTF">2017-12-09T10:15:00Z</dcterms:modified>
</cp:coreProperties>
</file>