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BF6275" w:rsidRPr="000C4604" w14:paraId="622C10AF" w14:textId="77777777" w:rsidTr="00E13D2F">
        <w:trPr>
          <w:trHeight w:val="500"/>
        </w:trPr>
        <w:tc>
          <w:tcPr>
            <w:tcW w:w="4536" w:type="dxa"/>
          </w:tcPr>
          <w:p w14:paraId="45A7DF1A" w14:textId="77777777" w:rsidR="00E13D2F" w:rsidRDefault="00E13D2F" w:rsidP="00770A2A">
            <w:pPr>
              <w:spacing w:line="360" w:lineRule="auto"/>
            </w:pPr>
            <w:bookmarkStart w:id="0" w:name="OLE_LINK108"/>
            <w:bookmarkStart w:id="1" w:name="OLE_LINK109"/>
            <w:r w:rsidRPr="00E13D2F">
              <w:rPr>
                <w:sz w:val="20"/>
                <w:szCs w:val="20"/>
              </w:rPr>
              <w:t>ЗАКАЗЧИК</w:t>
            </w:r>
            <w:r w:rsidR="00770A2A">
              <w:t xml:space="preserve">: </w:t>
            </w:r>
            <w:r w:rsidR="00770A2A" w:rsidRPr="00770A2A">
              <w:rPr>
                <w:sz w:val="20"/>
              </w:rPr>
              <w:t>ЗАО</w:t>
            </w:r>
            <w:r w:rsidR="00BF6275" w:rsidRPr="00770A2A">
              <w:rPr>
                <w:sz w:val="20"/>
              </w:rPr>
              <w:t xml:space="preserve"> «</w:t>
            </w:r>
            <w:r w:rsidR="00770A2A" w:rsidRPr="00770A2A">
              <w:rPr>
                <w:sz w:val="20"/>
              </w:rPr>
              <w:t>Полад</w:t>
            </w:r>
            <w:r w:rsidR="00BF6275" w:rsidRPr="00770A2A">
              <w:rPr>
                <w:sz w:val="20"/>
              </w:rPr>
              <w:t>»</w:t>
            </w:r>
            <w:r w:rsidRPr="00770A2A">
              <w:rPr>
                <w:sz w:val="20"/>
              </w:rPr>
              <w:t xml:space="preserve"> </w:t>
            </w:r>
          </w:p>
          <w:p w14:paraId="5426B70B" w14:textId="77777777" w:rsidR="00BF6275" w:rsidRPr="00E13D2F" w:rsidRDefault="00E13D2F" w:rsidP="00770A2A">
            <w:pPr>
              <w:spacing w:line="360" w:lineRule="auto"/>
            </w:pPr>
            <w:r w:rsidRPr="00E13D2F">
              <w:rPr>
                <w:sz w:val="20"/>
                <w:szCs w:val="20"/>
              </w:rPr>
              <w:t>УТВЕРЖДЕНО</w:t>
            </w:r>
            <w:r w:rsidR="00770A2A">
              <w:rPr>
                <w:sz w:val="20"/>
                <w:szCs w:val="20"/>
              </w:rPr>
              <w:t>:</w:t>
            </w:r>
            <w:r>
              <w:t xml:space="preserve"> ___________/__________/</w:t>
            </w:r>
          </w:p>
        </w:tc>
        <w:tc>
          <w:tcPr>
            <w:tcW w:w="5103" w:type="dxa"/>
          </w:tcPr>
          <w:p w14:paraId="6C490F96" w14:textId="77777777" w:rsidR="00E13D2F" w:rsidRDefault="00E13D2F" w:rsidP="00770A2A">
            <w:pPr>
              <w:spacing w:line="360" w:lineRule="auto"/>
              <w:ind w:left="176"/>
            </w:pPr>
            <w:r w:rsidRPr="00E13D2F">
              <w:rPr>
                <w:sz w:val="20"/>
                <w:szCs w:val="20"/>
              </w:rPr>
              <w:t>ИСПОЛНИТЕЛЬ</w:t>
            </w:r>
            <w:r>
              <w:t>:</w:t>
            </w:r>
            <w:r w:rsidR="00770A2A">
              <w:t xml:space="preserve"> </w:t>
            </w:r>
            <w:r w:rsidRPr="00E13D2F">
              <w:rPr>
                <w:sz w:val="20"/>
                <w:szCs w:val="20"/>
              </w:rPr>
              <w:t>ОО</w:t>
            </w:r>
            <w:r w:rsidR="00BF6275" w:rsidRPr="00E13D2F">
              <w:rPr>
                <w:sz w:val="20"/>
                <w:szCs w:val="20"/>
              </w:rPr>
              <w:t xml:space="preserve">О </w:t>
            </w:r>
            <w:r w:rsidRPr="00E13D2F">
              <w:rPr>
                <w:sz w:val="20"/>
                <w:szCs w:val="20"/>
              </w:rPr>
              <w:t>«</w:t>
            </w:r>
            <w:r w:rsidR="00BF6275" w:rsidRPr="00E13D2F">
              <w:rPr>
                <w:sz w:val="20"/>
                <w:szCs w:val="20"/>
              </w:rPr>
              <w:t>ПромИнфоКонсалт»</w:t>
            </w:r>
            <w:r w:rsidRPr="000C4604">
              <w:t xml:space="preserve"> </w:t>
            </w:r>
          </w:p>
          <w:p w14:paraId="49E7F197" w14:textId="77777777" w:rsidR="00BF6275" w:rsidRPr="000C4604" w:rsidRDefault="00E13D2F" w:rsidP="00770A2A">
            <w:pPr>
              <w:spacing w:line="360" w:lineRule="auto"/>
              <w:ind w:left="176"/>
            </w:pPr>
            <w:r>
              <w:rPr>
                <w:sz w:val="20"/>
                <w:szCs w:val="20"/>
              </w:rPr>
              <w:t>УТВЕРЖДЕНО</w:t>
            </w:r>
            <w:r w:rsidR="00770A2A">
              <w:rPr>
                <w:sz w:val="20"/>
                <w:szCs w:val="20"/>
              </w:rPr>
              <w:t xml:space="preserve">: </w:t>
            </w:r>
            <w:r>
              <w:t>___________/__________/</w:t>
            </w:r>
          </w:p>
        </w:tc>
      </w:tr>
      <w:tr w:rsidR="00BF6275" w:rsidRPr="00E13D2F" w14:paraId="3BA40988" w14:textId="77777777" w:rsidTr="00E13D2F">
        <w:trPr>
          <w:trHeight w:val="500"/>
        </w:trPr>
        <w:tc>
          <w:tcPr>
            <w:tcW w:w="4536" w:type="dxa"/>
          </w:tcPr>
          <w:p w14:paraId="4F88F9D1" w14:textId="77777777" w:rsidR="00BF6275" w:rsidRPr="00770A2A" w:rsidRDefault="00E13D2F" w:rsidP="00770A2A">
            <w:pPr>
              <w:spacing w:line="360" w:lineRule="auto"/>
              <w:rPr>
                <w:sz w:val="20"/>
                <w:szCs w:val="20"/>
              </w:rPr>
            </w:pPr>
            <w:r w:rsidRPr="00E13D2F">
              <w:rPr>
                <w:sz w:val="20"/>
                <w:szCs w:val="20"/>
              </w:rPr>
              <w:t>СОГЛАСОВАНО</w:t>
            </w:r>
            <w:r w:rsidR="00770A2A">
              <w:rPr>
                <w:sz w:val="20"/>
                <w:szCs w:val="20"/>
              </w:rPr>
              <w:t>:</w:t>
            </w:r>
          </w:p>
          <w:p w14:paraId="54E4A483" w14:textId="77777777" w:rsidR="00E13D2F" w:rsidRDefault="00E13D2F" w:rsidP="00770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__________________________/_____________/</w:t>
            </w:r>
          </w:p>
          <w:p w14:paraId="62880A68" w14:textId="77777777" w:rsidR="00E13D2F" w:rsidRDefault="00E13D2F" w:rsidP="00770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__________________________/_____________/</w:t>
            </w:r>
          </w:p>
          <w:p w14:paraId="1804294D" w14:textId="77777777" w:rsidR="00E13D2F" w:rsidRPr="00E13D2F" w:rsidRDefault="00E13D2F" w:rsidP="00770A2A">
            <w:pPr>
              <w:spacing w:line="360" w:lineRule="auto"/>
            </w:pPr>
            <w:r>
              <w:rPr>
                <w:sz w:val="20"/>
                <w:szCs w:val="20"/>
              </w:rPr>
              <w:t>__________________________/_____________/</w:t>
            </w:r>
          </w:p>
        </w:tc>
        <w:tc>
          <w:tcPr>
            <w:tcW w:w="5103" w:type="dxa"/>
          </w:tcPr>
          <w:p w14:paraId="72B12990" w14:textId="77777777" w:rsidR="00E13D2F" w:rsidRPr="00770A2A" w:rsidRDefault="00E13D2F" w:rsidP="00770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13D2F">
              <w:rPr>
                <w:sz w:val="20"/>
                <w:szCs w:val="20"/>
              </w:rPr>
              <w:t>СОГЛАСОВАНО</w:t>
            </w:r>
            <w:r w:rsidR="00770A2A">
              <w:rPr>
                <w:sz w:val="20"/>
                <w:szCs w:val="20"/>
              </w:rPr>
              <w:t>:</w:t>
            </w:r>
          </w:p>
          <w:p w14:paraId="11947B2B" w14:textId="77777777" w:rsidR="00E13D2F" w:rsidRDefault="00E13D2F" w:rsidP="00770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__________________________/_____________/</w:t>
            </w:r>
          </w:p>
          <w:p w14:paraId="0845CBDC" w14:textId="77777777" w:rsidR="00E13D2F" w:rsidRDefault="00E13D2F" w:rsidP="00770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__________________________/_____________/</w:t>
            </w:r>
          </w:p>
          <w:p w14:paraId="78AA62FA" w14:textId="77777777" w:rsidR="00BF6275" w:rsidRPr="006067B1" w:rsidRDefault="00E13D2F" w:rsidP="00770A2A">
            <w:pPr>
              <w:spacing w:line="360" w:lineRule="auto"/>
            </w:pPr>
            <w:r>
              <w:rPr>
                <w:sz w:val="20"/>
                <w:szCs w:val="20"/>
              </w:rPr>
              <w:t xml:space="preserve">    __________________________/_____________/</w:t>
            </w:r>
          </w:p>
        </w:tc>
      </w:tr>
    </w:tbl>
    <w:p w14:paraId="7457CDE6" w14:textId="77777777" w:rsidR="00961F74" w:rsidRPr="00AA3EB3" w:rsidRDefault="004F62AD" w:rsidP="00BF6275">
      <w:pPr>
        <w:spacing w:line="360" w:lineRule="auto"/>
        <w:contextualSpacing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Частное техническое задание</w:t>
      </w:r>
      <w:r w:rsidR="00770A2A">
        <w:rPr>
          <w:rFonts w:ascii="Arial Narrow" w:hAnsi="Arial Narrow"/>
          <w:b/>
          <w:sz w:val="28"/>
          <w:szCs w:val="28"/>
        </w:rPr>
        <w:t xml:space="preserve"> </w:t>
      </w:r>
      <w:r w:rsidR="0062674C">
        <w:rPr>
          <w:rFonts w:ascii="Arial Narrow" w:hAnsi="Arial Narrow"/>
          <w:b/>
          <w:sz w:val="28"/>
          <w:szCs w:val="28"/>
        </w:rPr>
        <w:t xml:space="preserve">(постановка задачи) </w:t>
      </w:r>
      <w:r w:rsidR="00C41E19">
        <w:rPr>
          <w:rFonts w:ascii="Arial Narrow" w:hAnsi="Arial Narrow"/>
          <w:b/>
          <w:sz w:val="28"/>
          <w:szCs w:val="28"/>
        </w:rPr>
        <w:t xml:space="preserve">№ </w:t>
      </w:r>
      <w:r w:rsidR="00770A2A">
        <w:rPr>
          <w:rFonts w:ascii="Arial Narrow" w:hAnsi="Arial Narrow"/>
          <w:b/>
          <w:sz w:val="28"/>
          <w:szCs w:val="28"/>
        </w:rPr>
        <w:t>1</w:t>
      </w:r>
      <w:r w:rsidR="000E3BB4">
        <w:rPr>
          <w:rFonts w:ascii="Arial Narrow" w:hAnsi="Arial Narrow"/>
          <w:b/>
          <w:sz w:val="28"/>
          <w:szCs w:val="28"/>
        </w:rPr>
        <w:t xml:space="preserve"> от </w:t>
      </w:r>
      <w:r w:rsidR="00770A2A">
        <w:rPr>
          <w:rFonts w:ascii="Arial Narrow" w:hAnsi="Arial Narrow"/>
          <w:b/>
          <w:sz w:val="28"/>
          <w:szCs w:val="28"/>
        </w:rPr>
        <w:t>13</w:t>
      </w:r>
      <w:r w:rsidR="00BC6F19">
        <w:rPr>
          <w:rFonts w:ascii="Arial Narrow" w:hAnsi="Arial Narrow"/>
          <w:b/>
          <w:sz w:val="28"/>
          <w:szCs w:val="28"/>
        </w:rPr>
        <w:t>.</w:t>
      </w:r>
      <w:r w:rsidR="00770A2A">
        <w:rPr>
          <w:rFonts w:ascii="Arial Narrow" w:hAnsi="Arial Narrow"/>
          <w:b/>
          <w:sz w:val="28"/>
          <w:szCs w:val="28"/>
        </w:rPr>
        <w:t>11</w:t>
      </w:r>
      <w:r w:rsidR="00BC6F19">
        <w:rPr>
          <w:rFonts w:ascii="Arial Narrow" w:hAnsi="Arial Narrow"/>
          <w:b/>
          <w:sz w:val="28"/>
          <w:szCs w:val="28"/>
        </w:rPr>
        <w:t>.20</w:t>
      </w:r>
      <w:r w:rsidR="00770A2A">
        <w:rPr>
          <w:rFonts w:ascii="Arial Narrow" w:hAnsi="Arial Narrow"/>
          <w:b/>
          <w:sz w:val="28"/>
          <w:szCs w:val="28"/>
        </w:rPr>
        <w:t>17</w:t>
      </w:r>
      <w:r w:rsidR="00BC6F19">
        <w:rPr>
          <w:rFonts w:ascii="Arial Narrow" w:hAnsi="Arial Narrow"/>
          <w:b/>
          <w:sz w:val="28"/>
          <w:szCs w:val="28"/>
        </w:rPr>
        <w:t>г.</w:t>
      </w:r>
    </w:p>
    <w:p w14:paraId="6782D448" w14:textId="77777777" w:rsidR="00FC7CCB" w:rsidRPr="000D05FF" w:rsidRDefault="00360333" w:rsidP="000D05FF">
      <w:pPr>
        <w:pStyle w:val="af2"/>
        <w:numPr>
          <w:ilvl w:val="0"/>
          <w:numId w:val="17"/>
        </w:numPr>
        <w:ind w:left="426"/>
        <w:outlineLvl w:val="0"/>
        <w:rPr>
          <w:b/>
          <w:i/>
        </w:rPr>
      </w:pPr>
      <w:r w:rsidRPr="000D05FF">
        <w:rPr>
          <w:b/>
          <w:i/>
        </w:rPr>
        <w:t xml:space="preserve">Договор: </w:t>
      </w:r>
      <w:r w:rsidR="00770A2A">
        <w:t>№203/17 от 09.08.2017</w:t>
      </w:r>
    </w:p>
    <w:p w14:paraId="2116C55F" w14:textId="77777777" w:rsidR="00363EE6" w:rsidRPr="000D05FF" w:rsidRDefault="000D05FF" w:rsidP="000D05FF">
      <w:pPr>
        <w:pStyle w:val="af2"/>
        <w:numPr>
          <w:ilvl w:val="0"/>
          <w:numId w:val="17"/>
        </w:numPr>
        <w:ind w:left="426"/>
        <w:outlineLvl w:val="0"/>
        <w:rPr>
          <w:b/>
          <w:i/>
        </w:rPr>
      </w:pPr>
      <w:r w:rsidRPr="000D05FF">
        <w:rPr>
          <w:b/>
          <w:i/>
        </w:rPr>
        <w:t>Название</w:t>
      </w:r>
      <w:r w:rsidR="00363EE6" w:rsidRPr="000D05FF">
        <w:rPr>
          <w:b/>
          <w:i/>
        </w:rPr>
        <w:t xml:space="preserve"> задачи</w:t>
      </w:r>
      <w:r w:rsidR="00483337" w:rsidRPr="000D05FF">
        <w:rPr>
          <w:b/>
          <w:i/>
        </w:rPr>
        <w:t>:</w:t>
      </w:r>
      <w:r w:rsidR="00DD63FF" w:rsidRPr="000D05FF">
        <w:rPr>
          <w:b/>
          <w:i/>
        </w:rPr>
        <w:t xml:space="preserve"> </w:t>
      </w:r>
      <w:r w:rsidR="00770A2A">
        <w:t xml:space="preserve">доработка типового функционала </w:t>
      </w:r>
      <w:r w:rsidR="00770A2A">
        <w:rPr>
          <w:lang w:val="en-US"/>
        </w:rPr>
        <w:t>ERP</w:t>
      </w:r>
      <w:r w:rsidR="00770A2A">
        <w:t>, согласно спецификации требований к доработкам 1 очереди проекта «НСИ. Оперативный складской учет»</w:t>
      </w:r>
      <w:r w:rsidR="001B1919">
        <w:t xml:space="preserve"> (п. 1-4)</w:t>
      </w:r>
    </w:p>
    <w:p w14:paraId="019E809E" w14:textId="77777777" w:rsidR="00483337" w:rsidRPr="000D05FF" w:rsidRDefault="00D17F8B" w:rsidP="000D05FF">
      <w:pPr>
        <w:pStyle w:val="af2"/>
        <w:numPr>
          <w:ilvl w:val="0"/>
          <w:numId w:val="17"/>
        </w:numPr>
        <w:ind w:left="426"/>
        <w:outlineLvl w:val="0"/>
      </w:pPr>
      <w:r w:rsidRPr="000D05FF">
        <w:rPr>
          <w:b/>
          <w:i/>
        </w:rPr>
        <w:t>Исходные данные</w:t>
      </w:r>
      <w:r w:rsidR="00CA6279" w:rsidRPr="000D05FF">
        <w:rPr>
          <w:b/>
          <w:i/>
        </w:rPr>
        <w:t xml:space="preserve"> Заказчика</w:t>
      </w:r>
      <w:r w:rsidRPr="000D05FF">
        <w:rPr>
          <w:b/>
          <w:i/>
        </w:rPr>
        <w:t>:</w:t>
      </w:r>
      <w:r w:rsidR="00DD63FF" w:rsidRPr="000D05FF">
        <w:rPr>
          <w:b/>
          <w:i/>
        </w:rPr>
        <w:t xml:space="preserve">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D05FF" w:rsidRPr="002F5663" w14:paraId="6F54FF9D" w14:textId="77777777" w:rsidTr="00AE4697">
        <w:tc>
          <w:tcPr>
            <w:tcW w:w="3085" w:type="dxa"/>
          </w:tcPr>
          <w:p w14:paraId="38B8DC3B" w14:textId="77777777" w:rsidR="000D05FF" w:rsidRPr="00BF3A41" w:rsidRDefault="000D05FF" w:rsidP="004616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Исходные данные </w:t>
            </w:r>
          </w:p>
        </w:tc>
        <w:tc>
          <w:tcPr>
            <w:tcW w:w="6662" w:type="dxa"/>
          </w:tcPr>
          <w:p w14:paraId="26E58B11" w14:textId="77777777" w:rsidR="000D05FF" w:rsidRPr="002F5663" w:rsidRDefault="000D05FF" w:rsidP="004616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Описание данных</w:t>
            </w:r>
          </w:p>
          <w:p w14:paraId="4F14E2FE" w14:textId="77777777" w:rsidR="000D05FF" w:rsidRPr="002F5663" w:rsidRDefault="000D05FF" w:rsidP="004616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83C" w:rsidRPr="001B1919" w14:paraId="6816EBBD" w14:textId="77777777" w:rsidTr="00AE4697">
        <w:tc>
          <w:tcPr>
            <w:tcW w:w="3085" w:type="dxa"/>
          </w:tcPr>
          <w:p w14:paraId="2ADF25F8" w14:textId="77777777" w:rsidR="0002683C" w:rsidRPr="0002683C" w:rsidRDefault="005A7700" w:rsidP="0094077A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ИБ (логин, пароль, номер релиза)</w:t>
            </w:r>
          </w:p>
        </w:tc>
        <w:tc>
          <w:tcPr>
            <w:tcW w:w="6662" w:type="dxa"/>
          </w:tcPr>
          <w:p w14:paraId="4DC05F5A" w14:textId="61DE0EFA" w:rsidR="0002683C" w:rsidRPr="00590DEB" w:rsidRDefault="00770A2A" w:rsidP="00590D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Логин: Администратор, пароль: </w:t>
            </w:r>
            <w:r w:rsidRPr="00770A2A">
              <w:rPr>
                <w:rFonts w:ascii="Arial Narrow" w:hAnsi="Arial Narrow"/>
                <w:sz w:val="20"/>
                <w:szCs w:val="20"/>
              </w:rPr>
              <w:t>&lt;</w:t>
            </w:r>
            <w:r>
              <w:rPr>
                <w:rFonts w:ascii="Arial Narrow" w:hAnsi="Arial Narrow"/>
                <w:sz w:val="20"/>
                <w:szCs w:val="20"/>
              </w:rPr>
              <w:t>пустой</w:t>
            </w:r>
            <w:r w:rsidRPr="00770A2A">
              <w:rPr>
                <w:rFonts w:ascii="Arial Narrow" w:hAnsi="Arial Narrow"/>
                <w:sz w:val="20"/>
                <w:szCs w:val="20"/>
              </w:rPr>
              <w:t>&gt;</w:t>
            </w:r>
            <w:r>
              <w:rPr>
                <w:rFonts w:ascii="Arial Narrow" w:hAnsi="Arial Narrow"/>
                <w:sz w:val="20"/>
                <w:szCs w:val="20"/>
              </w:rPr>
              <w:t xml:space="preserve">, релиз: </w:t>
            </w:r>
            <w:r w:rsidRPr="00770A2A">
              <w:rPr>
                <w:rFonts w:ascii="Arial Narrow" w:hAnsi="Arial Narrow"/>
                <w:sz w:val="20"/>
                <w:szCs w:val="20"/>
              </w:rPr>
              <w:t>2.4.</w:t>
            </w:r>
            <w:r w:rsidR="00590DEB" w:rsidRPr="00590DEB">
              <w:rPr>
                <w:rFonts w:ascii="Arial Narrow" w:hAnsi="Arial Narrow"/>
                <w:sz w:val="20"/>
                <w:szCs w:val="20"/>
              </w:rPr>
              <w:t>2</w:t>
            </w:r>
            <w:r w:rsidR="00590DEB">
              <w:rPr>
                <w:rFonts w:ascii="Arial Narrow" w:hAnsi="Arial Narrow"/>
                <w:sz w:val="20"/>
                <w:szCs w:val="20"/>
              </w:rPr>
              <w:t>.</w:t>
            </w:r>
            <w:r w:rsidR="00590DEB" w:rsidRPr="00590DEB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</w:tr>
      <w:tr w:rsidR="002F5663" w:rsidRPr="002F5663" w14:paraId="11EDA48D" w14:textId="77777777" w:rsidTr="00AE4697">
        <w:tc>
          <w:tcPr>
            <w:tcW w:w="3085" w:type="dxa"/>
          </w:tcPr>
          <w:p w14:paraId="525EAF04" w14:textId="77777777" w:rsidR="002F5663" w:rsidRPr="005A7700" w:rsidRDefault="005A7700" w:rsidP="009C2C41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Тип базы</w:t>
            </w:r>
          </w:p>
        </w:tc>
        <w:tc>
          <w:tcPr>
            <w:tcW w:w="6662" w:type="dxa"/>
          </w:tcPr>
          <w:p w14:paraId="156D01E0" w14:textId="77777777" w:rsidR="002F5663" w:rsidRPr="002F5663" w:rsidRDefault="007031EC" w:rsidP="007031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Серверная</w:t>
            </w:r>
          </w:p>
        </w:tc>
      </w:tr>
      <w:tr w:rsidR="002F5663" w:rsidRPr="00461648" w14:paraId="6BACFC28" w14:textId="77777777" w:rsidTr="00AE4697">
        <w:tc>
          <w:tcPr>
            <w:tcW w:w="3085" w:type="dxa"/>
          </w:tcPr>
          <w:p w14:paraId="64CE7536" w14:textId="77777777" w:rsidR="002F5663" w:rsidRPr="002F5663" w:rsidRDefault="00461648" w:rsidP="009C2C41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</w:rPr>
            </w:pPr>
            <w:r w:rsidRPr="00461648">
              <w:rPr>
                <w:rFonts w:ascii="Arial Narrow" w:hAnsi="Arial Narrow"/>
                <w:i/>
                <w:sz w:val="20"/>
                <w:szCs w:val="20"/>
              </w:rPr>
              <w:t>файлы</w:t>
            </w:r>
          </w:p>
        </w:tc>
        <w:tc>
          <w:tcPr>
            <w:tcW w:w="6662" w:type="dxa"/>
          </w:tcPr>
          <w:p w14:paraId="5F73771A" w14:textId="77777777" w:rsidR="002F5663" w:rsidRPr="00461648" w:rsidRDefault="007031EC" w:rsidP="001A0CB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</w:t>
            </w:r>
          </w:p>
        </w:tc>
      </w:tr>
      <w:tr w:rsidR="002F5663" w:rsidRPr="00461648" w14:paraId="1CB8DBF8" w14:textId="77777777" w:rsidTr="00AE4697">
        <w:tc>
          <w:tcPr>
            <w:tcW w:w="3085" w:type="dxa"/>
          </w:tcPr>
          <w:p w14:paraId="665270F5" w14:textId="77777777" w:rsidR="002F5663" w:rsidRPr="002F5663" w:rsidRDefault="00461648" w:rsidP="009C2C41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</w:rPr>
            </w:pPr>
            <w:r w:rsidRPr="00461648">
              <w:rPr>
                <w:rFonts w:ascii="Arial Narrow" w:hAnsi="Arial Narrow"/>
                <w:i/>
                <w:sz w:val="20"/>
                <w:szCs w:val="20"/>
              </w:rPr>
              <w:t>сканы</w:t>
            </w:r>
          </w:p>
        </w:tc>
        <w:tc>
          <w:tcPr>
            <w:tcW w:w="6662" w:type="dxa"/>
          </w:tcPr>
          <w:p w14:paraId="03C44C89" w14:textId="77777777" w:rsidR="002F5663" w:rsidRPr="00461648" w:rsidRDefault="007031EC" w:rsidP="001A0CB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</w:t>
            </w:r>
          </w:p>
        </w:tc>
      </w:tr>
      <w:tr w:rsidR="00461648" w:rsidRPr="00461648" w14:paraId="7AA7649A" w14:textId="77777777" w:rsidTr="00AE4697">
        <w:tc>
          <w:tcPr>
            <w:tcW w:w="3085" w:type="dxa"/>
          </w:tcPr>
          <w:p w14:paraId="7ADB7568" w14:textId="77777777" w:rsidR="00461648" w:rsidRPr="00461648" w:rsidRDefault="00461648" w:rsidP="009C2C41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</w:rPr>
            </w:pPr>
            <w:r w:rsidRPr="00461648">
              <w:rPr>
                <w:rFonts w:ascii="Arial Narrow" w:hAnsi="Arial Narrow"/>
                <w:i/>
                <w:sz w:val="20"/>
                <w:szCs w:val="20"/>
              </w:rPr>
              <w:t>параметры доступа</w:t>
            </w:r>
          </w:p>
        </w:tc>
        <w:tc>
          <w:tcPr>
            <w:tcW w:w="6662" w:type="dxa"/>
          </w:tcPr>
          <w:p w14:paraId="50341F73" w14:textId="77777777" w:rsidR="00461648" w:rsidRPr="00461648" w:rsidRDefault="007031EC" w:rsidP="001A0CB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</w:t>
            </w:r>
          </w:p>
        </w:tc>
      </w:tr>
      <w:tr w:rsidR="00461648" w:rsidRPr="00461648" w14:paraId="7A9F46DF" w14:textId="77777777" w:rsidTr="00AE4697">
        <w:tc>
          <w:tcPr>
            <w:tcW w:w="3085" w:type="dxa"/>
          </w:tcPr>
          <w:p w14:paraId="02CB6262" w14:textId="77777777" w:rsidR="00461648" w:rsidRPr="00461648" w:rsidRDefault="00461648" w:rsidP="009C2C41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</w:rPr>
            </w:pPr>
            <w:r w:rsidRPr="00461648">
              <w:rPr>
                <w:rFonts w:ascii="Arial Narrow" w:hAnsi="Arial Narrow"/>
                <w:i/>
                <w:sz w:val="20"/>
                <w:szCs w:val="20"/>
              </w:rPr>
              <w:t>объекты метаданных</w:t>
            </w:r>
          </w:p>
        </w:tc>
        <w:tc>
          <w:tcPr>
            <w:tcW w:w="6662" w:type="dxa"/>
          </w:tcPr>
          <w:p w14:paraId="4F89F595" w14:textId="77777777" w:rsidR="00461648" w:rsidRPr="00461648" w:rsidRDefault="007031EC" w:rsidP="001A0CB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</w:t>
            </w:r>
          </w:p>
        </w:tc>
      </w:tr>
      <w:tr w:rsidR="00461648" w:rsidRPr="00461648" w14:paraId="48EBD38F" w14:textId="77777777" w:rsidTr="00AE4697">
        <w:tc>
          <w:tcPr>
            <w:tcW w:w="3085" w:type="dxa"/>
          </w:tcPr>
          <w:p w14:paraId="4B6EBF83" w14:textId="77777777" w:rsidR="00461648" w:rsidRPr="00461648" w:rsidRDefault="00461648" w:rsidP="009C2C41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</w:rPr>
            </w:pPr>
            <w:r w:rsidRPr="00461648">
              <w:rPr>
                <w:rFonts w:ascii="Arial Narrow" w:hAnsi="Arial Narrow"/>
                <w:i/>
                <w:sz w:val="20"/>
                <w:szCs w:val="20"/>
              </w:rPr>
              <w:t>обработки</w:t>
            </w:r>
          </w:p>
        </w:tc>
        <w:tc>
          <w:tcPr>
            <w:tcW w:w="6662" w:type="dxa"/>
          </w:tcPr>
          <w:p w14:paraId="72B5F102" w14:textId="77777777" w:rsidR="00461648" w:rsidRPr="00461648" w:rsidRDefault="007031EC" w:rsidP="001A0CB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</w:t>
            </w:r>
          </w:p>
        </w:tc>
      </w:tr>
    </w:tbl>
    <w:p w14:paraId="1A1FFC47" w14:textId="77777777" w:rsidR="007031EC" w:rsidRPr="007031EC" w:rsidRDefault="000156EA" w:rsidP="000156EA">
      <w:pPr>
        <w:pStyle w:val="af2"/>
        <w:numPr>
          <w:ilvl w:val="0"/>
          <w:numId w:val="17"/>
        </w:numPr>
        <w:outlineLvl w:val="0"/>
        <w:rPr>
          <w:b/>
          <w:i/>
        </w:rPr>
      </w:pPr>
      <w:bookmarkStart w:id="2" w:name="OLE_LINK113"/>
      <w:bookmarkStart w:id="3" w:name="OLE_LINK114"/>
      <w:bookmarkEnd w:id="0"/>
      <w:bookmarkEnd w:id="1"/>
      <w:r w:rsidRPr="00EB46E9">
        <w:rPr>
          <w:b/>
          <w:i/>
        </w:rPr>
        <w:t>Описание</w:t>
      </w:r>
      <w:r w:rsidR="000D05FF" w:rsidRPr="00EB46E9">
        <w:rPr>
          <w:b/>
          <w:i/>
        </w:rPr>
        <w:t xml:space="preserve"> задачи:</w:t>
      </w:r>
      <w:r w:rsidR="005A7700" w:rsidRPr="005A7700">
        <w:t xml:space="preserve"> </w:t>
      </w:r>
    </w:p>
    <w:bookmarkEnd w:id="2"/>
    <w:bookmarkEnd w:id="3"/>
    <w:p w14:paraId="581DF5C6" w14:textId="77777777" w:rsidR="00D316ED" w:rsidRDefault="007031EC" w:rsidP="00E56617">
      <w:pPr>
        <w:pStyle w:val="af2"/>
        <w:numPr>
          <w:ilvl w:val="0"/>
          <w:numId w:val="24"/>
        </w:numPr>
        <w:spacing w:after="160" w:line="259" w:lineRule="auto"/>
        <w:jc w:val="both"/>
      </w:pPr>
      <w:r>
        <w:t>Необходимо выгрузить из базы 1С:</w:t>
      </w:r>
      <w:r w:rsidRPr="007031EC">
        <w:t xml:space="preserve"> </w:t>
      </w:r>
      <w:r>
        <w:t xml:space="preserve">УПП и </w:t>
      </w:r>
      <w:r w:rsidR="00A723C1">
        <w:t xml:space="preserve">загрузить </w:t>
      </w:r>
      <w:r>
        <w:t xml:space="preserve">в базу в 1С: </w:t>
      </w:r>
      <w:r>
        <w:rPr>
          <w:lang w:val="en-US"/>
        </w:rPr>
        <w:t>ERP</w:t>
      </w:r>
      <w:r>
        <w:t xml:space="preserve"> справочник «Номенклатура».  </w:t>
      </w:r>
    </w:p>
    <w:p w14:paraId="106A9FCC" w14:textId="77777777" w:rsidR="00F62E44" w:rsidRDefault="00D316ED" w:rsidP="00D316ED">
      <w:pPr>
        <w:pStyle w:val="af2"/>
        <w:spacing w:after="160" w:line="259" w:lineRule="auto"/>
        <w:jc w:val="both"/>
      </w:pPr>
      <w:r w:rsidRPr="00D316ED">
        <w:rPr>
          <w:b/>
        </w:rPr>
        <w:t>ВАЖНО!!</w:t>
      </w:r>
      <w:r>
        <w:t xml:space="preserve"> </w:t>
      </w:r>
      <w:r w:rsidR="007031EC" w:rsidRPr="00F62E44">
        <w:rPr>
          <w:b/>
        </w:rPr>
        <w:t>Выгружать необходимо только те номенклатуры, по которой есть остатки на складах и/или номенклатура использовалась последние 3 года (есть движение по номенклатуре в регистрах)</w:t>
      </w:r>
      <w:r w:rsidR="007031EC">
        <w:t>.</w:t>
      </w:r>
      <w:r w:rsidR="00E56617">
        <w:t xml:space="preserve"> </w:t>
      </w:r>
    </w:p>
    <w:p w14:paraId="65811A0B" w14:textId="77777777" w:rsidR="000156EA" w:rsidRDefault="00E56617" w:rsidP="00D316ED">
      <w:pPr>
        <w:pStyle w:val="af2"/>
        <w:spacing w:after="160" w:line="259" w:lineRule="auto"/>
        <w:jc w:val="both"/>
      </w:pPr>
      <w:r>
        <w:t>При выгрузке использовать правила:</w:t>
      </w:r>
    </w:p>
    <w:tbl>
      <w:tblPr>
        <w:tblStyle w:val="a6"/>
        <w:tblW w:w="9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4"/>
        <w:gridCol w:w="3692"/>
        <w:gridCol w:w="5096"/>
      </w:tblGrid>
      <w:tr w:rsidR="00E1602C" w:rsidRPr="000C28FC" w14:paraId="5F44B035" w14:textId="77777777" w:rsidTr="00590DEB">
        <w:trPr>
          <w:tblHeader/>
        </w:trPr>
        <w:tc>
          <w:tcPr>
            <w:tcW w:w="844" w:type="dxa"/>
            <w:shd w:val="clear" w:color="auto" w:fill="D9D9D9" w:themeFill="background1" w:themeFillShade="D9"/>
          </w:tcPr>
          <w:p w14:paraId="24D0F608" w14:textId="77777777" w:rsidR="00E56617" w:rsidRPr="000C28FC" w:rsidRDefault="00E56617" w:rsidP="000C28FC">
            <w:pPr>
              <w:pStyle w:val="af2"/>
              <w:spacing w:after="160" w:line="259" w:lineRule="auto"/>
              <w:ind w:left="0"/>
              <w:jc w:val="center"/>
              <w:rPr>
                <w:b/>
                <w:i/>
              </w:rPr>
            </w:pPr>
            <w:r w:rsidRPr="000C28FC">
              <w:rPr>
                <w:b/>
                <w:i/>
              </w:rPr>
              <w:t>№ п/п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14:paraId="7F7B692B" w14:textId="77777777" w:rsidR="00E56617" w:rsidRPr="000C28FC" w:rsidRDefault="00E56617" w:rsidP="000C28FC">
            <w:pPr>
              <w:pStyle w:val="af2"/>
              <w:spacing w:after="160" w:line="259" w:lineRule="auto"/>
              <w:ind w:left="0"/>
              <w:jc w:val="center"/>
              <w:rPr>
                <w:b/>
                <w:i/>
              </w:rPr>
            </w:pPr>
            <w:r w:rsidRPr="000C28FC">
              <w:rPr>
                <w:b/>
                <w:i/>
              </w:rPr>
              <w:t>Реквизит 1С: УПП</w:t>
            </w:r>
          </w:p>
        </w:tc>
        <w:tc>
          <w:tcPr>
            <w:tcW w:w="5096" w:type="dxa"/>
            <w:shd w:val="clear" w:color="auto" w:fill="D9D9D9" w:themeFill="background1" w:themeFillShade="D9"/>
          </w:tcPr>
          <w:p w14:paraId="3C7E95C6" w14:textId="77777777" w:rsidR="00E56617" w:rsidRPr="000C28FC" w:rsidRDefault="00E56617" w:rsidP="000C28FC">
            <w:pPr>
              <w:pStyle w:val="af2"/>
              <w:spacing w:after="160" w:line="259" w:lineRule="auto"/>
              <w:ind w:left="0"/>
              <w:jc w:val="center"/>
              <w:rPr>
                <w:b/>
                <w:i/>
              </w:rPr>
            </w:pPr>
            <w:r w:rsidRPr="000C28FC">
              <w:rPr>
                <w:b/>
                <w:i/>
              </w:rPr>
              <w:t xml:space="preserve">Реквизит 1С: </w:t>
            </w:r>
            <w:r w:rsidRPr="000C28FC">
              <w:rPr>
                <w:b/>
                <w:i/>
                <w:lang w:val="en-US"/>
              </w:rPr>
              <w:t>ERP</w:t>
            </w:r>
          </w:p>
        </w:tc>
      </w:tr>
      <w:tr w:rsidR="00E56617" w:rsidRPr="004D1026" w14:paraId="7B9DF397" w14:textId="77777777" w:rsidTr="00590DEB">
        <w:trPr>
          <w:trHeight w:val="57"/>
        </w:trPr>
        <w:tc>
          <w:tcPr>
            <w:tcW w:w="844" w:type="dxa"/>
          </w:tcPr>
          <w:p w14:paraId="6928D4F1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5E7E0CC6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Группа</w:t>
            </w:r>
          </w:p>
        </w:tc>
        <w:tc>
          <w:tcPr>
            <w:tcW w:w="5096" w:type="dxa"/>
          </w:tcPr>
          <w:p w14:paraId="24BCDF00" w14:textId="77777777" w:rsidR="00E56617" w:rsidRDefault="000C28FC" w:rsidP="008931B4">
            <w:pPr>
              <w:pStyle w:val="af2"/>
              <w:spacing w:after="0" w:line="240" w:lineRule="auto"/>
              <w:ind w:left="0"/>
              <w:jc w:val="both"/>
            </w:pPr>
            <w:r>
              <w:t>Группа списка</w:t>
            </w:r>
          </w:p>
          <w:p w14:paraId="7CC3B905" w14:textId="77777777" w:rsidR="004D1026" w:rsidRPr="000C28FC" w:rsidRDefault="004D1026" w:rsidP="008931B4">
            <w:pPr>
              <w:pStyle w:val="af2"/>
              <w:spacing w:after="0" w:line="240" w:lineRule="auto"/>
              <w:ind w:left="0"/>
              <w:jc w:val="both"/>
            </w:pPr>
            <w:bookmarkStart w:id="4" w:name="OLE_LINK43"/>
            <w:bookmarkStart w:id="5" w:name="OLE_LINK44"/>
            <w:bookmarkStart w:id="6" w:name="OLE_LINK45"/>
            <w:bookmarkStart w:id="7" w:name="OLE_LINK46"/>
            <w:bookmarkStart w:id="8" w:name="OLE_LINK47"/>
            <w:bookmarkStart w:id="9" w:name="OLE_LINK58"/>
            <w:bookmarkStart w:id="10" w:name="OLE_LINK59"/>
            <w:bookmarkStart w:id="11" w:name="OLE_LINK60"/>
            <w:r>
              <w:t>При загрузке</w:t>
            </w:r>
            <w:r w:rsidR="00F62E44">
              <w:t xml:space="preserve"> проверить наличие группы с таким же наименованием в базе (поиск по наименованию)</w:t>
            </w:r>
            <w:r>
              <w:t>, при отсутствии</w:t>
            </w:r>
            <w:r w:rsidR="00F62E44">
              <w:t xml:space="preserve"> -</w:t>
            </w:r>
            <w:r>
              <w:t xml:space="preserve"> создать новую группу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56617" w:rsidRPr="00F62E44" w14:paraId="2EE93982" w14:textId="77777777" w:rsidTr="00590DEB">
        <w:trPr>
          <w:trHeight w:val="57"/>
        </w:trPr>
        <w:tc>
          <w:tcPr>
            <w:tcW w:w="844" w:type="dxa"/>
          </w:tcPr>
          <w:p w14:paraId="7596F4F1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B3FC2F4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Наименование</w:t>
            </w:r>
          </w:p>
        </w:tc>
        <w:tc>
          <w:tcPr>
            <w:tcW w:w="5096" w:type="dxa"/>
          </w:tcPr>
          <w:p w14:paraId="1826D8CB" w14:textId="77777777" w:rsidR="00E56617" w:rsidRDefault="000C28FC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Рабочее наименование</w:t>
            </w:r>
          </w:p>
          <w:p w14:paraId="2557A888" w14:textId="77777777" w:rsidR="00F62E44" w:rsidRPr="000C28FC" w:rsidRDefault="00F62E44" w:rsidP="008931B4">
            <w:pPr>
              <w:pStyle w:val="af2"/>
              <w:spacing w:after="0" w:line="240" w:lineRule="auto"/>
              <w:ind w:left="0"/>
              <w:jc w:val="both"/>
            </w:pPr>
            <w:r w:rsidRPr="00E310ED">
              <w:t xml:space="preserve">При загрузке проверить наличие номенклатуры с </w:t>
            </w:r>
            <w:r w:rsidR="0077337A" w:rsidRPr="00E310ED">
              <w:t>идентичным</w:t>
            </w:r>
            <w:r w:rsidRPr="00E310ED">
              <w:t xml:space="preserve"> наименованием (поиск по наименованию)</w:t>
            </w:r>
            <w:r w:rsidR="0077337A" w:rsidRPr="00E310ED">
              <w:t xml:space="preserve"> и таким же артикулом</w:t>
            </w:r>
            <w:r w:rsidRPr="00E310ED">
              <w:t xml:space="preserve">, при отсутствии - создать новую номенклатуру, </w:t>
            </w:r>
            <w:r w:rsidR="0077337A" w:rsidRPr="00E310ED">
              <w:t xml:space="preserve">при наличии – создать новую номенклатуру, </w:t>
            </w:r>
            <w:r w:rsidRPr="00E310ED">
              <w:t xml:space="preserve">НО ВЫВЕСТИ в отдельный список для </w:t>
            </w:r>
            <w:bookmarkStart w:id="12" w:name="OLE_LINK48"/>
            <w:bookmarkStart w:id="13" w:name="OLE_LINK49"/>
            <w:r w:rsidRPr="00E310ED">
              <w:t>последующего анализа пользователем</w:t>
            </w:r>
            <w:bookmarkEnd w:id="12"/>
            <w:bookmarkEnd w:id="13"/>
          </w:p>
        </w:tc>
      </w:tr>
      <w:tr w:rsidR="00E56617" w:rsidRPr="00F62E44" w14:paraId="0895807F" w14:textId="77777777" w:rsidTr="00590DEB">
        <w:tc>
          <w:tcPr>
            <w:tcW w:w="844" w:type="dxa"/>
          </w:tcPr>
          <w:p w14:paraId="444FEA5F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48DF168D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Код</w:t>
            </w:r>
          </w:p>
        </w:tc>
        <w:tc>
          <w:tcPr>
            <w:tcW w:w="5096" w:type="dxa"/>
          </w:tcPr>
          <w:p w14:paraId="31710979" w14:textId="77777777" w:rsidR="00E56617" w:rsidRDefault="000C28FC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Код</w:t>
            </w:r>
          </w:p>
          <w:p w14:paraId="58853029" w14:textId="77777777" w:rsidR="00F62E44" w:rsidRPr="000C28FC" w:rsidRDefault="00F62E44" w:rsidP="008931B4">
            <w:pPr>
              <w:pStyle w:val="af2"/>
              <w:spacing w:after="0" w:line="240" w:lineRule="auto"/>
              <w:ind w:left="0"/>
              <w:jc w:val="both"/>
            </w:pPr>
            <w:bookmarkStart w:id="14" w:name="OLE_LINK50"/>
            <w:bookmarkStart w:id="15" w:name="OLE_LINK51"/>
            <w:bookmarkStart w:id="16" w:name="OLE_LINK52"/>
            <w:r>
              <w:lastRenderedPageBreak/>
              <w:t xml:space="preserve">При загрузке проверить наличие номенклатуры с таким же кодом и ВЫВЕСТИ </w:t>
            </w:r>
            <w:r w:rsidR="00A677E9">
              <w:t>отдельный список номенклатур с одинаковым кодом для последующего анализа пользователем</w:t>
            </w:r>
            <w:bookmarkEnd w:id="14"/>
            <w:bookmarkEnd w:id="15"/>
            <w:bookmarkEnd w:id="16"/>
          </w:p>
        </w:tc>
      </w:tr>
      <w:tr w:rsidR="00E56617" w:rsidRPr="00A677E9" w14:paraId="3A48BCA3" w14:textId="77777777" w:rsidTr="00590DEB">
        <w:tc>
          <w:tcPr>
            <w:tcW w:w="844" w:type="dxa"/>
          </w:tcPr>
          <w:p w14:paraId="6A6F3551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475D5292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Артикул</w:t>
            </w:r>
          </w:p>
        </w:tc>
        <w:tc>
          <w:tcPr>
            <w:tcW w:w="5096" w:type="dxa"/>
          </w:tcPr>
          <w:p w14:paraId="62358553" w14:textId="77777777" w:rsidR="00A677E9" w:rsidRPr="000C28FC" w:rsidRDefault="000C28FC" w:rsidP="008931B4">
            <w:pPr>
              <w:pStyle w:val="af2"/>
              <w:spacing w:after="0" w:line="240" w:lineRule="auto"/>
              <w:ind w:left="0"/>
              <w:jc w:val="both"/>
            </w:pPr>
            <w:r>
              <w:t>Артикул</w:t>
            </w:r>
          </w:p>
        </w:tc>
      </w:tr>
      <w:tr w:rsidR="00E56617" w:rsidRPr="001B1919" w14:paraId="2C43C241" w14:textId="77777777" w:rsidTr="00590DEB">
        <w:tc>
          <w:tcPr>
            <w:tcW w:w="844" w:type="dxa"/>
          </w:tcPr>
          <w:p w14:paraId="137979E2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6457D36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Вид номенклатуры</w:t>
            </w:r>
          </w:p>
        </w:tc>
        <w:tc>
          <w:tcPr>
            <w:tcW w:w="5096" w:type="dxa"/>
          </w:tcPr>
          <w:p w14:paraId="76655324" w14:textId="77777777" w:rsidR="00E3526F" w:rsidRDefault="00E3526F" w:rsidP="008931B4">
            <w:pPr>
              <w:pStyle w:val="af2"/>
              <w:spacing w:after="0" w:line="240" w:lineRule="auto"/>
              <w:ind w:left="318"/>
              <w:jc w:val="both"/>
            </w:pPr>
            <w:r>
              <w:t>2 вариант реализации:</w:t>
            </w:r>
          </w:p>
          <w:p w14:paraId="28339067" w14:textId="11509E79" w:rsidR="00D945B8" w:rsidRDefault="00E3526F" w:rsidP="008931B4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318"/>
              <w:jc w:val="both"/>
            </w:pPr>
            <w:r>
              <w:t>Е</w:t>
            </w:r>
            <w:r w:rsidR="00A677E9">
              <w:t xml:space="preserve">сли </w:t>
            </w:r>
            <w:bookmarkStart w:id="17" w:name="OLE_LINK53"/>
            <w:bookmarkStart w:id="18" w:name="OLE_LINK54"/>
            <w:bookmarkStart w:id="19" w:name="OLE_LINK55"/>
            <w:r w:rsidR="00D945B8">
              <w:t xml:space="preserve">у номенклатуры нет галки «Вести учет по доп. характеристикам», то </w:t>
            </w:r>
            <w:r w:rsidR="00082AB8">
              <w:t xml:space="preserve">создать и </w:t>
            </w:r>
            <w:r w:rsidR="00D945B8">
              <w:t>отнести номенклатуру на вид номенклатуры из 1С:</w:t>
            </w:r>
            <w:r>
              <w:t xml:space="preserve"> </w:t>
            </w:r>
            <w:r w:rsidR="00D945B8">
              <w:t xml:space="preserve">УПП. </w:t>
            </w:r>
            <w:bookmarkEnd w:id="17"/>
            <w:bookmarkEnd w:id="18"/>
            <w:bookmarkEnd w:id="19"/>
          </w:p>
          <w:p w14:paraId="5D3790DD" w14:textId="2FCCDD31" w:rsidR="00A677E9" w:rsidRDefault="00D945B8" w:rsidP="008931B4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318"/>
              <w:jc w:val="both"/>
            </w:pPr>
            <w:bookmarkStart w:id="20" w:name="OLE_LINK56"/>
            <w:bookmarkStart w:id="21" w:name="OLE_LINK57"/>
            <w:r>
              <w:t xml:space="preserve">Если у номенклатуры есть галка «Вести учет по доп. характеристикам», то отнести номенклатуру на </w:t>
            </w:r>
            <w:r w:rsidR="00E3526F">
              <w:t xml:space="preserve">новый </w:t>
            </w:r>
            <w:r>
              <w:t xml:space="preserve">вид номенклатуры </w:t>
            </w:r>
            <w:r w:rsidR="00E3526F">
              <w:t>из 1С:</w:t>
            </w:r>
            <w:r w:rsidR="00E3526F" w:rsidRPr="00E3526F">
              <w:t xml:space="preserve"> </w:t>
            </w:r>
            <w:r w:rsidR="00E3526F">
              <w:rPr>
                <w:lang w:val="en-US"/>
              </w:rPr>
              <w:t>ERP</w:t>
            </w:r>
            <w:r>
              <w:t>.</w:t>
            </w:r>
            <w:r w:rsidR="00E3526F" w:rsidRPr="00E3526F">
              <w:t xml:space="preserve"> </w:t>
            </w:r>
            <w:r w:rsidR="00E3526F">
              <w:t xml:space="preserve">Для этого необходимо программно создать новый вид номенклатуры в 1С: </w:t>
            </w:r>
            <w:r w:rsidR="00E3526F">
              <w:rPr>
                <w:lang w:val="en-US"/>
              </w:rPr>
              <w:t>ERP</w:t>
            </w:r>
            <w:r w:rsidR="00E3526F" w:rsidRPr="00E3526F">
              <w:t xml:space="preserve"> </w:t>
            </w:r>
            <w:r w:rsidR="00E3526F">
              <w:t xml:space="preserve">с идентичным названием, </w:t>
            </w:r>
            <w:r w:rsidR="00082AB8">
              <w:t>как в 1С: УПП, но с припиской «</w:t>
            </w:r>
            <w:r w:rsidR="00DB099B">
              <w:t xml:space="preserve">с </w:t>
            </w:r>
            <w:r w:rsidR="00082AB8">
              <w:t>у/х</w:t>
            </w:r>
            <w:r w:rsidR="00E3526F">
              <w:t>»</w:t>
            </w:r>
            <w:r w:rsidR="00082AB8">
              <w:t>. В виде номенклатуры должна быть галка «характеристики»</w:t>
            </w:r>
          </w:p>
          <w:bookmarkEnd w:id="20"/>
          <w:bookmarkEnd w:id="21"/>
          <w:p w14:paraId="37BD5922" w14:textId="162C0C26" w:rsidR="00E3526F" w:rsidRDefault="00E3526F" w:rsidP="008931B4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318"/>
              <w:jc w:val="both"/>
            </w:pPr>
            <w:r>
              <w:t>Если у номенклатуры есть галка «Вести учет по сериям», то отнести номенклатуру на новый вид номенклатуры из 1С:</w:t>
            </w:r>
            <w:r w:rsidRPr="00E3526F">
              <w:t xml:space="preserve"> </w:t>
            </w:r>
            <w:r>
              <w:rPr>
                <w:lang w:val="en-US"/>
              </w:rPr>
              <w:t>ERP</w:t>
            </w:r>
            <w:r>
              <w:t>.</w:t>
            </w:r>
            <w:r w:rsidRPr="00E3526F">
              <w:t xml:space="preserve"> </w:t>
            </w:r>
            <w:r>
              <w:t xml:space="preserve">Для этого необходимо программно создать новый вид номенклатуры в 1С: </w:t>
            </w:r>
            <w:r>
              <w:rPr>
                <w:lang w:val="en-US"/>
              </w:rPr>
              <w:t>ERP</w:t>
            </w:r>
            <w:r w:rsidRPr="00E3526F">
              <w:t xml:space="preserve"> </w:t>
            </w:r>
            <w:r>
              <w:t xml:space="preserve">с идентичным названием, </w:t>
            </w:r>
            <w:r w:rsidR="00082AB8">
              <w:t>как в 1С: УПП, но с припиской «</w:t>
            </w:r>
            <w:r w:rsidR="00DB099B">
              <w:t xml:space="preserve">с </w:t>
            </w:r>
            <w:r w:rsidR="00082AB8">
              <w:t>у/с</w:t>
            </w:r>
            <w:r>
              <w:t>»</w:t>
            </w:r>
            <w:r w:rsidR="00082AB8">
              <w:t>. В виде номенклатуры должна быть галка «серии».</w:t>
            </w:r>
          </w:p>
          <w:p w14:paraId="761147F0" w14:textId="1186123C" w:rsidR="00E3526F" w:rsidRDefault="00E3526F" w:rsidP="008931B4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318"/>
              <w:jc w:val="both"/>
            </w:pPr>
            <w:r>
              <w:t>Если у номенклатуры есть галка «Вести учет по доп. характеристикам» и «Вести учет по сериям</w:t>
            </w:r>
            <w:r w:rsidR="00082AB8">
              <w:t>»</w:t>
            </w:r>
            <w:r>
              <w:t>, то отнести номенклатуру на новый вид номенклатуры из 1С:</w:t>
            </w:r>
            <w:r w:rsidRPr="00E3526F">
              <w:t xml:space="preserve"> </w:t>
            </w:r>
            <w:r>
              <w:rPr>
                <w:lang w:val="en-US"/>
              </w:rPr>
              <w:t>ERP</w:t>
            </w:r>
            <w:r>
              <w:t>.</w:t>
            </w:r>
            <w:r w:rsidRPr="00E3526F">
              <w:t xml:space="preserve"> </w:t>
            </w:r>
            <w:r>
              <w:t xml:space="preserve">Для этого необходимо программно создать новый вид номенклатуры в 1С: </w:t>
            </w:r>
            <w:r>
              <w:rPr>
                <w:lang w:val="en-US"/>
              </w:rPr>
              <w:t>ERP</w:t>
            </w:r>
            <w:r w:rsidRPr="00E3526F">
              <w:t xml:space="preserve"> </w:t>
            </w:r>
            <w:r>
              <w:t>с идентичным названием, как в 1С: УПП, но с припиской «</w:t>
            </w:r>
            <w:r w:rsidR="00082AB8">
              <w:t>у/х+с</w:t>
            </w:r>
            <w:r>
              <w:t>»</w:t>
            </w:r>
          </w:p>
          <w:p w14:paraId="1001B32F" w14:textId="5431B098" w:rsidR="00D316ED" w:rsidRPr="000C28FC" w:rsidRDefault="00645C01" w:rsidP="008931B4">
            <w:pPr>
              <w:pStyle w:val="af2"/>
              <w:spacing w:after="0" w:line="240" w:lineRule="auto"/>
              <w:ind w:left="0"/>
              <w:jc w:val="both"/>
            </w:pPr>
            <w:r w:rsidRPr="00645C01">
              <w:rPr>
                <w:b/>
              </w:rPr>
              <w:t>ВАЖНО!!</w:t>
            </w:r>
            <w:r>
              <w:t xml:space="preserve"> Если по номенклатуре ведется учет по характеристике и серии, то загрузить соответствующие характеристики и серии по номенклатуре.</w:t>
            </w:r>
          </w:p>
        </w:tc>
      </w:tr>
      <w:tr w:rsidR="00461D01" w:rsidRPr="00D316ED" w14:paraId="149F4D94" w14:textId="77777777" w:rsidTr="00590DEB">
        <w:tc>
          <w:tcPr>
            <w:tcW w:w="844" w:type="dxa"/>
          </w:tcPr>
          <w:p w14:paraId="3E800996" w14:textId="77777777" w:rsidR="00461D01" w:rsidRPr="000C28FC" w:rsidRDefault="00461D01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50FC8E64" w14:textId="77777777" w:rsidR="00461D01" w:rsidRPr="000C28FC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Базовая единица</w:t>
            </w:r>
          </w:p>
        </w:tc>
        <w:tc>
          <w:tcPr>
            <w:tcW w:w="5096" w:type="dxa"/>
          </w:tcPr>
          <w:p w14:paraId="03EF7670" w14:textId="77777777" w:rsidR="00461D01" w:rsidRDefault="007A18DF" w:rsidP="008931B4">
            <w:pPr>
              <w:pStyle w:val="af2"/>
              <w:spacing w:after="0" w:line="240" w:lineRule="auto"/>
              <w:ind w:left="0"/>
              <w:jc w:val="both"/>
            </w:pPr>
            <w:r>
              <w:t>Единица хранения</w:t>
            </w:r>
          </w:p>
        </w:tc>
      </w:tr>
      <w:tr w:rsidR="00E56617" w:rsidRPr="00D316ED" w14:paraId="04667B00" w14:textId="77777777" w:rsidTr="00590DEB">
        <w:tc>
          <w:tcPr>
            <w:tcW w:w="844" w:type="dxa"/>
          </w:tcPr>
          <w:p w14:paraId="3E6FE4A8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5A3DC38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Единица хранения остатков</w:t>
            </w:r>
          </w:p>
        </w:tc>
        <w:tc>
          <w:tcPr>
            <w:tcW w:w="5096" w:type="dxa"/>
          </w:tcPr>
          <w:p w14:paraId="5A442C5B" w14:textId="77777777" w:rsidR="00E56617" w:rsidRPr="000C28FC" w:rsidRDefault="007A18DF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E56617" w:rsidRPr="00D316ED" w14:paraId="4BF91ACD" w14:textId="77777777" w:rsidTr="00590DEB">
        <w:tc>
          <w:tcPr>
            <w:tcW w:w="844" w:type="dxa"/>
          </w:tcPr>
          <w:p w14:paraId="6A895D9A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2D8DC66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Единица для отчетов</w:t>
            </w:r>
          </w:p>
        </w:tc>
        <w:tc>
          <w:tcPr>
            <w:tcW w:w="5096" w:type="dxa"/>
          </w:tcPr>
          <w:p w14:paraId="448C0DC5" w14:textId="77777777" w:rsidR="00E56617" w:rsidRPr="000C28FC" w:rsidRDefault="007A18DF" w:rsidP="008931B4">
            <w:pPr>
              <w:pStyle w:val="af2"/>
              <w:spacing w:after="0" w:line="240" w:lineRule="auto"/>
              <w:ind w:left="0"/>
              <w:jc w:val="both"/>
            </w:pPr>
            <w:r>
              <w:t>Единица для отчетов</w:t>
            </w:r>
          </w:p>
        </w:tc>
      </w:tr>
      <w:tr w:rsidR="00461D01" w:rsidRPr="00D316ED" w14:paraId="349DFF6A" w14:textId="77777777" w:rsidTr="00590DEB">
        <w:tc>
          <w:tcPr>
            <w:tcW w:w="844" w:type="dxa"/>
          </w:tcPr>
          <w:p w14:paraId="2E861B51" w14:textId="77777777" w:rsidR="00461D01" w:rsidRPr="000C28FC" w:rsidRDefault="00461D01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9D2BB07" w14:textId="77777777" w:rsidR="00461D01" w:rsidRPr="000C28FC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Единица мест</w:t>
            </w:r>
          </w:p>
        </w:tc>
        <w:tc>
          <w:tcPr>
            <w:tcW w:w="5096" w:type="dxa"/>
          </w:tcPr>
          <w:p w14:paraId="545DFC1E" w14:textId="77777777" w:rsidR="00461D01" w:rsidRPr="000C28FC" w:rsidRDefault="007A18DF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461D01" w:rsidRPr="00D316ED" w14:paraId="020F975D" w14:textId="77777777" w:rsidTr="00590DEB">
        <w:tc>
          <w:tcPr>
            <w:tcW w:w="844" w:type="dxa"/>
          </w:tcPr>
          <w:p w14:paraId="2C5C4A4B" w14:textId="77777777" w:rsidR="00461D01" w:rsidRPr="000C28FC" w:rsidRDefault="00461D01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B9AEF58" w14:textId="77777777" w:rsidR="00461D01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ТН ВЭД</w:t>
            </w:r>
          </w:p>
        </w:tc>
        <w:tc>
          <w:tcPr>
            <w:tcW w:w="5096" w:type="dxa"/>
          </w:tcPr>
          <w:p w14:paraId="31DCE37A" w14:textId="77777777" w:rsidR="00461D01" w:rsidRPr="000C28FC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ТН ВЭД</w:t>
            </w:r>
          </w:p>
        </w:tc>
      </w:tr>
      <w:tr w:rsidR="00461D01" w:rsidRPr="001B1919" w14:paraId="31FF92A4" w14:textId="77777777" w:rsidTr="00590DEB">
        <w:tc>
          <w:tcPr>
            <w:tcW w:w="844" w:type="dxa"/>
          </w:tcPr>
          <w:p w14:paraId="2B2E8EAC" w14:textId="77777777" w:rsidR="00461D01" w:rsidRPr="000C28FC" w:rsidRDefault="00461D01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42425B1" w14:textId="77777777" w:rsidR="00461D01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Вести учет по доп. характеристикам</w:t>
            </w:r>
          </w:p>
        </w:tc>
        <w:tc>
          <w:tcPr>
            <w:tcW w:w="5096" w:type="dxa"/>
          </w:tcPr>
          <w:p w14:paraId="69C6D389" w14:textId="77777777" w:rsidR="00461D01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  <w:p w14:paraId="0BAE1F9D" w14:textId="77777777" w:rsidR="00461D01" w:rsidRPr="00461D01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 1С: </w:t>
            </w:r>
            <w:r w:rsidRPr="00C71752">
              <w:t>ERP</w:t>
            </w:r>
            <w:r w:rsidRPr="00461D01">
              <w:t xml:space="preserve"> </w:t>
            </w:r>
            <w:r>
              <w:t>ведение учета по характеристикам определяется в реквизите «Вид номенклатуры»</w:t>
            </w:r>
          </w:p>
        </w:tc>
      </w:tr>
      <w:tr w:rsidR="00461D01" w:rsidRPr="001B1919" w14:paraId="19BF0EE7" w14:textId="77777777" w:rsidTr="00590DEB">
        <w:tc>
          <w:tcPr>
            <w:tcW w:w="844" w:type="dxa"/>
          </w:tcPr>
          <w:p w14:paraId="34A977CB" w14:textId="77777777" w:rsidR="00461D01" w:rsidRPr="000C28FC" w:rsidRDefault="00461D01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46574E5" w14:textId="77777777" w:rsidR="00461D01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Вести учет по сериям</w:t>
            </w:r>
          </w:p>
        </w:tc>
        <w:tc>
          <w:tcPr>
            <w:tcW w:w="5096" w:type="dxa"/>
          </w:tcPr>
          <w:p w14:paraId="23426057" w14:textId="77777777" w:rsidR="007A18DF" w:rsidRDefault="007A18DF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  <w:p w14:paraId="4476B9B4" w14:textId="77777777" w:rsidR="00461D01" w:rsidRPr="000C28FC" w:rsidRDefault="007A18DF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 1С: </w:t>
            </w:r>
            <w:r w:rsidRPr="00C71752">
              <w:t>ERP</w:t>
            </w:r>
            <w:r w:rsidRPr="00461D01">
              <w:t xml:space="preserve"> </w:t>
            </w:r>
            <w:r>
              <w:t>ведение учета по сериям определяется в реквизите «Вид номенклатуры»</w:t>
            </w:r>
          </w:p>
        </w:tc>
      </w:tr>
      <w:tr w:rsidR="00461D01" w:rsidRPr="00461D01" w14:paraId="7C64A3B4" w14:textId="77777777" w:rsidTr="00590DEB">
        <w:tc>
          <w:tcPr>
            <w:tcW w:w="844" w:type="dxa"/>
          </w:tcPr>
          <w:p w14:paraId="51AB6598" w14:textId="77777777" w:rsidR="00461D01" w:rsidRPr="000C28FC" w:rsidRDefault="00461D01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7656278" w14:textId="77777777" w:rsidR="00461D01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Весовой товар</w:t>
            </w:r>
          </w:p>
        </w:tc>
        <w:tc>
          <w:tcPr>
            <w:tcW w:w="5096" w:type="dxa"/>
          </w:tcPr>
          <w:p w14:paraId="477F5ECC" w14:textId="77777777" w:rsidR="00461D01" w:rsidRPr="000C28FC" w:rsidRDefault="007A18DF" w:rsidP="008931B4">
            <w:pPr>
              <w:pStyle w:val="af2"/>
              <w:spacing w:after="0" w:line="240" w:lineRule="auto"/>
              <w:ind w:left="0"/>
              <w:jc w:val="both"/>
            </w:pPr>
            <w:bookmarkStart w:id="22" w:name="OLE_LINK3"/>
            <w:bookmarkStart w:id="23" w:name="OLE_LINK4"/>
            <w:bookmarkStart w:id="24" w:name="OLE_LINK5"/>
            <w:bookmarkStart w:id="25" w:name="OLE_LINK12"/>
            <w:bookmarkStart w:id="26" w:name="OLE_LINK13"/>
            <w:r>
              <w:t>Реквизит не переносится</w:t>
            </w:r>
            <w:bookmarkEnd w:id="22"/>
            <w:bookmarkEnd w:id="23"/>
            <w:bookmarkEnd w:id="24"/>
            <w:bookmarkEnd w:id="25"/>
            <w:bookmarkEnd w:id="26"/>
          </w:p>
        </w:tc>
      </w:tr>
      <w:tr w:rsidR="00E56617" w:rsidRPr="00D316ED" w14:paraId="36360794" w14:textId="77777777" w:rsidTr="00590DEB">
        <w:tc>
          <w:tcPr>
            <w:tcW w:w="844" w:type="dxa"/>
          </w:tcPr>
          <w:p w14:paraId="3BE92A4D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7B0893D3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Полное наименование</w:t>
            </w:r>
          </w:p>
        </w:tc>
        <w:tc>
          <w:tcPr>
            <w:tcW w:w="5096" w:type="dxa"/>
          </w:tcPr>
          <w:p w14:paraId="131C0D47" w14:textId="77777777" w:rsidR="00E56617" w:rsidRPr="000C28FC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Наименование для печати</w:t>
            </w:r>
          </w:p>
        </w:tc>
      </w:tr>
      <w:tr w:rsidR="00E56617" w:rsidRPr="00D316ED" w14:paraId="4541C33A" w14:textId="77777777" w:rsidTr="00590DEB">
        <w:tc>
          <w:tcPr>
            <w:tcW w:w="844" w:type="dxa"/>
          </w:tcPr>
          <w:p w14:paraId="51CD87BD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54DD48BB" w14:textId="77777777" w:rsidR="00E56617" w:rsidRPr="000C28FC" w:rsidRDefault="00E56617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НДС</w:t>
            </w:r>
          </w:p>
        </w:tc>
        <w:tc>
          <w:tcPr>
            <w:tcW w:w="5096" w:type="dxa"/>
          </w:tcPr>
          <w:p w14:paraId="483C1D6D" w14:textId="77777777" w:rsidR="00E56617" w:rsidRPr="000C28FC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Ставка НДС</w:t>
            </w:r>
          </w:p>
        </w:tc>
      </w:tr>
      <w:tr w:rsidR="001B1919" w:rsidRPr="002867FA" w14:paraId="444B9738" w14:textId="77777777" w:rsidTr="00590DEB">
        <w:tc>
          <w:tcPr>
            <w:tcW w:w="844" w:type="dxa"/>
          </w:tcPr>
          <w:p w14:paraId="06EB5FBD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0EC49D12" w14:textId="77777777" w:rsidR="001B1919" w:rsidRPr="000C28FC" w:rsidRDefault="001B1919" w:rsidP="008931B4">
            <w:pPr>
              <w:pStyle w:val="af2"/>
              <w:spacing w:after="0" w:line="240" w:lineRule="auto"/>
              <w:ind w:left="0"/>
              <w:jc w:val="both"/>
            </w:pPr>
            <w:r>
              <w:t>Импортер</w:t>
            </w:r>
          </w:p>
        </w:tc>
        <w:tc>
          <w:tcPr>
            <w:tcW w:w="5096" w:type="dxa"/>
          </w:tcPr>
          <w:p w14:paraId="27CA72FD" w14:textId="77777777" w:rsidR="002867FA" w:rsidRDefault="002867FA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  <w:p w14:paraId="1CAA1746" w14:textId="77777777" w:rsidR="001B1919" w:rsidRDefault="002867FA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ВАЖНО!! При необходимости можно ввести доп. реквизиты в 1С: </w:t>
            </w:r>
            <w:r w:rsidRPr="00C71752">
              <w:t>ERP</w:t>
            </w:r>
            <w:r w:rsidRPr="0044452E">
              <w:t xml:space="preserve"> </w:t>
            </w:r>
            <w:r>
              <w:t>для переноса информации</w:t>
            </w:r>
          </w:p>
        </w:tc>
      </w:tr>
      <w:tr w:rsidR="001B1919" w:rsidRPr="00D316ED" w14:paraId="612AE7D2" w14:textId="77777777" w:rsidTr="00590DEB">
        <w:tc>
          <w:tcPr>
            <w:tcW w:w="844" w:type="dxa"/>
          </w:tcPr>
          <w:p w14:paraId="22F5216D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1102385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Статья затрат</w:t>
            </w:r>
          </w:p>
        </w:tc>
        <w:tc>
          <w:tcPr>
            <w:tcW w:w="5096" w:type="dxa"/>
          </w:tcPr>
          <w:p w14:paraId="532F85C0" w14:textId="77777777" w:rsidR="001B1919" w:rsidRDefault="0061512B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1B1919" w:rsidRPr="00D316ED" w14:paraId="3A0D0CCE" w14:textId="77777777" w:rsidTr="00590DEB">
        <w:tc>
          <w:tcPr>
            <w:tcW w:w="844" w:type="dxa"/>
          </w:tcPr>
          <w:p w14:paraId="460C51A9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1A58939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Направление выпуска</w:t>
            </w:r>
          </w:p>
        </w:tc>
        <w:tc>
          <w:tcPr>
            <w:tcW w:w="5096" w:type="dxa"/>
          </w:tcPr>
          <w:p w14:paraId="268E3ED4" w14:textId="77777777" w:rsidR="001B1919" w:rsidRDefault="0047781F" w:rsidP="00BA48C9">
            <w:pPr>
              <w:pStyle w:val="af2"/>
              <w:spacing w:after="0" w:line="240" w:lineRule="auto"/>
              <w:ind w:left="0"/>
              <w:jc w:val="both"/>
            </w:pPr>
            <w:bookmarkStart w:id="27" w:name="OLE_LINK14"/>
            <w:bookmarkStart w:id="28" w:name="OLE_LINK15"/>
            <w:bookmarkStart w:id="29" w:name="OLE_LINK16"/>
            <w:bookmarkStart w:id="30" w:name="OLE_LINK17"/>
            <w:r>
              <w:t>Реквизит не переносится</w:t>
            </w:r>
            <w:bookmarkEnd w:id="27"/>
            <w:bookmarkEnd w:id="28"/>
            <w:bookmarkEnd w:id="29"/>
            <w:bookmarkEnd w:id="30"/>
          </w:p>
        </w:tc>
      </w:tr>
      <w:tr w:rsidR="001B1919" w:rsidRPr="00D316ED" w14:paraId="1015750C" w14:textId="77777777" w:rsidTr="00590DEB">
        <w:tc>
          <w:tcPr>
            <w:tcW w:w="844" w:type="dxa"/>
          </w:tcPr>
          <w:p w14:paraId="21B100BF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1E7664EC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Номенклатурная группа затрат</w:t>
            </w:r>
          </w:p>
        </w:tc>
        <w:tc>
          <w:tcPr>
            <w:tcW w:w="5096" w:type="dxa"/>
          </w:tcPr>
          <w:p w14:paraId="3F0A7ACA" w14:textId="77777777" w:rsidR="001B1919" w:rsidRDefault="00795E2A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1B1919" w:rsidRPr="00D316ED" w14:paraId="500E950D" w14:textId="77777777" w:rsidTr="00590DEB">
        <w:trPr>
          <w:trHeight w:val="57"/>
        </w:trPr>
        <w:tc>
          <w:tcPr>
            <w:tcW w:w="844" w:type="dxa"/>
          </w:tcPr>
          <w:p w14:paraId="223802C9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59CFA00D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Назначение использования</w:t>
            </w:r>
          </w:p>
        </w:tc>
        <w:tc>
          <w:tcPr>
            <w:tcW w:w="5096" w:type="dxa"/>
          </w:tcPr>
          <w:p w14:paraId="0D3BF40F" w14:textId="77777777" w:rsidR="001B1919" w:rsidRPr="00C71752" w:rsidRDefault="0047781F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1B1919" w:rsidRPr="0047781F" w14:paraId="61D011B3" w14:textId="77777777" w:rsidTr="00590DEB">
        <w:trPr>
          <w:trHeight w:val="848"/>
        </w:trPr>
        <w:tc>
          <w:tcPr>
            <w:tcW w:w="844" w:type="dxa"/>
          </w:tcPr>
          <w:p w14:paraId="5A78F700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DA8AEB0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Вид воспроизводства</w:t>
            </w:r>
          </w:p>
        </w:tc>
        <w:tc>
          <w:tcPr>
            <w:tcW w:w="5096" w:type="dxa"/>
          </w:tcPr>
          <w:p w14:paraId="7B428128" w14:textId="77777777" w:rsidR="0047781F" w:rsidRDefault="0047781F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  <w:p w14:paraId="4161D909" w14:textId="77777777" w:rsidR="001B1919" w:rsidRPr="007C4A06" w:rsidRDefault="0047781F" w:rsidP="00BA48C9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ВАЖНО!! При необходимости можно ввести доп. реквизиты в 1С: </w:t>
            </w:r>
            <w:r w:rsidRPr="00BA48C9">
              <w:t>ERP</w:t>
            </w:r>
            <w:r w:rsidRPr="0044452E">
              <w:t xml:space="preserve"> </w:t>
            </w:r>
            <w:r>
              <w:t>для переноса информации</w:t>
            </w:r>
          </w:p>
        </w:tc>
      </w:tr>
      <w:tr w:rsidR="001B1919" w:rsidRPr="002867FA" w14:paraId="03117B08" w14:textId="77777777" w:rsidTr="00590DEB">
        <w:tc>
          <w:tcPr>
            <w:tcW w:w="844" w:type="dxa"/>
          </w:tcPr>
          <w:p w14:paraId="0643DB4B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744088DC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Ответственный за покупки</w:t>
            </w:r>
          </w:p>
        </w:tc>
        <w:tc>
          <w:tcPr>
            <w:tcW w:w="5096" w:type="dxa"/>
          </w:tcPr>
          <w:p w14:paraId="6ACF5E19" w14:textId="77777777" w:rsidR="001B1919" w:rsidRDefault="002867FA" w:rsidP="00BA48C9">
            <w:pPr>
              <w:pStyle w:val="af2"/>
              <w:spacing w:after="0" w:line="240" w:lineRule="auto"/>
              <w:ind w:left="0"/>
              <w:jc w:val="both"/>
            </w:pPr>
            <w:bookmarkStart w:id="31" w:name="OLE_LINK11"/>
            <w:r>
              <w:t>Реквизит не переносится</w:t>
            </w:r>
          </w:p>
          <w:p w14:paraId="3059E0CA" w14:textId="77777777" w:rsidR="002867FA" w:rsidRDefault="002867FA" w:rsidP="00BA48C9">
            <w:pPr>
              <w:pStyle w:val="af2"/>
              <w:spacing w:after="0" w:line="240" w:lineRule="auto"/>
              <w:ind w:left="0"/>
              <w:jc w:val="both"/>
            </w:pPr>
            <w:bookmarkStart w:id="32" w:name="OLE_LINK9"/>
            <w:bookmarkStart w:id="33" w:name="OLE_LINK10"/>
            <w:r>
              <w:t xml:space="preserve">ВАЖНО!! При необходимости можно ввести доп. реквизиты в 1С: </w:t>
            </w:r>
            <w:r w:rsidRPr="00BA48C9">
              <w:t>ERP</w:t>
            </w:r>
            <w:r w:rsidRPr="0044452E">
              <w:t xml:space="preserve"> </w:t>
            </w:r>
            <w:r>
              <w:t>для переноса информации</w:t>
            </w:r>
            <w:bookmarkEnd w:id="31"/>
            <w:bookmarkEnd w:id="32"/>
            <w:bookmarkEnd w:id="33"/>
          </w:p>
        </w:tc>
      </w:tr>
      <w:tr w:rsidR="001B1919" w:rsidRPr="002867FA" w14:paraId="67CCF272" w14:textId="77777777" w:rsidTr="00590DEB">
        <w:tc>
          <w:tcPr>
            <w:tcW w:w="844" w:type="dxa"/>
          </w:tcPr>
          <w:p w14:paraId="50A9869F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129E5BC2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Основной поставщик</w:t>
            </w:r>
          </w:p>
        </w:tc>
        <w:tc>
          <w:tcPr>
            <w:tcW w:w="5096" w:type="dxa"/>
          </w:tcPr>
          <w:p w14:paraId="6032CB5C" w14:textId="77777777" w:rsidR="001B1919" w:rsidRDefault="002867FA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  <w:p w14:paraId="17B076DE" w14:textId="77777777" w:rsidR="002867FA" w:rsidRDefault="002867FA" w:rsidP="00BA48C9">
            <w:pPr>
              <w:pStyle w:val="af2"/>
              <w:spacing w:after="0" w:line="240" w:lineRule="auto"/>
              <w:ind w:left="0"/>
              <w:jc w:val="both"/>
            </w:pPr>
            <w:bookmarkStart w:id="34" w:name="OLE_LINK25"/>
            <w:bookmarkStart w:id="35" w:name="OLE_LINK26"/>
            <w:bookmarkStart w:id="36" w:name="OLE_LINK27"/>
            <w:r>
              <w:t xml:space="preserve">ВАЖНО!! При необходимости можно ввести доп. реквизиты в 1С: </w:t>
            </w:r>
            <w:r w:rsidRPr="00BA48C9">
              <w:t>ERP</w:t>
            </w:r>
            <w:r w:rsidRPr="0044452E">
              <w:t xml:space="preserve"> </w:t>
            </w:r>
            <w:r>
              <w:t>для переноса информации</w:t>
            </w:r>
            <w:bookmarkEnd w:id="34"/>
            <w:bookmarkEnd w:id="35"/>
            <w:bookmarkEnd w:id="36"/>
          </w:p>
        </w:tc>
      </w:tr>
      <w:tr w:rsidR="001B1919" w:rsidRPr="002867FA" w14:paraId="6634004D" w14:textId="77777777" w:rsidTr="00590DEB">
        <w:tc>
          <w:tcPr>
            <w:tcW w:w="844" w:type="dxa"/>
          </w:tcPr>
          <w:p w14:paraId="3C7DEA6A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4596A6AB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Ценовая группа</w:t>
            </w:r>
          </w:p>
        </w:tc>
        <w:tc>
          <w:tcPr>
            <w:tcW w:w="5096" w:type="dxa"/>
          </w:tcPr>
          <w:p w14:paraId="3F84D6DF" w14:textId="77777777" w:rsidR="001B1919" w:rsidRDefault="002867FA" w:rsidP="00BA48C9">
            <w:pPr>
              <w:pStyle w:val="af2"/>
              <w:spacing w:after="0" w:line="240" w:lineRule="auto"/>
              <w:ind w:left="0"/>
              <w:jc w:val="both"/>
            </w:pPr>
            <w:bookmarkStart w:id="37" w:name="OLE_LINK23"/>
            <w:bookmarkStart w:id="38" w:name="OLE_LINK24"/>
            <w:r>
              <w:t>Реквизит не переносится</w:t>
            </w:r>
            <w:bookmarkEnd w:id="37"/>
            <w:bookmarkEnd w:id="38"/>
          </w:p>
        </w:tc>
      </w:tr>
      <w:tr w:rsidR="001B1919" w:rsidRPr="002867FA" w14:paraId="54D69E00" w14:textId="77777777" w:rsidTr="00590DEB">
        <w:tc>
          <w:tcPr>
            <w:tcW w:w="844" w:type="dxa"/>
          </w:tcPr>
          <w:p w14:paraId="73FC7B43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811ABC2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bookmarkStart w:id="39" w:name="OLE_LINK1"/>
            <w:bookmarkStart w:id="40" w:name="OLE_LINK2"/>
            <w:r>
              <w:t>ОКП</w:t>
            </w:r>
            <w:bookmarkEnd w:id="39"/>
            <w:bookmarkEnd w:id="40"/>
          </w:p>
        </w:tc>
        <w:tc>
          <w:tcPr>
            <w:tcW w:w="5096" w:type="dxa"/>
          </w:tcPr>
          <w:p w14:paraId="18F6F30B" w14:textId="77777777" w:rsidR="001B1919" w:rsidRDefault="002867FA" w:rsidP="00BA48C9">
            <w:pPr>
              <w:pStyle w:val="af2"/>
              <w:spacing w:after="0" w:line="240" w:lineRule="auto"/>
              <w:ind w:left="0"/>
              <w:jc w:val="both"/>
            </w:pPr>
            <w:r>
              <w:t>ОКП</w:t>
            </w:r>
          </w:p>
        </w:tc>
      </w:tr>
      <w:tr w:rsidR="00E56617" w:rsidRPr="00CC0558" w14:paraId="7BF6C11C" w14:textId="77777777" w:rsidTr="00590DEB">
        <w:tc>
          <w:tcPr>
            <w:tcW w:w="844" w:type="dxa"/>
          </w:tcPr>
          <w:p w14:paraId="487837E5" w14:textId="77777777" w:rsidR="00E56617" w:rsidRPr="000C28FC" w:rsidRDefault="00E56617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47053A7C" w14:textId="77777777" w:rsidR="00E56617" w:rsidRPr="000C28FC" w:rsidRDefault="000C28FC" w:rsidP="00BA48C9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Номенклатурная группа</w:t>
            </w:r>
          </w:p>
        </w:tc>
        <w:tc>
          <w:tcPr>
            <w:tcW w:w="5096" w:type="dxa"/>
          </w:tcPr>
          <w:p w14:paraId="2EA18F46" w14:textId="77777777" w:rsidR="00E56617" w:rsidRDefault="00461D01" w:rsidP="00BA48C9">
            <w:pPr>
              <w:pStyle w:val="af2"/>
              <w:spacing w:after="0" w:line="240" w:lineRule="auto"/>
              <w:ind w:left="0"/>
              <w:jc w:val="both"/>
            </w:pPr>
            <w:r>
              <w:t>Группа финансового учета</w:t>
            </w:r>
          </w:p>
          <w:p w14:paraId="07023D4F" w14:textId="77777777" w:rsidR="00CC0558" w:rsidRPr="000C28FC" w:rsidRDefault="00CC0558" w:rsidP="00BA48C9">
            <w:pPr>
              <w:pStyle w:val="af2"/>
              <w:spacing w:after="0" w:line="240" w:lineRule="auto"/>
              <w:ind w:left="0"/>
              <w:jc w:val="both"/>
            </w:pPr>
            <w:r>
              <w:t>При загрузке проверить наличие ном. группы с таким же наименованием в базе (поиск по наименованию), при отсутствии - создать новую ном. группу</w:t>
            </w:r>
          </w:p>
        </w:tc>
      </w:tr>
      <w:tr w:rsidR="001B1919" w:rsidRPr="00D316ED" w14:paraId="1BD02C39" w14:textId="77777777" w:rsidTr="00590DEB">
        <w:tc>
          <w:tcPr>
            <w:tcW w:w="844" w:type="dxa"/>
          </w:tcPr>
          <w:p w14:paraId="445B3EF7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7B8B63DE" w14:textId="77777777" w:rsidR="001B1919" w:rsidRPr="000C28FC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Вес вхождения в группу</w:t>
            </w:r>
          </w:p>
        </w:tc>
        <w:tc>
          <w:tcPr>
            <w:tcW w:w="5096" w:type="dxa"/>
          </w:tcPr>
          <w:p w14:paraId="2D832932" w14:textId="77777777" w:rsidR="001B1919" w:rsidRDefault="00795E2A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1B1919" w:rsidRPr="001B1919" w14:paraId="09C510DD" w14:textId="77777777" w:rsidTr="00590DEB">
        <w:tc>
          <w:tcPr>
            <w:tcW w:w="844" w:type="dxa"/>
          </w:tcPr>
          <w:p w14:paraId="1C3D3E02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74808826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Вести оперативный учет остатков незавершенного производства</w:t>
            </w:r>
          </w:p>
        </w:tc>
        <w:tc>
          <w:tcPr>
            <w:tcW w:w="5096" w:type="dxa"/>
          </w:tcPr>
          <w:p w14:paraId="01F40734" w14:textId="77777777" w:rsidR="001B1919" w:rsidRDefault="00795E2A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1B1919" w:rsidRPr="001B1919" w14:paraId="53310296" w14:textId="77777777" w:rsidTr="00590DEB">
        <w:tc>
          <w:tcPr>
            <w:tcW w:w="844" w:type="dxa"/>
          </w:tcPr>
          <w:p w14:paraId="68249FE3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016C1BD" w14:textId="77777777" w:rsidR="001B1919" w:rsidRDefault="001B1919" w:rsidP="00BA48C9">
            <w:pPr>
              <w:pStyle w:val="af2"/>
              <w:spacing w:after="0" w:line="240" w:lineRule="auto"/>
              <w:ind w:left="0"/>
              <w:jc w:val="both"/>
            </w:pPr>
            <w:r>
              <w:t>Вести серийные номера</w:t>
            </w:r>
          </w:p>
        </w:tc>
        <w:tc>
          <w:tcPr>
            <w:tcW w:w="5096" w:type="dxa"/>
          </w:tcPr>
          <w:p w14:paraId="64134AFF" w14:textId="77777777" w:rsidR="001B1919" w:rsidRDefault="00795E2A" w:rsidP="00BA48C9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1B1919" w:rsidRPr="00795E2A" w14:paraId="4A2E3AA2" w14:textId="77777777" w:rsidTr="00590DEB">
        <w:tc>
          <w:tcPr>
            <w:tcW w:w="844" w:type="dxa"/>
          </w:tcPr>
          <w:p w14:paraId="1A3D0831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326FEF28" w14:textId="77777777" w:rsidR="001B1919" w:rsidRDefault="001B1919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«Единицы»</w:t>
            </w:r>
          </w:p>
        </w:tc>
        <w:tc>
          <w:tcPr>
            <w:tcW w:w="5096" w:type="dxa"/>
          </w:tcPr>
          <w:p w14:paraId="0B36A395" w14:textId="77777777" w:rsidR="001B1919" w:rsidRDefault="00795E2A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не переносится. Все данные по единицам измерения указываются с использованием реквизитов «Единица хранения», «Единица для отчетов»</w:t>
            </w:r>
            <w:r w:rsidR="007C4A06">
              <w:t>, использование упаковок</w:t>
            </w:r>
          </w:p>
        </w:tc>
      </w:tr>
      <w:tr w:rsidR="001B1919" w:rsidRPr="00795E2A" w14:paraId="14D931B0" w14:textId="77777777" w:rsidTr="00590DEB">
        <w:tc>
          <w:tcPr>
            <w:tcW w:w="844" w:type="dxa"/>
          </w:tcPr>
          <w:p w14:paraId="6A8C38D5" w14:textId="77777777" w:rsidR="001B1919" w:rsidRPr="000C28FC" w:rsidRDefault="001B1919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206D375F" w14:textId="77777777" w:rsidR="001B1919" w:rsidRDefault="001B1919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«Проекты»</w:t>
            </w:r>
          </w:p>
        </w:tc>
        <w:tc>
          <w:tcPr>
            <w:tcW w:w="5096" w:type="dxa"/>
          </w:tcPr>
          <w:p w14:paraId="18F1F1E2" w14:textId="77777777" w:rsidR="007C4A06" w:rsidRDefault="007C4A06" w:rsidP="008931B4">
            <w:pPr>
              <w:pStyle w:val="af2"/>
              <w:spacing w:after="0" w:line="240" w:lineRule="auto"/>
              <w:ind w:left="0"/>
              <w:jc w:val="both"/>
            </w:pPr>
            <w:bookmarkStart w:id="41" w:name="OLE_LINK32"/>
            <w:r>
              <w:t>Реквизит не переносится</w:t>
            </w:r>
            <w:bookmarkEnd w:id="41"/>
          </w:p>
        </w:tc>
      </w:tr>
      <w:tr w:rsidR="000C28FC" w:rsidRPr="007C4A06" w14:paraId="479B2D47" w14:textId="77777777" w:rsidTr="00590DEB">
        <w:tc>
          <w:tcPr>
            <w:tcW w:w="844" w:type="dxa"/>
          </w:tcPr>
          <w:p w14:paraId="6B53E475" w14:textId="77777777" w:rsidR="000C28FC" w:rsidRPr="000C28FC" w:rsidRDefault="000C28FC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0C704D33" w14:textId="77777777" w:rsidR="000C28FC" w:rsidRPr="00DF345C" w:rsidRDefault="00DF345C" w:rsidP="00BA48C9">
            <w:pPr>
              <w:pStyle w:val="af2"/>
              <w:spacing w:after="0" w:line="240" w:lineRule="auto"/>
              <w:ind w:left="0"/>
              <w:jc w:val="both"/>
            </w:pPr>
            <w:r w:rsidRPr="00DF345C">
              <w:t>ТЧ «Свойства»:</w:t>
            </w:r>
          </w:p>
          <w:tbl>
            <w:tblPr>
              <w:tblW w:w="3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835"/>
              <w:gridCol w:w="50"/>
            </w:tblGrid>
            <w:tr w:rsidR="00DF345C" w:rsidRPr="00BA48C9" w14:paraId="0A6EAC17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DED9CC"/>
                  <w:hideMark/>
                </w:tcPr>
                <w:p w14:paraId="4B4E583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2835" w:type="dxa"/>
                  <w:shd w:val="clear" w:color="auto" w:fill="DED9CC"/>
                  <w:hideMark/>
                </w:tcPr>
                <w:p w14:paraId="179A589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Наименование свойства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746992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1BCFA1C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2CC9AF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586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E60C5F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VIN ("старый")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3196D02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BFA8240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9D3BAA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627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AAC27C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Адрес хранения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97FEED8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40FB93A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463AA6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00005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6E8D843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Альтернативный поставщик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461523E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EDC3AFB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A41AB2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44FE32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Белки на 100гр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7C9AC1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5A48ABF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1CFB1B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00041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77E156C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Вид оснастки МРС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ACAEAF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A77111E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46BC81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00021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75E8A46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Вид штамповки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78F8C3A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2956553F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4D8AD4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589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77D311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ГК18-ДИ6_Код зч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8D25D6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FE4C055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70110C0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590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90766F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ГК18-ДИ6_Наименование1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C053C3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056B219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5B3645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591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E1DCAF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ГК18-ДИ6_Наименование2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800C37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A8E0282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8FB401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592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9D5EE5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ГК18-ДИ6_Цена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5F249C5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DDFD3C3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502ED5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00087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6C584B0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Годовая потребность ВАЗа, шт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243CB6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B6988C7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1ECBBE6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611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95431B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Группа товаров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7E04DB9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01AF909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AB0E81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603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FC3FA1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Дата (платеж залога)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C5D3DD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8F28D4D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5D0BF7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564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44EE39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Доставка(дни)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17D249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820FBBC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C239CE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583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D46891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дпр_ЗначениеВысота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606A628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1B62A4D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46645C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565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28F74A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дпр_ЗначениеДлина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47BF01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842C380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481893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566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878DFA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дпр_ЗначениеКонечныйПродукт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02861F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3FC2B46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452FAF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567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6E738E8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дпр_ЗначениеМатериал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230C4D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10527C8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7C14D49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568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62DE0C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дпр_ЗначениеПланПродажГУИД1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916213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10FA480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0DD3CD3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585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175961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дпр_ЗначениеПланПродажГУИД2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70BF70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2A9F2759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02692B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569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2D897D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дпр_ЗначениеПлощадь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A45962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A036363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6B5437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570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62EB218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дпр_ЗначениеПотребитель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7171E8F8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899C864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2F08990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571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77E3164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дпр_ЗначениеСегментРынка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5DDB7EB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97BFBD2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EA972D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572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5A7FCD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дпр_ЗначениеТехнология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89AE62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E07CC8B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0478941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573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0D5DFF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дпр_ЗначениеТолщина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47FCF31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6FA9D9A8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1C3ED9F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574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23DDBE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дпр_ЗначениеШирина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A295B8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4537D64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20FED0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575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8050E1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дпр_ЗначениеЭтапПроекта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4F98AE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59CB718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1FE304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621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F8E2008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Жиры на 100гр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A6F946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289A353D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828C36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00030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EDC016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Информация о материале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92FC4B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1A17F95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EF924B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619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7701C21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Калорийность на 100гр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97ED44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196EF23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1BA832E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615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EB65FA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Карта LADA Assistance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557F597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02D7B96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660D63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00203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C063D1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Каталог Торговля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6637288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D20CEF9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BEAFB7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00201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60BDD32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Классификация готовой продукции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D597D1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6B9D11A7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0EB0E46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00000000002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337E56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Код для выгрузки в терминалы общепита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268053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2B365CAE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03BB2B7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00000000003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E7FE92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Код РАРУС общепит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4C210E8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6D407BA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F8E55A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7279BF3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Количество периодов планирования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43A9740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7D718F0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1F3961B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609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77662F3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Контрагент резерва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62F839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0304DF4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1E458B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02B96A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Кратность упаковки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733E82E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6F4634C7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182B5D7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587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2AE41B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Кузов ("старый")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21B603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3401DF3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7363B598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631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33A905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Минимальная партия (закупка)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8C11B4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8C537D4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7DC9E51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00003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566A04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Наименование англ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D1EFC6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423D736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0FBC65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534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5F5AB7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Наработка материала(дни)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CC09BC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79053DCA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7E0410E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00114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7D084E8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НЕ учитывать как тарное место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42BA1D5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34142BF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92079C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00019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DEB8EE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Номер детали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0D5C05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04BA78D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79AA4B2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00031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5116EF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Номер детали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58D9A2E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A5A6195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1679D1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604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F01950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Номер документа (платеж залога)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5ABE1C8E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C56ADF2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085E5D7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00032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735150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Норма времени(с)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3A752D4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9ABE598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45BFCBF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00020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7FC117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Оборудование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5C35DEA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50CC3D4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7293B6C8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531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7D80A3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Оборудование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60BFD9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22E5AF71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45C16F6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630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8DBEF5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Оптимальная партия (закупка)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87A323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F6955FD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08849C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67826AC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Переходящий запас(дни)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147ED5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AA99BB7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714788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504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76137B9" w14:textId="14941EBC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П</w:t>
                  </w:r>
                  <w:r w:rsidR="008931B4">
                    <w:rPr>
                      <w:rFonts w:ascii="Calibri" w:hAnsi="Calibri"/>
                      <w:sz w:val="18"/>
                      <w:szCs w:val="18"/>
                    </w:rPr>
                    <w:t>ланировании закупок(НЕ включать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77A39C2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5F108F0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7C7B3E4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00022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34D07B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Подразделение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3D2D17A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64E38202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0AF08A3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00099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48F2840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Поставщик основного сырья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AC078B5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6A03570A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06FF60CB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00002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E310BF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Согласование цены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AA4A96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1E5EDF12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1D2F023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606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F739FF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Срок хранения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1CC86E0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0612BB2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8A08903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1B50FE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Стойкость (тыс. рабочих ходов)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A300CA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670FF26F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AD626C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613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49A755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Текущее состояние учета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494446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6104CE96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9D48B2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19EC2B0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43C1BD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3B2334DD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1076354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00045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21E67DAC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Тип ленты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26FEEA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41228027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50AFE4F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00000000001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06EFBA0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Торговая марка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35C0D119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0684D0F6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639B2A5D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622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52B51597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Углеводы на 100гр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80A199A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F345C" w:rsidRPr="00BA48C9" w14:paraId="54DAFF6A" w14:textId="77777777" w:rsidTr="007C4A06">
              <w:trPr>
                <w:trHeight w:val="225"/>
              </w:trPr>
              <w:tc>
                <w:tcPr>
                  <w:tcW w:w="603" w:type="dxa"/>
                  <w:shd w:val="clear" w:color="auto" w:fill="FFFFFF"/>
                  <w:hideMark/>
                </w:tcPr>
                <w:p w14:paraId="305120B2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00150</w:t>
                  </w:r>
                </w:p>
              </w:tc>
              <w:tc>
                <w:tcPr>
                  <w:tcW w:w="2835" w:type="dxa"/>
                  <w:shd w:val="clear" w:color="auto" w:fill="FFFFFF"/>
                  <w:hideMark/>
                </w:tcPr>
                <w:p w14:paraId="33601066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A48C9">
                    <w:rPr>
                      <w:rFonts w:ascii="Calibri" w:hAnsi="Calibri"/>
                      <w:sz w:val="18"/>
                      <w:szCs w:val="18"/>
                    </w:rPr>
                    <w:t>Учет срока годности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761FAB1" w14:textId="77777777" w:rsidR="00DF345C" w:rsidRPr="00BA48C9" w:rsidRDefault="00DF345C" w:rsidP="00BA48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14:paraId="7085584D" w14:textId="77777777" w:rsidR="00DF345C" w:rsidRPr="00BA48C9" w:rsidRDefault="00DF345C" w:rsidP="00BA48C9">
            <w:pPr>
              <w:pStyle w:val="af2"/>
              <w:spacing w:after="0" w:line="240" w:lineRule="auto"/>
              <w:ind w:left="0"/>
              <w:jc w:val="both"/>
            </w:pPr>
          </w:p>
        </w:tc>
        <w:tc>
          <w:tcPr>
            <w:tcW w:w="5096" w:type="dxa"/>
          </w:tcPr>
          <w:p w14:paraId="087D3D09" w14:textId="77777777" w:rsidR="007C4A06" w:rsidRPr="000F2F77" w:rsidRDefault="007C4A06" w:rsidP="00BA48C9">
            <w:pPr>
              <w:pStyle w:val="af2"/>
              <w:spacing w:after="0" w:line="240" w:lineRule="auto"/>
              <w:ind w:left="0"/>
              <w:jc w:val="both"/>
            </w:pPr>
            <w:bookmarkStart w:id="42" w:name="OLE_LINK28"/>
            <w:bookmarkStart w:id="43" w:name="OLE_LINK29"/>
            <w:bookmarkStart w:id="44" w:name="OLE_LINK67"/>
            <w:bookmarkStart w:id="45" w:name="OLE_LINK68"/>
            <w:bookmarkStart w:id="46" w:name="OLE_LINK69"/>
            <w:bookmarkStart w:id="47" w:name="OLE_LINK30"/>
            <w:bookmarkStart w:id="48" w:name="OLE_LINK31"/>
            <w:r>
              <w:lastRenderedPageBreak/>
              <w:t xml:space="preserve">ВАЖНО!! Все свойства </w:t>
            </w:r>
            <w:r w:rsidR="000F2F77">
              <w:t xml:space="preserve">справочника «Номенклатура» </w:t>
            </w:r>
            <w:r>
              <w:t xml:space="preserve">будут реализованы через </w:t>
            </w:r>
            <w:r w:rsidR="000F2F77">
              <w:t xml:space="preserve">одноименные </w:t>
            </w:r>
            <w:r>
              <w:t xml:space="preserve">доп. реквизиты в 1С: </w:t>
            </w:r>
            <w:r w:rsidRPr="00BA48C9">
              <w:t>ERP</w:t>
            </w:r>
            <w:bookmarkEnd w:id="42"/>
            <w:bookmarkEnd w:id="43"/>
            <w:r w:rsidR="000F2F77">
              <w:t xml:space="preserve">. </w:t>
            </w:r>
            <w:bookmarkEnd w:id="44"/>
            <w:bookmarkEnd w:id="45"/>
            <w:bookmarkEnd w:id="46"/>
            <w:bookmarkEnd w:id="47"/>
            <w:bookmarkEnd w:id="48"/>
          </w:p>
        </w:tc>
      </w:tr>
      <w:tr w:rsidR="000C28FC" w:rsidRPr="000F2F77" w14:paraId="6A8E7159" w14:textId="77777777" w:rsidTr="00590DEB">
        <w:tc>
          <w:tcPr>
            <w:tcW w:w="844" w:type="dxa"/>
          </w:tcPr>
          <w:p w14:paraId="2724E0AD" w14:textId="77777777" w:rsidR="000C28FC" w:rsidRPr="000C28FC" w:rsidRDefault="000C28FC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4CCC0531" w14:textId="77777777" w:rsidR="000C28FC" w:rsidRPr="00DF345C" w:rsidRDefault="00DF345C" w:rsidP="00BA48C9">
            <w:pPr>
              <w:pStyle w:val="af2"/>
              <w:spacing w:after="0" w:line="259" w:lineRule="auto"/>
              <w:ind w:left="0"/>
              <w:jc w:val="both"/>
            </w:pPr>
            <w:r w:rsidRPr="00DF345C">
              <w:t>ТЧ «Категории»: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2169"/>
              <w:gridCol w:w="50"/>
            </w:tblGrid>
            <w:tr w:rsidR="00DF345C" w:rsidRPr="00DF345C" w14:paraId="11B8A673" w14:textId="77777777" w:rsidTr="007C4A06">
              <w:trPr>
                <w:trHeight w:val="225"/>
              </w:trPr>
              <w:tc>
                <w:tcPr>
                  <w:tcW w:w="475" w:type="dxa"/>
                  <w:shd w:val="clear" w:color="auto" w:fill="DED9CC"/>
                  <w:hideMark/>
                </w:tcPr>
                <w:p w14:paraId="49F0196B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2169" w:type="dxa"/>
                  <w:shd w:val="clear" w:color="auto" w:fill="DED9CC"/>
                  <w:hideMark/>
                </w:tcPr>
                <w:p w14:paraId="1B0BF7F0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 категории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5337267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345C" w:rsidRPr="00DF345C" w14:paraId="3414194D" w14:textId="77777777" w:rsidTr="007C4A06">
              <w:trPr>
                <w:trHeight w:val="225"/>
              </w:trPr>
              <w:tc>
                <w:tcPr>
                  <w:tcW w:w="475" w:type="dxa"/>
                  <w:shd w:val="clear" w:color="auto" w:fill="FFFFFF"/>
                  <w:hideMark/>
                </w:tcPr>
                <w:p w14:paraId="73D632C3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00014</w:t>
                  </w:r>
                </w:p>
              </w:tc>
              <w:tc>
                <w:tcPr>
                  <w:tcW w:w="2169" w:type="dxa"/>
                  <w:shd w:val="clear" w:color="auto" w:fill="FFFFFF"/>
                  <w:hideMark/>
                </w:tcPr>
                <w:p w14:paraId="7B664A63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Автомобиль не для продажи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E40B95E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345C" w:rsidRPr="00DF345C" w14:paraId="0BC525C4" w14:textId="77777777" w:rsidTr="007C4A06">
              <w:trPr>
                <w:trHeight w:val="225"/>
              </w:trPr>
              <w:tc>
                <w:tcPr>
                  <w:tcW w:w="475" w:type="dxa"/>
                  <w:shd w:val="clear" w:color="auto" w:fill="FFFFFF"/>
                  <w:hideMark/>
                </w:tcPr>
                <w:p w14:paraId="021B63C3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00013</w:t>
                  </w:r>
                </w:p>
              </w:tc>
              <w:tc>
                <w:tcPr>
                  <w:tcW w:w="2169" w:type="dxa"/>
                  <w:shd w:val="clear" w:color="auto" w:fill="FFFFFF"/>
                  <w:hideMark/>
                </w:tcPr>
                <w:p w14:paraId="6FCED993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 Таможне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D7DBCE9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345C" w:rsidRPr="00DF345C" w14:paraId="5113E4EE" w14:textId="77777777" w:rsidTr="007C4A06">
              <w:trPr>
                <w:trHeight w:val="225"/>
              </w:trPr>
              <w:tc>
                <w:tcPr>
                  <w:tcW w:w="475" w:type="dxa"/>
                  <w:shd w:val="clear" w:color="auto" w:fill="FFFFFF"/>
                  <w:hideMark/>
                </w:tcPr>
                <w:p w14:paraId="25469211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00015</w:t>
                  </w:r>
                </w:p>
              </w:tc>
              <w:tc>
                <w:tcPr>
                  <w:tcW w:w="2169" w:type="dxa"/>
                  <w:shd w:val="clear" w:color="auto" w:fill="FFFFFF"/>
                  <w:hideMark/>
                </w:tcPr>
                <w:p w14:paraId="1F5E630E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34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СТО Chery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0AD181" w14:textId="77777777" w:rsidR="00DF345C" w:rsidRPr="00DF345C" w:rsidRDefault="00DF345C" w:rsidP="00BA48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342589B" w14:textId="77777777" w:rsidR="00DF345C" w:rsidRPr="00E1602C" w:rsidRDefault="00DF345C" w:rsidP="00BA48C9">
            <w:pPr>
              <w:pStyle w:val="af2"/>
              <w:spacing w:after="0" w:line="259" w:lineRule="auto"/>
              <w:ind w:left="0"/>
              <w:jc w:val="both"/>
              <w:rPr>
                <w:highlight w:val="red"/>
              </w:rPr>
            </w:pPr>
          </w:p>
        </w:tc>
        <w:tc>
          <w:tcPr>
            <w:tcW w:w="5096" w:type="dxa"/>
          </w:tcPr>
          <w:p w14:paraId="7F1BDA30" w14:textId="77777777" w:rsidR="000C28FC" w:rsidRPr="000C28FC" w:rsidRDefault="000F2F77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ВАЖНО!! Все категории справочника «Номенклатура» будут реализованы через одноименные доп. реквизиты в 1С: </w:t>
            </w:r>
            <w:r>
              <w:rPr>
                <w:lang w:val="en-US"/>
              </w:rPr>
              <w:t>ERP</w:t>
            </w:r>
            <w:r>
              <w:t>.</w:t>
            </w:r>
          </w:p>
        </w:tc>
      </w:tr>
      <w:tr w:rsidR="00DF345C" w:rsidRPr="000F2F77" w14:paraId="1CBDDA1B" w14:textId="77777777" w:rsidTr="00590DEB">
        <w:tc>
          <w:tcPr>
            <w:tcW w:w="844" w:type="dxa"/>
          </w:tcPr>
          <w:p w14:paraId="759F64BB" w14:textId="77777777" w:rsidR="00DF345C" w:rsidRPr="000C28FC" w:rsidRDefault="00DF345C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7EE84E5E" w14:textId="77777777" w:rsidR="00DF345C" w:rsidRPr="00DF345C" w:rsidRDefault="00DF345C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«Комплектующие»</w:t>
            </w:r>
          </w:p>
        </w:tc>
        <w:tc>
          <w:tcPr>
            <w:tcW w:w="5096" w:type="dxa"/>
          </w:tcPr>
          <w:p w14:paraId="311376D8" w14:textId="77777777" w:rsidR="00DF345C" w:rsidRDefault="000F2F77" w:rsidP="008931B4">
            <w:pPr>
              <w:pStyle w:val="af2"/>
              <w:spacing w:after="0" w:line="240" w:lineRule="auto"/>
              <w:ind w:left="0"/>
              <w:jc w:val="both"/>
            </w:pPr>
            <w:bookmarkStart w:id="49" w:name="OLE_LINK33"/>
            <w:bookmarkStart w:id="50" w:name="OLE_LINK34"/>
            <w:bookmarkStart w:id="51" w:name="OLE_LINK35"/>
            <w:r>
              <w:t>Реквизит не переносится</w:t>
            </w:r>
          </w:p>
          <w:p w14:paraId="52C2F856" w14:textId="77777777" w:rsidR="000F2F77" w:rsidRPr="000C28FC" w:rsidRDefault="000F2F77" w:rsidP="008931B4">
            <w:pPr>
              <w:pStyle w:val="af2"/>
              <w:spacing w:after="0" w:line="240" w:lineRule="auto"/>
              <w:ind w:left="0"/>
              <w:jc w:val="both"/>
            </w:pPr>
            <w:bookmarkStart w:id="52" w:name="OLE_LINK39"/>
            <w:bookmarkStart w:id="53" w:name="OLE_LINK40"/>
            <w:bookmarkEnd w:id="49"/>
            <w:bookmarkEnd w:id="50"/>
            <w:bookmarkEnd w:id="51"/>
            <w:r>
              <w:t xml:space="preserve">ВАЖНО!! Для отражения информации о комплекте номенклатуры </w:t>
            </w:r>
            <w:bookmarkEnd w:id="52"/>
            <w:bookmarkEnd w:id="53"/>
            <w:r>
              <w:t xml:space="preserve">используется </w:t>
            </w:r>
            <w:r w:rsidR="00A8504E">
              <w:t>отдельный справочник «Варианты комплектации номенклатур»</w:t>
            </w:r>
          </w:p>
        </w:tc>
      </w:tr>
      <w:tr w:rsidR="000C28FC" w:rsidRPr="00A8504E" w14:paraId="59431590" w14:textId="77777777" w:rsidTr="00590DEB">
        <w:tc>
          <w:tcPr>
            <w:tcW w:w="844" w:type="dxa"/>
          </w:tcPr>
          <w:p w14:paraId="3A64EFA3" w14:textId="77777777" w:rsidR="000C28FC" w:rsidRPr="000C28FC" w:rsidRDefault="000C28FC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4D4A1209" w14:textId="77777777" w:rsidR="000C28FC" w:rsidRPr="000C28FC" w:rsidRDefault="00DF345C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</w:t>
            </w:r>
            <w:r w:rsidR="000C28FC" w:rsidRPr="000C28FC">
              <w:t>Штрихкоды</w:t>
            </w:r>
            <w:r>
              <w:t>»</w:t>
            </w:r>
          </w:p>
        </w:tc>
        <w:tc>
          <w:tcPr>
            <w:tcW w:w="5096" w:type="dxa"/>
          </w:tcPr>
          <w:p w14:paraId="2DA2CA99" w14:textId="77777777" w:rsidR="008C0A8E" w:rsidRPr="000C28FC" w:rsidRDefault="00A8504E" w:rsidP="008931B4">
            <w:pPr>
              <w:pStyle w:val="af2"/>
              <w:spacing w:after="0" w:line="240" w:lineRule="auto"/>
              <w:ind w:left="0"/>
              <w:jc w:val="both"/>
            </w:pPr>
            <w:bookmarkStart w:id="54" w:name="OLE_LINK36"/>
            <w:bookmarkStart w:id="55" w:name="OLE_LINK37"/>
            <w:bookmarkStart w:id="56" w:name="OLE_LINK38"/>
            <w:r>
              <w:t>Реквизит не переносится</w:t>
            </w:r>
            <w:bookmarkEnd w:id="54"/>
            <w:bookmarkEnd w:id="55"/>
            <w:bookmarkEnd w:id="56"/>
          </w:p>
        </w:tc>
      </w:tr>
      <w:tr w:rsidR="00A5464D" w:rsidRPr="008C0A8E" w14:paraId="2CD4A316" w14:textId="77777777" w:rsidTr="00590DEB">
        <w:tc>
          <w:tcPr>
            <w:tcW w:w="844" w:type="dxa"/>
          </w:tcPr>
          <w:p w14:paraId="7D9F282D" w14:textId="77777777" w:rsidR="00A5464D" w:rsidRPr="000C28FC" w:rsidRDefault="00A5464D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5DD531A5" w14:textId="77777777" w:rsidR="00A5464D" w:rsidRDefault="00A5464D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«Места хранения»</w:t>
            </w:r>
          </w:p>
        </w:tc>
        <w:tc>
          <w:tcPr>
            <w:tcW w:w="5096" w:type="dxa"/>
          </w:tcPr>
          <w:p w14:paraId="56DE64FA" w14:textId="77777777" w:rsidR="00A5464D" w:rsidRDefault="004D1026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A5464D" w:rsidRPr="004D1026" w14:paraId="6A9F046D" w14:textId="77777777" w:rsidTr="00590DEB">
        <w:tc>
          <w:tcPr>
            <w:tcW w:w="844" w:type="dxa"/>
          </w:tcPr>
          <w:p w14:paraId="74815BC8" w14:textId="77777777" w:rsidR="00A5464D" w:rsidRPr="000C28FC" w:rsidRDefault="00A5464D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21AAEADD" w14:textId="77777777" w:rsidR="00A5464D" w:rsidRDefault="00A5464D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«Цены номенклатуры»</w:t>
            </w:r>
          </w:p>
        </w:tc>
        <w:tc>
          <w:tcPr>
            <w:tcW w:w="5096" w:type="dxa"/>
          </w:tcPr>
          <w:p w14:paraId="3500E6A5" w14:textId="77777777" w:rsidR="00A5464D" w:rsidRDefault="004D1026" w:rsidP="008931B4">
            <w:pPr>
              <w:pStyle w:val="af2"/>
              <w:spacing w:after="0" w:line="240" w:lineRule="auto"/>
              <w:ind w:left="0"/>
              <w:jc w:val="both"/>
            </w:pPr>
            <w:bookmarkStart w:id="57" w:name="OLE_LINK41"/>
            <w:bookmarkStart w:id="58" w:name="OLE_LINK42"/>
            <w:r>
              <w:t>Реквизит не переносится</w:t>
            </w:r>
          </w:p>
          <w:bookmarkEnd w:id="57"/>
          <w:bookmarkEnd w:id="58"/>
          <w:p w14:paraId="7E9D10EB" w14:textId="77777777" w:rsidR="004D1026" w:rsidRDefault="004D1026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ВАЖНО!! Реквизит не переносится, т.к. для отражения информации о ценах номенклатуры используется несколько объектов: справочник «Виды цен» (со своей настройкой), документ «Установка цен номенклатуры», регистр сведений «Цены номенклатуры» </w:t>
            </w:r>
          </w:p>
        </w:tc>
      </w:tr>
      <w:tr w:rsidR="00A5464D" w:rsidRPr="008C0A8E" w14:paraId="18FE9D6B" w14:textId="77777777" w:rsidTr="00590DEB">
        <w:tc>
          <w:tcPr>
            <w:tcW w:w="844" w:type="dxa"/>
          </w:tcPr>
          <w:p w14:paraId="7179A994" w14:textId="77777777" w:rsidR="00A5464D" w:rsidRPr="000C28FC" w:rsidRDefault="00A5464D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636B86C1" w14:textId="77777777" w:rsidR="00A5464D" w:rsidRDefault="00A5464D" w:rsidP="008931B4">
            <w:pPr>
              <w:pStyle w:val="af2"/>
              <w:spacing w:after="0" w:line="240" w:lineRule="auto"/>
              <w:ind w:left="0"/>
              <w:jc w:val="both"/>
            </w:pPr>
            <w:r>
              <w:t>Производитель</w:t>
            </w:r>
          </w:p>
        </w:tc>
        <w:tc>
          <w:tcPr>
            <w:tcW w:w="5096" w:type="dxa"/>
          </w:tcPr>
          <w:p w14:paraId="2F1D7AD9" w14:textId="77777777" w:rsidR="00A5464D" w:rsidRDefault="004D1026" w:rsidP="008931B4">
            <w:pPr>
              <w:pStyle w:val="af2"/>
              <w:spacing w:after="0" w:line="240" w:lineRule="auto"/>
              <w:ind w:left="0"/>
              <w:jc w:val="both"/>
            </w:pPr>
            <w:r>
              <w:t>Производитель</w:t>
            </w:r>
          </w:p>
        </w:tc>
      </w:tr>
      <w:tr w:rsidR="00A5464D" w:rsidRPr="00A5464D" w14:paraId="655F895C" w14:textId="77777777" w:rsidTr="00590DEB">
        <w:tc>
          <w:tcPr>
            <w:tcW w:w="844" w:type="dxa"/>
          </w:tcPr>
          <w:p w14:paraId="7AE9C964" w14:textId="77777777" w:rsidR="00A5464D" w:rsidRPr="000C28FC" w:rsidRDefault="00A5464D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75DFF204" w14:textId="77777777" w:rsidR="00A5464D" w:rsidRPr="00A5464D" w:rsidRDefault="00A5464D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Дополнительное описание номенклатуры в формате </w:t>
            </w:r>
            <w:r>
              <w:rPr>
                <w:lang w:val="en-US"/>
              </w:rPr>
              <w:t>HTML</w:t>
            </w:r>
          </w:p>
        </w:tc>
        <w:tc>
          <w:tcPr>
            <w:tcW w:w="5096" w:type="dxa"/>
          </w:tcPr>
          <w:p w14:paraId="2B548ADA" w14:textId="77777777" w:rsidR="00A5464D" w:rsidRDefault="004D1026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0C28FC" w:rsidRPr="008C0A8E" w14:paraId="5C7325EC" w14:textId="77777777" w:rsidTr="00590DEB">
        <w:tc>
          <w:tcPr>
            <w:tcW w:w="844" w:type="dxa"/>
          </w:tcPr>
          <w:p w14:paraId="1D258928" w14:textId="77777777" w:rsidR="000C28FC" w:rsidRPr="000C28FC" w:rsidRDefault="000C28FC" w:rsidP="00E56617">
            <w:pPr>
              <w:pStyle w:val="af2"/>
              <w:numPr>
                <w:ilvl w:val="0"/>
                <w:numId w:val="25"/>
              </w:numPr>
              <w:spacing w:after="160" w:line="259" w:lineRule="auto"/>
              <w:jc w:val="both"/>
            </w:pPr>
          </w:p>
        </w:tc>
        <w:tc>
          <w:tcPr>
            <w:tcW w:w="3692" w:type="dxa"/>
          </w:tcPr>
          <w:p w14:paraId="440B8B3D" w14:textId="77777777" w:rsidR="000C28FC" w:rsidRPr="000C28FC" w:rsidRDefault="000C28FC" w:rsidP="008931B4">
            <w:pPr>
              <w:pStyle w:val="af2"/>
              <w:spacing w:after="0" w:line="240" w:lineRule="auto"/>
              <w:ind w:left="0"/>
              <w:jc w:val="both"/>
            </w:pPr>
            <w:r w:rsidRPr="000C28FC">
              <w:t>Комментарий</w:t>
            </w:r>
          </w:p>
        </w:tc>
        <w:tc>
          <w:tcPr>
            <w:tcW w:w="5096" w:type="dxa"/>
          </w:tcPr>
          <w:p w14:paraId="09E9767C" w14:textId="77777777" w:rsidR="000C28FC" w:rsidRPr="000C28FC" w:rsidRDefault="00461D01" w:rsidP="008931B4">
            <w:pPr>
              <w:pStyle w:val="af2"/>
              <w:spacing w:after="0" w:line="240" w:lineRule="auto"/>
              <w:ind w:left="0"/>
              <w:jc w:val="both"/>
            </w:pPr>
            <w:r>
              <w:t>Текстовое описание</w:t>
            </w:r>
          </w:p>
        </w:tc>
      </w:tr>
    </w:tbl>
    <w:p w14:paraId="683FD58F" w14:textId="77777777" w:rsidR="00590DEB" w:rsidRPr="00590DEB" w:rsidRDefault="00590DEB" w:rsidP="00590DEB">
      <w:pPr>
        <w:pStyle w:val="af2"/>
        <w:outlineLvl w:val="0"/>
        <w:rPr>
          <w:b/>
          <w:i/>
        </w:rPr>
      </w:pPr>
    </w:p>
    <w:p w14:paraId="3D6D5AD8" w14:textId="77777777" w:rsidR="00590DEB" w:rsidRPr="002A55F9" w:rsidRDefault="00590DEB" w:rsidP="00590DEB">
      <w:pPr>
        <w:pStyle w:val="af2"/>
        <w:numPr>
          <w:ilvl w:val="0"/>
          <w:numId w:val="24"/>
        </w:numPr>
        <w:spacing w:after="160" w:line="259" w:lineRule="auto"/>
        <w:jc w:val="both"/>
        <w:rPr>
          <w:b/>
          <w:i/>
        </w:rPr>
      </w:pPr>
      <w:r w:rsidRPr="00590DEB">
        <w:t>Справочник</w:t>
      </w:r>
      <w:r w:rsidRPr="002A55F9">
        <w:rPr>
          <w:b/>
        </w:rPr>
        <w:t xml:space="preserve"> </w:t>
      </w:r>
      <w:r w:rsidRPr="00590DEB">
        <w:t>«Ресурсные спецификации»</w:t>
      </w:r>
    </w:p>
    <w:p w14:paraId="2742EEA8" w14:textId="77777777" w:rsidR="00590DEB" w:rsidRPr="00900714" w:rsidRDefault="00590DEB" w:rsidP="00590DEB">
      <w:pPr>
        <w:pStyle w:val="af2"/>
        <w:spacing w:after="160" w:line="259" w:lineRule="auto"/>
        <w:jc w:val="both"/>
        <w:rPr>
          <w:b/>
          <w:i/>
        </w:rPr>
      </w:pPr>
      <w:r>
        <w:t>Необходимо изменить справочник «Ресурсные спецификации» в части количества знаков после запятой в табличной части (далее – ТЧ) «Материалы и работы». Необходимо количество (15,8), 7 знаков до запятой, 8 – после.</w:t>
      </w:r>
    </w:p>
    <w:p w14:paraId="4DCA62DF" w14:textId="77777777" w:rsidR="00590DEB" w:rsidRPr="002A55F9" w:rsidRDefault="00590DEB" w:rsidP="00590DEB">
      <w:pPr>
        <w:pStyle w:val="af2"/>
        <w:spacing w:after="160" w:line="259" w:lineRule="auto"/>
        <w:jc w:val="both"/>
        <w:rPr>
          <w:b/>
          <w:u w:val="single"/>
        </w:rPr>
      </w:pPr>
      <w:r w:rsidRPr="002A55F9">
        <w:rPr>
          <w:b/>
          <w:u w:val="single"/>
        </w:rPr>
        <w:t>ВАЖНО!!! Реализовать доработку необходимо через механизм РАСШИРЕНИЯ!!</w:t>
      </w:r>
    </w:p>
    <w:p w14:paraId="4882B563" w14:textId="77777777" w:rsidR="003F21B5" w:rsidRDefault="00BF57B3" w:rsidP="00BA48C9">
      <w:pPr>
        <w:pStyle w:val="af2"/>
        <w:numPr>
          <w:ilvl w:val="0"/>
          <w:numId w:val="24"/>
        </w:numPr>
        <w:spacing w:after="160" w:line="259" w:lineRule="auto"/>
        <w:jc w:val="both"/>
      </w:pPr>
      <w:r>
        <w:t>Необходимо выгрузить из базы 1С:</w:t>
      </w:r>
      <w:r w:rsidRPr="007031EC">
        <w:t xml:space="preserve"> </w:t>
      </w:r>
      <w:r>
        <w:t xml:space="preserve">УПП и </w:t>
      </w:r>
      <w:r w:rsidR="00A723C1">
        <w:t xml:space="preserve">загрузить </w:t>
      </w:r>
      <w:r>
        <w:t xml:space="preserve">в базу в 1С: </w:t>
      </w:r>
      <w:r w:rsidRPr="003F21B5">
        <w:rPr>
          <w:lang w:val="en-US"/>
        </w:rPr>
        <w:t>ERP</w:t>
      </w:r>
      <w:r>
        <w:t xml:space="preserve"> справочник «Ресурсные спецификации».  </w:t>
      </w:r>
    </w:p>
    <w:p w14:paraId="59756AF5" w14:textId="77777777" w:rsidR="00BF57B3" w:rsidRDefault="00BF57B3" w:rsidP="00645C01">
      <w:pPr>
        <w:pStyle w:val="af2"/>
        <w:spacing w:after="0" w:line="240" w:lineRule="auto"/>
        <w:jc w:val="both"/>
      </w:pPr>
      <w:r w:rsidRPr="003F21B5">
        <w:rPr>
          <w:b/>
        </w:rPr>
        <w:t>ВАЖНО!!</w:t>
      </w:r>
      <w:r>
        <w:t xml:space="preserve"> </w:t>
      </w:r>
      <w:r w:rsidR="003F21B5" w:rsidRPr="00BA48C9">
        <w:rPr>
          <w:b/>
        </w:rPr>
        <w:t>Выгружать необходимо только основные спецификации номенклатуры (у которых установлена галка «Активная спецификация»). Если основная спецификация у номенклатуры отсутствует, то загрузить спецификацию, у которой самая поздняя дата утверждения.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976"/>
        <w:gridCol w:w="5663"/>
      </w:tblGrid>
      <w:tr w:rsidR="00BF57B3" w:rsidRPr="000C28FC" w14:paraId="3556AA19" w14:textId="77777777" w:rsidTr="00E57581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08952A99" w14:textId="77777777" w:rsidR="00BF57B3" w:rsidRPr="000C28FC" w:rsidRDefault="00BF57B3" w:rsidP="00E57581">
            <w:pPr>
              <w:pStyle w:val="af2"/>
              <w:spacing w:after="160" w:line="259" w:lineRule="auto"/>
              <w:ind w:left="0"/>
              <w:jc w:val="center"/>
              <w:rPr>
                <w:b/>
                <w:i/>
              </w:rPr>
            </w:pPr>
            <w:r w:rsidRPr="000C28FC">
              <w:rPr>
                <w:b/>
                <w:i/>
              </w:rPr>
              <w:t>№ п/п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D8FF125" w14:textId="77777777" w:rsidR="00BF57B3" w:rsidRPr="000C28FC" w:rsidRDefault="00BF57B3" w:rsidP="00E57581">
            <w:pPr>
              <w:pStyle w:val="af2"/>
              <w:spacing w:after="160" w:line="259" w:lineRule="auto"/>
              <w:ind w:left="0"/>
              <w:jc w:val="center"/>
              <w:rPr>
                <w:b/>
                <w:i/>
              </w:rPr>
            </w:pPr>
            <w:r w:rsidRPr="000C28FC">
              <w:rPr>
                <w:b/>
                <w:i/>
              </w:rPr>
              <w:t>Реквизит 1С: УПП</w:t>
            </w:r>
          </w:p>
        </w:tc>
        <w:tc>
          <w:tcPr>
            <w:tcW w:w="5663" w:type="dxa"/>
            <w:shd w:val="clear" w:color="auto" w:fill="D9D9D9" w:themeFill="background1" w:themeFillShade="D9"/>
          </w:tcPr>
          <w:p w14:paraId="7622EFCE" w14:textId="77777777" w:rsidR="00BF57B3" w:rsidRPr="000C28FC" w:rsidRDefault="00BF57B3" w:rsidP="00E57581">
            <w:pPr>
              <w:pStyle w:val="af2"/>
              <w:spacing w:after="160" w:line="259" w:lineRule="auto"/>
              <w:ind w:left="0"/>
              <w:jc w:val="center"/>
              <w:rPr>
                <w:b/>
                <w:i/>
              </w:rPr>
            </w:pPr>
            <w:r w:rsidRPr="000C28FC">
              <w:rPr>
                <w:b/>
                <w:i/>
              </w:rPr>
              <w:t xml:space="preserve">Реквизит 1С: </w:t>
            </w:r>
            <w:r w:rsidRPr="000C28FC">
              <w:rPr>
                <w:b/>
                <w:i/>
                <w:lang w:val="en-US"/>
              </w:rPr>
              <w:t>ERP</w:t>
            </w:r>
          </w:p>
        </w:tc>
      </w:tr>
      <w:tr w:rsidR="00BF57B3" w:rsidRPr="003F21B5" w14:paraId="0273438E" w14:textId="77777777" w:rsidTr="00E57581">
        <w:tc>
          <w:tcPr>
            <w:tcW w:w="993" w:type="dxa"/>
          </w:tcPr>
          <w:p w14:paraId="58C84916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16A8C030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Группа</w:t>
            </w:r>
          </w:p>
        </w:tc>
        <w:tc>
          <w:tcPr>
            <w:tcW w:w="5663" w:type="dxa"/>
          </w:tcPr>
          <w:p w14:paraId="62E1BA31" w14:textId="77777777" w:rsidR="00BF57B3" w:rsidRDefault="00400BC6" w:rsidP="008931B4">
            <w:pPr>
              <w:pStyle w:val="af2"/>
              <w:spacing w:after="0" w:line="240" w:lineRule="auto"/>
              <w:ind w:left="0"/>
              <w:jc w:val="both"/>
            </w:pPr>
            <w:r>
              <w:t>Группа</w:t>
            </w:r>
          </w:p>
          <w:p w14:paraId="08B0D1F4" w14:textId="77777777" w:rsidR="003F21B5" w:rsidRPr="000C28FC" w:rsidRDefault="003F21B5" w:rsidP="008931B4">
            <w:pPr>
              <w:pStyle w:val="af2"/>
              <w:spacing w:after="0" w:line="240" w:lineRule="auto"/>
              <w:ind w:left="0"/>
              <w:jc w:val="both"/>
            </w:pPr>
            <w:bookmarkStart w:id="59" w:name="OLE_LINK77"/>
            <w:bookmarkStart w:id="60" w:name="OLE_LINK78"/>
            <w:r>
              <w:t>При загрузке проверить наличие группы с таким же наименованием в базе (поиск по наименованию), при отсутствии - создать новую группу</w:t>
            </w:r>
            <w:bookmarkEnd w:id="59"/>
            <w:bookmarkEnd w:id="60"/>
          </w:p>
        </w:tc>
      </w:tr>
      <w:tr w:rsidR="00BF57B3" w:rsidRPr="000C28FC" w14:paraId="5DE3E742" w14:textId="77777777" w:rsidTr="00E57581">
        <w:tc>
          <w:tcPr>
            <w:tcW w:w="993" w:type="dxa"/>
          </w:tcPr>
          <w:p w14:paraId="1AF33DC2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0095048A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Наименование</w:t>
            </w:r>
          </w:p>
        </w:tc>
        <w:tc>
          <w:tcPr>
            <w:tcW w:w="5663" w:type="dxa"/>
          </w:tcPr>
          <w:p w14:paraId="6FDBCA11" w14:textId="77777777" w:rsidR="00BF57B3" w:rsidRPr="000C28FC" w:rsidRDefault="00400BC6" w:rsidP="008931B4">
            <w:pPr>
              <w:pStyle w:val="af2"/>
              <w:spacing w:after="0" w:line="240" w:lineRule="auto"/>
              <w:ind w:left="0"/>
              <w:jc w:val="both"/>
            </w:pPr>
            <w:r>
              <w:t>Наименование</w:t>
            </w:r>
          </w:p>
        </w:tc>
      </w:tr>
      <w:tr w:rsidR="00BF57B3" w:rsidRPr="000C28FC" w14:paraId="172B4610" w14:textId="77777777" w:rsidTr="00E57581">
        <w:tc>
          <w:tcPr>
            <w:tcW w:w="993" w:type="dxa"/>
          </w:tcPr>
          <w:p w14:paraId="0B2BC8BD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29C0B482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Код</w:t>
            </w:r>
          </w:p>
        </w:tc>
        <w:tc>
          <w:tcPr>
            <w:tcW w:w="5663" w:type="dxa"/>
          </w:tcPr>
          <w:p w14:paraId="60D99B64" w14:textId="77777777" w:rsidR="00BF57B3" w:rsidRPr="000C28FC" w:rsidRDefault="00400BC6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Код</w:t>
            </w:r>
          </w:p>
        </w:tc>
      </w:tr>
      <w:tr w:rsidR="00BF57B3" w:rsidRPr="001B1919" w14:paraId="552FADBD" w14:textId="77777777" w:rsidTr="00E57581">
        <w:tc>
          <w:tcPr>
            <w:tcW w:w="993" w:type="dxa"/>
          </w:tcPr>
          <w:p w14:paraId="722B9B84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0DFA10A4" w14:textId="77777777" w:rsid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Код версии</w:t>
            </w:r>
          </w:p>
        </w:tc>
        <w:tc>
          <w:tcPr>
            <w:tcW w:w="5663" w:type="dxa"/>
          </w:tcPr>
          <w:p w14:paraId="4D5D1674" w14:textId="77777777" w:rsidR="00BF57B3" w:rsidRDefault="00400BC6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  <w:p w14:paraId="073346CC" w14:textId="77777777" w:rsidR="00400BC6" w:rsidRPr="000C28FC" w:rsidRDefault="00400BC6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Для ведения версионирования (хранения истории исправления спецификации) существует типовой механизм «Хранить историю изменения» (путь: НСИ и </w:t>
            </w:r>
            <w:r>
              <w:lastRenderedPageBreak/>
              <w:t>администрирование/общие настройки/история изменений)</w:t>
            </w:r>
          </w:p>
        </w:tc>
      </w:tr>
      <w:tr w:rsidR="00BF57B3" w:rsidRPr="001B1919" w14:paraId="2645A761" w14:textId="77777777" w:rsidTr="00E57581">
        <w:tc>
          <w:tcPr>
            <w:tcW w:w="993" w:type="dxa"/>
          </w:tcPr>
          <w:p w14:paraId="21291D41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4154082D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Активная спецификация</w:t>
            </w:r>
          </w:p>
        </w:tc>
        <w:tc>
          <w:tcPr>
            <w:tcW w:w="5663" w:type="dxa"/>
          </w:tcPr>
          <w:p w14:paraId="4FCA7DB7" w14:textId="77777777" w:rsidR="00BF57B3" w:rsidRPr="00995A22" w:rsidRDefault="00400BC6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Если в 1С: УПП установлена галка, то </w:t>
            </w:r>
            <w:r w:rsidR="00995A22">
              <w:t xml:space="preserve">в 1С: </w:t>
            </w:r>
            <w:r w:rsidR="00995A22">
              <w:rPr>
                <w:lang w:val="en-US"/>
              </w:rPr>
              <w:t>ERP</w:t>
            </w:r>
            <w:r w:rsidR="00995A22" w:rsidRPr="00995A22">
              <w:t xml:space="preserve"> </w:t>
            </w:r>
            <w:r w:rsidR="00995A22">
              <w:t>сделать спецификацию основной (должна быть запись в регистр «Основные спецификации»)</w:t>
            </w:r>
          </w:p>
        </w:tc>
      </w:tr>
      <w:tr w:rsidR="00BF57B3" w:rsidRPr="00D316ED" w14:paraId="6D694187" w14:textId="77777777" w:rsidTr="00E57581">
        <w:tc>
          <w:tcPr>
            <w:tcW w:w="993" w:type="dxa"/>
          </w:tcPr>
          <w:p w14:paraId="5932FC2B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1400E5D9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Номенклатура</w:t>
            </w:r>
          </w:p>
        </w:tc>
        <w:tc>
          <w:tcPr>
            <w:tcW w:w="5663" w:type="dxa"/>
          </w:tcPr>
          <w:p w14:paraId="017E82B6" w14:textId="77777777" w:rsidR="00BF57B3" w:rsidRPr="000C28FC" w:rsidRDefault="00995A22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 - Номенклатура</w:t>
            </w:r>
          </w:p>
        </w:tc>
      </w:tr>
      <w:tr w:rsidR="00BF57B3" w:rsidRPr="00D316ED" w14:paraId="6D34A388" w14:textId="77777777" w:rsidTr="00E57581">
        <w:tc>
          <w:tcPr>
            <w:tcW w:w="993" w:type="dxa"/>
          </w:tcPr>
          <w:p w14:paraId="7A03C7D5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7E16426B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Характеристика</w:t>
            </w:r>
          </w:p>
        </w:tc>
        <w:tc>
          <w:tcPr>
            <w:tcW w:w="5663" w:type="dxa"/>
          </w:tcPr>
          <w:p w14:paraId="36FEEF71" w14:textId="77777777" w:rsidR="00BF57B3" w:rsidRDefault="00CA1B5D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 - Характеристика</w:t>
            </w:r>
          </w:p>
        </w:tc>
      </w:tr>
      <w:tr w:rsidR="00BF57B3" w:rsidRPr="00D316ED" w14:paraId="65961F79" w14:textId="77777777" w:rsidTr="00E57581">
        <w:tc>
          <w:tcPr>
            <w:tcW w:w="993" w:type="dxa"/>
          </w:tcPr>
          <w:p w14:paraId="17727E50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1E6477BD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Количество</w:t>
            </w:r>
          </w:p>
        </w:tc>
        <w:tc>
          <w:tcPr>
            <w:tcW w:w="5663" w:type="dxa"/>
          </w:tcPr>
          <w:p w14:paraId="0F525BBD" w14:textId="77777777" w:rsidR="00BF57B3" w:rsidRPr="000C28FC" w:rsidRDefault="00CA1B5D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 - Количество</w:t>
            </w:r>
          </w:p>
        </w:tc>
      </w:tr>
      <w:tr w:rsidR="00BF57B3" w:rsidRPr="001B1919" w14:paraId="02F0BE33" w14:textId="77777777" w:rsidTr="00E57581">
        <w:tc>
          <w:tcPr>
            <w:tcW w:w="993" w:type="dxa"/>
          </w:tcPr>
          <w:p w14:paraId="4B425F8A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4C581144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Единица</w:t>
            </w:r>
          </w:p>
        </w:tc>
        <w:tc>
          <w:tcPr>
            <w:tcW w:w="5663" w:type="dxa"/>
          </w:tcPr>
          <w:p w14:paraId="699B3943" w14:textId="77777777" w:rsidR="00BF57B3" w:rsidRPr="000C28FC" w:rsidRDefault="00CA1B5D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 - Ед. изм.</w:t>
            </w:r>
          </w:p>
        </w:tc>
      </w:tr>
      <w:tr w:rsidR="00BF57B3" w:rsidRPr="00CA1B5D" w14:paraId="2EF4EFD6" w14:textId="77777777" w:rsidTr="00E57581">
        <w:tc>
          <w:tcPr>
            <w:tcW w:w="993" w:type="dxa"/>
          </w:tcPr>
          <w:p w14:paraId="68BD4B7E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41061DFB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Точка маршрута</w:t>
            </w:r>
          </w:p>
        </w:tc>
        <w:tc>
          <w:tcPr>
            <w:tcW w:w="5663" w:type="dxa"/>
          </w:tcPr>
          <w:p w14:paraId="22B904AC" w14:textId="77777777" w:rsidR="00BF57B3" w:rsidRPr="000C28FC" w:rsidRDefault="00CA1B5D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BF57B3" w:rsidRPr="00CA1B5D" w14:paraId="717D96C2" w14:textId="77777777" w:rsidTr="00E57581">
        <w:tc>
          <w:tcPr>
            <w:tcW w:w="993" w:type="dxa"/>
          </w:tcPr>
          <w:p w14:paraId="05A1A4CF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253C584A" w14:textId="77777777" w:rsid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№ операции</w:t>
            </w:r>
          </w:p>
        </w:tc>
        <w:tc>
          <w:tcPr>
            <w:tcW w:w="5663" w:type="dxa"/>
          </w:tcPr>
          <w:p w14:paraId="1713E67A" w14:textId="77777777" w:rsidR="00BF57B3" w:rsidRPr="000C28FC" w:rsidRDefault="00CA1B5D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BF57B3" w:rsidRPr="00461D01" w14:paraId="72BDB6EA" w14:textId="77777777" w:rsidTr="00E57581">
        <w:tc>
          <w:tcPr>
            <w:tcW w:w="993" w:type="dxa"/>
          </w:tcPr>
          <w:p w14:paraId="7A0D7268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70EAE934" w14:textId="77777777" w:rsid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Кратность</w:t>
            </w:r>
          </w:p>
        </w:tc>
        <w:tc>
          <w:tcPr>
            <w:tcW w:w="5663" w:type="dxa"/>
          </w:tcPr>
          <w:p w14:paraId="7F015F9B" w14:textId="77777777" w:rsidR="00BF57B3" w:rsidRPr="00461D01" w:rsidRDefault="00CA1B5D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BF57B3" w:rsidRPr="007A18DF" w14:paraId="08A74D25" w14:textId="77777777" w:rsidTr="00E57581">
        <w:tc>
          <w:tcPr>
            <w:tcW w:w="993" w:type="dxa"/>
          </w:tcPr>
          <w:p w14:paraId="731F27B7" w14:textId="77777777" w:rsidR="00BF57B3" w:rsidRPr="000C28FC" w:rsidRDefault="00BF57B3" w:rsidP="00BF57B3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0D43894D" w14:textId="77777777" w:rsid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Мин. партия</w:t>
            </w:r>
          </w:p>
        </w:tc>
        <w:tc>
          <w:tcPr>
            <w:tcW w:w="5663" w:type="dxa"/>
          </w:tcPr>
          <w:p w14:paraId="72F6FF26" w14:textId="77777777" w:rsidR="00BF57B3" w:rsidRPr="000C28FC" w:rsidRDefault="00CA1B5D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BF57B3" w:rsidRPr="00CA1B5D" w14:paraId="669B16AA" w14:textId="77777777" w:rsidTr="00E57581">
        <w:tc>
          <w:tcPr>
            <w:tcW w:w="9632" w:type="dxa"/>
            <w:gridSpan w:val="3"/>
          </w:tcPr>
          <w:p w14:paraId="15472D21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«Исходные комплектующие»</w:t>
            </w:r>
          </w:p>
        </w:tc>
      </w:tr>
      <w:tr w:rsidR="00BF57B3" w:rsidRPr="001B1919" w14:paraId="508FAB09" w14:textId="77777777" w:rsidTr="00E57581">
        <w:tc>
          <w:tcPr>
            <w:tcW w:w="993" w:type="dxa"/>
          </w:tcPr>
          <w:p w14:paraId="66C16321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2404CDFE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№ п/п</w:t>
            </w:r>
          </w:p>
        </w:tc>
        <w:tc>
          <w:tcPr>
            <w:tcW w:w="5663" w:type="dxa"/>
          </w:tcPr>
          <w:p w14:paraId="675F5D6A" w14:textId="77777777" w:rsidR="00BF57B3" w:rsidRPr="000C28FC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ТЧ «Материалы и работы» - </w:t>
            </w:r>
            <w:r w:rsidR="00DA6E07">
              <w:t>№ п/п</w:t>
            </w:r>
          </w:p>
        </w:tc>
      </w:tr>
      <w:tr w:rsidR="00BF57B3" w:rsidRPr="00D316ED" w14:paraId="59CE2609" w14:textId="77777777" w:rsidTr="00E57581">
        <w:tc>
          <w:tcPr>
            <w:tcW w:w="993" w:type="dxa"/>
          </w:tcPr>
          <w:p w14:paraId="32A157F4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72B803C1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№ операции</w:t>
            </w:r>
          </w:p>
        </w:tc>
        <w:tc>
          <w:tcPr>
            <w:tcW w:w="5663" w:type="dxa"/>
          </w:tcPr>
          <w:p w14:paraId="1874F455" w14:textId="77777777" w:rsidR="00BF57B3" w:rsidRPr="000C28FC" w:rsidRDefault="00DA6E07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BF57B3" w:rsidRPr="00D316ED" w14:paraId="38EA1513" w14:textId="77777777" w:rsidTr="00E57581">
        <w:tc>
          <w:tcPr>
            <w:tcW w:w="993" w:type="dxa"/>
          </w:tcPr>
          <w:p w14:paraId="54961A35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1D785586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Позиция</w:t>
            </w:r>
          </w:p>
        </w:tc>
        <w:tc>
          <w:tcPr>
            <w:tcW w:w="5663" w:type="dxa"/>
          </w:tcPr>
          <w:p w14:paraId="2C75A93B" w14:textId="77777777" w:rsidR="00BF57B3" w:rsidRPr="000C28FC" w:rsidRDefault="00DA6E07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BF57B3" w:rsidRPr="00D316ED" w14:paraId="581931F1" w14:textId="77777777" w:rsidTr="00E57581">
        <w:tc>
          <w:tcPr>
            <w:tcW w:w="993" w:type="dxa"/>
          </w:tcPr>
          <w:p w14:paraId="07374F2D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6FE51995" w14:textId="77777777" w:rsidR="00BF57B3" w:rsidRP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 w:rsidRPr="00BF57B3">
              <w:t>Вид норматива</w:t>
            </w:r>
          </w:p>
        </w:tc>
        <w:tc>
          <w:tcPr>
            <w:tcW w:w="5663" w:type="dxa"/>
          </w:tcPr>
          <w:p w14:paraId="431357B9" w14:textId="77777777" w:rsidR="00BF57B3" w:rsidRPr="000C28FC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Реквизит не переносится</w:t>
            </w:r>
          </w:p>
        </w:tc>
      </w:tr>
      <w:tr w:rsidR="00BF57B3" w:rsidRPr="001B1919" w14:paraId="6E9579AE" w14:textId="77777777" w:rsidTr="00745C32">
        <w:trPr>
          <w:trHeight w:val="354"/>
        </w:trPr>
        <w:tc>
          <w:tcPr>
            <w:tcW w:w="993" w:type="dxa"/>
          </w:tcPr>
          <w:p w14:paraId="599DCD4E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15DA129D" w14:textId="77777777" w:rsidR="00BF57B3" w:rsidRP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 w:rsidRPr="00BF57B3">
              <w:t>Номенклатура</w:t>
            </w:r>
          </w:p>
        </w:tc>
        <w:tc>
          <w:tcPr>
            <w:tcW w:w="5663" w:type="dxa"/>
          </w:tcPr>
          <w:p w14:paraId="6A08CC60" w14:textId="77777777" w:rsidR="00BF57B3" w:rsidRPr="000C28FC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ТЧ «Материалы и работы» - </w:t>
            </w:r>
            <w:r w:rsidRPr="00BF57B3">
              <w:t>Номенклатура</w:t>
            </w:r>
          </w:p>
        </w:tc>
      </w:tr>
      <w:tr w:rsidR="00BF57B3" w:rsidRPr="001B1919" w14:paraId="5A553B1C" w14:textId="77777777" w:rsidTr="00E57581">
        <w:tc>
          <w:tcPr>
            <w:tcW w:w="993" w:type="dxa"/>
          </w:tcPr>
          <w:p w14:paraId="7769FD3F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38254F9A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Характеристика</w:t>
            </w:r>
          </w:p>
        </w:tc>
        <w:tc>
          <w:tcPr>
            <w:tcW w:w="5663" w:type="dxa"/>
          </w:tcPr>
          <w:p w14:paraId="0A6B8836" w14:textId="77777777" w:rsidR="00BF57B3" w:rsidRPr="000C28FC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«Материалы и работы» - Характеристика</w:t>
            </w:r>
          </w:p>
        </w:tc>
      </w:tr>
      <w:tr w:rsidR="00BF57B3" w:rsidRPr="001B1919" w14:paraId="1BABB1C7" w14:textId="77777777" w:rsidTr="00E57581">
        <w:tc>
          <w:tcPr>
            <w:tcW w:w="993" w:type="dxa"/>
          </w:tcPr>
          <w:p w14:paraId="12C9838E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57C8A504" w14:textId="77777777" w:rsidR="00BF57B3" w:rsidRPr="000C28FC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Количество</w:t>
            </w:r>
          </w:p>
        </w:tc>
        <w:tc>
          <w:tcPr>
            <w:tcW w:w="5663" w:type="dxa"/>
          </w:tcPr>
          <w:p w14:paraId="476F80C4" w14:textId="77777777" w:rsidR="00BF57B3" w:rsidRPr="000C28FC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«Материалы и работы» - Количество</w:t>
            </w:r>
          </w:p>
        </w:tc>
      </w:tr>
      <w:tr w:rsidR="00BF57B3" w:rsidRPr="001B1919" w14:paraId="7AE832E2" w14:textId="77777777" w:rsidTr="00E57581">
        <w:tc>
          <w:tcPr>
            <w:tcW w:w="993" w:type="dxa"/>
          </w:tcPr>
          <w:p w14:paraId="24CFD937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54CCD61E" w14:textId="77777777" w:rsid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Единица</w:t>
            </w:r>
          </w:p>
        </w:tc>
        <w:tc>
          <w:tcPr>
            <w:tcW w:w="5663" w:type="dxa"/>
          </w:tcPr>
          <w:p w14:paraId="513F0D25" w14:textId="77777777" w:rsidR="00BF57B3" w:rsidRPr="000C28FC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«Материалы и работы» - Ед. изм.</w:t>
            </w:r>
          </w:p>
        </w:tc>
      </w:tr>
      <w:tr w:rsidR="00BF57B3" w:rsidRPr="001B1919" w14:paraId="42930D36" w14:textId="77777777" w:rsidTr="00E57581">
        <w:tc>
          <w:tcPr>
            <w:tcW w:w="993" w:type="dxa"/>
          </w:tcPr>
          <w:p w14:paraId="38F4FE44" w14:textId="77777777" w:rsidR="00BF57B3" w:rsidRPr="000C28FC" w:rsidRDefault="00BF57B3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29CB3B6A" w14:textId="77777777" w:rsidR="00BF57B3" w:rsidRDefault="00BF57B3" w:rsidP="008931B4">
            <w:pPr>
              <w:pStyle w:val="af2"/>
              <w:spacing w:after="0" w:line="240" w:lineRule="auto"/>
              <w:ind w:left="0"/>
              <w:jc w:val="both"/>
            </w:pPr>
            <w:r>
              <w:t>Статья затрат</w:t>
            </w:r>
          </w:p>
        </w:tc>
        <w:tc>
          <w:tcPr>
            <w:tcW w:w="5663" w:type="dxa"/>
          </w:tcPr>
          <w:p w14:paraId="74B31AA3" w14:textId="77777777" w:rsidR="00BF57B3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«Материалы и работы» - Статья калькуляции</w:t>
            </w:r>
          </w:p>
          <w:p w14:paraId="1611C3D9" w14:textId="77777777" w:rsidR="001A1722" w:rsidRPr="000C28FC" w:rsidRDefault="003F21B5" w:rsidP="008931B4">
            <w:pPr>
              <w:pStyle w:val="af2"/>
              <w:spacing w:after="0" w:line="240" w:lineRule="auto"/>
              <w:ind w:left="0"/>
              <w:jc w:val="both"/>
            </w:pPr>
            <w:r>
              <w:t>При загрузке проверить наличие статьи калькуляции с таким же наименованием в базе (поиск по наименованию), при отсутствии - создать новую статью</w:t>
            </w:r>
            <w:r w:rsidR="001A1722">
              <w:t xml:space="preserve"> (без внутренних настроек)</w:t>
            </w:r>
          </w:p>
        </w:tc>
      </w:tr>
      <w:tr w:rsidR="00745C32" w:rsidRPr="00BF57B3" w14:paraId="655508DC" w14:textId="77777777" w:rsidTr="00E57581">
        <w:tc>
          <w:tcPr>
            <w:tcW w:w="993" w:type="dxa"/>
          </w:tcPr>
          <w:p w14:paraId="1E6E9EFF" w14:textId="77777777" w:rsidR="00745C32" w:rsidRPr="000C28FC" w:rsidRDefault="00745C32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14D64FF7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Мин. партия</w:t>
            </w:r>
          </w:p>
        </w:tc>
        <w:tc>
          <w:tcPr>
            <w:tcW w:w="5663" w:type="dxa"/>
          </w:tcPr>
          <w:p w14:paraId="7CC67A76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 w:rsidRPr="00301AE9">
              <w:t>Реквизит не переносится</w:t>
            </w:r>
          </w:p>
        </w:tc>
      </w:tr>
      <w:tr w:rsidR="00745C32" w:rsidRPr="00BF57B3" w14:paraId="1E0C3AF9" w14:textId="77777777" w:rsidTr="00E57581">
        <w:tc>
          <w:tcPr>
            <w:tcW w:w="993" w:type="dxa"/>
          </w:tcPr>
          <w:p w14:paraId="0A41D3D7" w14:textId="77777777" w:rsidR="00745C32" w:rsidRPr="000C28FC" w:rsidRDefault="00745C32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1A689282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Кратность</w:t>
            </w:r>
          </w:p>
        </w:tc>
        <w:tc>
          <w:tcPr>
            <w:tcW w:w="5663" w:type="dxa"/>
          </w:tcPr>
          <w:p w14:paraId="38C94FEE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Реквизит </w:t>
            </w:r>
            <w:r w:rsidRPr="00301AE9">
              <w:t>не переносится</w:t>
            </w:r>
          </w:p>
        </w:tc>
      </w:tr>
      <w:tr w:rsidR="00745C32" w:rsidRPr="00745C32" w14:paraId="1F76A8A5" w14:textId="77777777" w:rsidTr="00E57581">
        <w:tc>
          <w:tcPr>
            <w:tcW w:w="993" w:type="dxa"/>
          </w:tcPr>
          <w:p w14:paraId="563F304E" w14:textId="77777777" w:rsidR="00745C32" w:rsidRPr="000C28FC" w:rsidRDefault="00745C32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512D15F9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Точка маршрута</w:t>
            </w:r>
          </w:p>
        </w:tc>
        <w:tc>
          <w:tcPr>
            <w:tcW w:w="5663" w:type="dxa"/>
          </w:tcPr>
          <w:p w14:paraId="49B0D20A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 w:rsidRPr="00301AE9">
              <w:t>Реквизит</w:t>
            </w:r>
            <w:r>
              <w:t xml:space="preserve"> </w:t>
            </w:r>
            <w:r w:rsidRPr="00301AE9">
              <w:t>не переносится</w:t>
            </w:r>
          </w:p>
        </w:tc>
      </w:tr>
      <w:tr w:rsidR="00745C32" w:rsidRPr="001B1919" w14:paraId="770C3091" w14:textId="77777777" w:rsidTr="00E57581">
        <w:tc>
          <w:tcPr>
            <w:tcW w:w="993" w:type="dxa"/>
          </w:tcPr>
          <w:p w14:paraId="263081B5" w14:textId="77777777" w:rsidR="00745C32" w:rsidRPr="000C28FC" w:rsidRDefault="00745C32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2DECC656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Количество максимум</w:t>
            </w:r>
          </w:p>
        </w:tc>
        <w:tc>
          <w:tcPr>
            <w:tcW w:w="5663" w:type="dxa"/>
          </w:tcPr>
          <w:p w14:paraId="6F8192F4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 w:rsidRPr="0096076E">
              <w:t>Реквизит</w:t>
            </w:r>
            <w:r>
              <w:t xml:space="preserve"> </w:t>
            </w:r>
            <w:r w:rsidRPr="0096076E">
              <w:t>не переносится</w:t>
            </w:r>
          </w:p>
          <w:p w14:paraId="58EF7FF1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ВАЖНО!! </w:t>
            </w:r>
            <w:r w:rsidR="00C06D44">
              <w:t>В зависимости от потребностей реализация функционала возможна через функционал поддержания запасов на складах или плановую калькуляцию для получения планово-фактических данных</w:t>
            </w:r>
          </w:p>
        </w:tc>
      </w:tr>
      <w:tr w:rsidR="00745C32" w:rsidRPr="001B1919" w14:paraId="07BFD04C" w14:textId="77777777" w:rsidTr="00E57581">
        <w:tc>
          <w:tcPr>
            <w:tcW w:w="993" w:type="dxa"/>
          </w:tcPr>
          <w:p w14:paraId="29B019B9" w14:textId="77777777" w:rsidR="00745C32" w:rsidRPr="000C28FC" w:rsidRDefault="00745C32" w:rsidP="00745C32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63D7892C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Количество минимум</w:t>
            </w:r>
          </w:p>
        </w:tc>
        <w:tc>
          <w:tcPr>
            <w:tcW w:w="5663" w:type="dxa"/>
          </w:tcPr>
          <w:p w14:paraId="5EB65B50" w14:textId="77777777" w:rsidR="00745C32" w:rsidRDefault="00745C32" w:rsidP="008931B4">
            <w:pPr>
              <w:pStyle w:val="af2"/>
              <w:spacing w:after="0" w:line="240" w:lineRule="auto"/>
              <w:ind w:left="0"/>
              <w:jc w:val="both"/>
            </w:pPr>
            <w:r w:rsidRPr="0096076E">
              <w:t>Реквизит</w:t>
            </w:r>
            <w:r>
              <w:t xml:space="preserve"> </w:t>
            </w:r>
            <w:r w:rsidRPr="0096076E">
              <w:t>не переносится</w:t>
            </w:r>
          </w:p>
          <w:p w14:paraId="14D9EF58" w14:textId="77777777" w:rsidR="00C06D44" w:rsidRDefault="00C06D44" w:rsidP="008931B4">
            <w:pPr>
              <w:pStyle w:val="af2"/>
              <w:spacing w:after="0" w:line="240" w:lineRule="auto"/>
              <w:ind w:left="0"/>
              <w:jc w:val="both"/>
            </w:pPr>
            <w:r>
              <w:t>ВАЖНО!! В зависимости от потребностей реализация функционала возможна через функционал поддержания запасов на складах или плановую калькуляцию для получения планово-фактических данных</w:t>
            </w:r>
          </w:p>
        </w:tc>
      </w:tr>
      <w:tr w:rsidR="00CE5712" w:rsidRPr="00BF57B3" w14:paraId="6AFFAAA8" w14:textId="77777777" w:rsidTr="00E57581">
        <w:tc>
          <w:tcPr>
            <w:tcW w:w="9632" w:type="dxa"/>
            <w:gridSpan w:val="3"/>
          </w:tcPr>
          <w:p w14:paraId="64A6B877" w14:textId="77777777" w:rsidR="00CE5712" w:rsidRPr="000C28FC" w:rsidRDefault="00CE5712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«Возвратные отходы»</w:t>
            </w:r>
          </w:p>
        </w:tc>
      </w:tr>
      <w:tr w:rsidR="00CE5712" w:rsidRPr="001B1919" w14:paraId="2042B86E" w14:textId="77777777" w:rsidTr="00E57581">
        <w:tc>
          <w:tcPr>
            <w:tcW w:w="993" w:type="dxa"/>
          </w:tcPr>
          <w:p w14:paraId="6D42F1C7" w14:textId="77777777" w:rsidR="00CE5712" w:rsidRPr="000C28FC" w:rsidRDefault="00CE5712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3C425E26" w14:textId="77777777" w:rsidR="00CE5712" w:rsidRPr="000C28FC" w:rsidRDefault="00CE5712" w:rsidP="008931B4">
            <w:pPr>
              <w:pStyle w:val="af2"/>
              <w:spacing w:after="0" w:line="240" w:lineRule="auto"/>
              <w:ind w:left="0"/>
              <w:jc w:val="both"/>
            </w:pPr>
            <w:r>
              <w:t>№ п/п</w:t>
            </w:r>
          </w:p>
        </w:tc>
        <w:tc>
          <w:tcPr>
            <w:tcW w:w="5663" w:type="dxa"/>
          </w:tcPr>
          <w:p w14:paraId="59229F36" w14:textId="77777777" w:rsidR="00CE5712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 - № п/п</w:t>
            </w:r>
          </w:p>
        </w:tc>
      </w:tr>
      <w:tr w:rsidR="000E1140" w:rsidRPr="00BF57B3" w14:paraId="6DD14BC6" w14:textId="77777777" w:rsidTr="00E57581">
        <w:tc>
          <w:tcPr>
            <w:tcW w:w="993" w:type="dxa"/>
          </w:tcPr>
          <w:p w14:paraId="3AAA1752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2A4D89F2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№ операции</w:t>
            </w:r>
          </w:p>
        </w:tc>
        <w:tc>
          <w:tcPr>
            <w:tcW w:w="5663" w:type="dxa"/>
          </w:tcPr>
          <w:p w14:paraId="7BB1C4A1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724B3E">
              <w:t>Реквизит</w:t>
            </w:r>
            <w:r>
              <w:t xml:space="preserve"> </w:t>
            </w:r>
            <w:r w:rsidRPr="00724B3E">
              <w:t>не переносится</w:t>
            </w:r>
          </w:p>
        </w:tc>
      </w:tr>
      <w:tr w:rsidR="000E1140" w:rsidRPr="00BF57B3" w14:paraId="616FF754" w14:textId="77777777" w:rsidTr="00E57581">
        <w:tc>
          <w:tcPr>
            <w:tcW w:w="993" w:type="dxa"/>
          </w:tcPr>
          <w:p w14:paraId="1154CB5E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7D0A7FEE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Позиция</w:t>
            </w:r>
          </w:p>
        </w:tc>
        <w:tc>
          <w:tcPr>
            <w:tcW w:w="5663" w:type="dxa"/>
          </w:tcPr>
          <w:p w14:paraId="16DAC2CD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724B3E">
              <w:t>Реквизит</w:t>
            </w:r>
            <w:r>
              <w:t xml:space="preserve"> </w:t>
            </w:r>
            <w:r w:rsidRPr="00724B3E">
              <w:t>не переносится</w:t>
            </w:r>
          </w:p>
        </w:tc>
      </w:tr>
      <w:tr w:rsidR="000E1140" w:rsidRPr="00BF57B3" w14:paraId="33D6FCB1" w14:textId="77777777" w:rsidTr="00E57581">
        <w:tc>
          <w:tcPr>
            <w:tcW w:w="993" w:type="dxa"/>
          </w:tcPr>
          <w:p w14:paraId="1F704EF3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3291764D" w14:textId="77777777" w:rsidR="000E1140" w:rsidRPr="00BF57B3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BF57B3">
              <w:t>Вид норматива</w:t>
            </w:r>
          </w:p>
        </w:tc>
        <w:tc>
          <w:tcPr>
            <w:tcW w:w="5663" w:type="dxa"/>
          </w:tcPr>
          <w:p w14:paraId="11744064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724B3E">
              <w:t>Реквизит</w:t>
            </w:r>
            <w:r>
              <w:t xml:space="preserve"> </w:t>
            </w:r>
            <w:r w:rsidRPr="00724B3E">
              <w:t>не переносится</w:t>
            </w:r>
          </w:p>
        </w:tc>
      </w:tr>
      <w:tr w:rsidR="000E1140" w:rsidRPr="001A1722" w14:paraId="121AAB59" w14:textId="77777777" w:rsidTr="00E57581">
        <w:tc>
          <w:tcPr>
            <w:tcW w:w="993" w:type="dxa"/>
          </w:tcPr>
          <w:p w14:paraId="59A8ED43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40A310CF" w14:textId="77777777" w:rsidR="000E1140" w:rsidRPr="00BF57B3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BF57B3">
              <w:t>Номенклатура</w:t>
            </w:r>
          </w:p>
        </w:tc>
        <w:tc>
          <w:tcPr>
            <w:tcW w:w="5663" w:type="dxa"/>
          </w:tcPr>
          <w:p w14:paraId="4AC8BD80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</w:t>
            </w:r>
            <w:r w:rsidR="001A1722">
              <w:t>,</w:t>
            </w:r>
            <w:r>
              <w:t xml:space="preserve"> </w:t>
            </w:r>
            <w:bookmarkStart w:id="61" w:name="OLE_LINK61"/>
            <w:bookmarkStart w:id="62" w:name="OLE_LINK62"/>
            <w:r w:rsidR="001A1722">
              <w:t>«Побочный и фиксированный выпуск по фиксированной себестоимости»</w:t>
            </w:r>
            <w:bookmarkEnd w:id="61"/>
            <w:bookmarkEnd w:id="62"/>
            <w:r w:rsidR="001A1722">
              <w:t xml:space="preserve"> </w:t>
            </w:r>
            <w:r>
              <w:t>- Номенклатура</w:t>
            </w:r>
          </w:p>
        </w:tc>
      </w:tr>
      <w:tr w:rsidR="000E1140" w:rsidRPr="001A1722" w14:paraId="1195CA35" w14:textId="77777777" w:rsidTr="00E57581">
        <w:tc>
          <w:tcPr>
            <w:tcW w:w="993" w:type="dxa"/>
          </w:tcPr>
          <w:p w14:paraId="242C32A0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4E9EEDEE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Характеристика</w:t>
            </w:r>
          </w:p>
        </w:tc>
        <w:tc>
          <w:tcPr>
            <w:tcW w:w="5663" w:type="dxa"/>
          </w:tcPr>
          <w:p w14:paraId="421A9A14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</w:t>
            </w:r>
            <w:r w:rsidR="001A1722">
              <w:t>, «Побочный и фиксированный выпуск по фиксированной себестоимости»</w:t>
            </w:r>
            <w:r>
              <w:t xml:space="preserve"> - Характеристика</w:t>
            </w:r>
          </w:p>
        </w:tc>
      </w:tr>
      <w:tr w:rsidR="000E1140" w:rsidRPr="001A1722" w14:paraId="69ACE450" w14:textId="77777777" w:rsidTr="00E57581">
        <w:tc>
          <w:tcPr>
            <w:tcW w:w="993" w:type="dxa"/>
          </w:tcPr>
          <w:p w14:paraId="3A7B1E08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203BFD63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Количество</w:t>
            </w:r>
          </w:p>
        </w:tc>
        <w:tc>
          <w:tcPr>
            <w:tcW w:w="5663" w:type="dxa"/>
          </w:tcPr>
          <w:p w14:paraId="387488B2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</w:t>
            </w:r>
            <w:r w:rsidR="001A1722">
              <w:t>, «Побочный и фиксированный выпуск по фиксированной себестоимости»</w:t>
            </w:r>
            <w:r>
              <w:t xml:space="preserve"> - Количество</w:t>
            </w:r>
          </w:p>
        </w:tc>
      </w:tr>
      <w:tr w:rsidR="000E1140" w:rsidRPr="001B1919" w14:paraId="1DA682D5" w14:textId="77777777" w:rsidTr="00E57581">
        <w:tc>
          <w:tcPr>
            <w:tcW w:w="993" w:type="dxa"/>
          </w:tcPr>
          <w:p w14:paraId="28BFAE20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5C87CC07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Единица</w:t>
            </w:r>
          </w:p>
        </w:tc>
        <w:tc>
          <w:tcPr>
            <w:tcW w:w="5663" w:type="dxa"/>
          </w:tcPr>
          <w:p w14:paraId="60AB108B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</w:t>
            </w:r>
            <w:r w:rsidR="001A1722">
              <w:t xml:space="preserve">, </w:t>
            </w:r>
            <w:bookmarkStart w:id="63" w:name="OLE_LINK63"/>
            <w:bookmarkStart w:id="64" w:name="OLE_LINK64"/>
            <w:r w:rsidR="001A1722">
              <w:t>«Побочный и фиксированный выпуск по фиксированной себестоимости»</w:t>
            </w:r>
            <w:r>
              <w:t xml:space="preserve"> </w:t>
            </w:r>
            <w:bookmarkEnd w:id="63"/>
            <w:bookmarkEnd w:id="64"/>
            <w:r>
              <w:t>- Ед. изм.</w:t>
            </w:r>
          </w:p>
        </w:tc>
      </w:tr>
      <w:tr w:rsidR="000E1140" w:rsidRPr="00CC6984" w14:paraId="41B1C115" w14:textId="77777777" w:rsidTr="00E57581">
        <w:tc>
          <w:tcPr>
            <w:tcW w:w="993" w:type="dxa"/>
          </w:tcPr>
          <w:p w14:paraId="17F5F328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517E0DD6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Сумма</w:t>
            </w:r>
          </w:p>
        </w:tc>
        <w:tc>
          <w:tcPr>
            <w:tcW w:w="5663" w:type="dxa"/>
          </w:tcPr>
          <w:p w14:paraId="6BE5AF72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  <w:p w14:paraId="6588870C" w14:textId="77777777" w:rsidR="00CC6984" w:rsidRDefault="00CC6984" w:rsidP="008931B4">
            <w:pPr>
              <w:pStyle w:val="af2"/>
              <w:spacing w:after="0" w:line="240" w:lineRule="auto"/>
              <w:ind w:left="0"/>
              <w:jc w:val="both"/>
            </w:pPr>
            <w:r>
              <w:t>Для отражения цены возвратных отходов используется механизм настройки «Производственных затрат»</w:t>
            </w:r>
            <w:r w:rsidR="00E71788">
              <w:t>, где указывае</w:t>
            </w:r>
            <w:r>
              <w:t>тся</w:t>
            </w:r>
            <w:r w:rsidR="00E71788">
              <w:t xml:space="preserve"> вид</w:t>
            </w:r>
            <w:r>
              <w:t xml:space="preserve"> цены</w:t>
            </w:r>
            <w:r w:rsidR="00E71788">
              <w:t xml:space="preserve">, по которой будет производиться учет сумм по возвратным отходам </w:t>
            </w:r>
            <w:r>
              <w:t xml:space="preserve"> </w:t>
            </w:r>
          </w:p>
        </w:tc>
      </w:tr>
      <w:tr w:rsidR="000E1140" w:rsidRPr="00BF57B3" w14:paraId="45C3D890" w14:textId="77777777" w:rsidTr="00E57581">
        <w:tc>
          <w:tcPr>
            <w:tcW w:w="993" w:type="dxa"/>
          </w:tcPr>
          <w:p w14:paraId="5B4927C8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208805BD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Сумма (регл)</w:t>
            </w:r>
          </w:p>
        </w:tc>
        <w:tc>
          <w:tcPr>
            <w:tcW w:w="5663" w:type="dxa"/>
          </w:tcPr>
          <w:p w14:paraId="1D50F496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</w:tc>
      </w:tr>
      <w:tr w:rsidR="000E1140" w:rsidRPr="001B1919" w14:paraId="20F78AA4" w14:textId="77777777" w:rsidTr="00E57581">
        <w:tc>
          <w:tcPr>
            <w:tcW w:w="993" w:type="dxa"/>
          </w:tcPr>
          <w:p w14:paraId="0557DD64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16D4E6F9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Статья затрат</w:t>
            </w:r>
          </w:p>
        </w:tc>
        <w:tc>
          <w:tcPr>
            <w:tcW w:w="5663" w:type="dxa"/>
          </w:tcPr>
          <w:p w14:paraId="00ADA74B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«Выходные изделия»</w:t>
            </w:r>
            <w:r w:rsidR="00E71788">
              <w:t xml:space="preserve">, «Побочный и фиксированный выпуск по фиксированной себестоимости» </w:t>
            </w:r>
            <w:r>
              <w:t>- Статья калькуляции</w:t>
            </w:r>
          </w:p>
        </w:tc>
      </w:tr>
      <w:tr w:rsidR="000E1140" w:rsidRPr="00CE5712" w14:paraId="0DBBFDC2" w14:textId="77777777" w:rsidTr="00E57581">
        <w:tc>
          <w:tcPr>
            <w:tcW w:w="993" w:type="dxa"/>
          </w:tcPr>
          <w:p w14:paraId="538E775E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1B862290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Отражение возвр. отхода</w:t>
            </w:r>
          </w:p>
        </w:tc>
        <w:tc>
          <w:tcPr>
            <w:tcW w:w="5663" w:type="dxa"/>
          </w:tcPr>
          <w:p w14:paraId="03E89C2C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</w:tc>
      </w:tr>
      <w:tr w:rsidR="000E1140" w:rsidRPr="00CE5712" w14:paraId="5DE088DD" w14:textId="77777777" w:rsidTr="00E57581">
        <w:tc>
          <w:tcPr>
            <w:tcW w:w="993" w:type="dxa"/>
          </w:tcPr>
          <w:p w14:paraId="0002B0AE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0240B558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Свойство</w:t>
            </w:r>
          </w:p>
        </w:tc>
        <w:tc>
          <w:tcPr>
            <w:tcW w:w="5663" w:type="dxa"/>
          </w:tcPr>
          <w:p w14:paraId="077991F1" w14:textId="77777777" w:rsidR="000E1140" w:rsidRPr="000C28FC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</w:tc>
      </w:tr>
      <w:tr w:rsidR="000E1140" w:rsidRPr="00CE5712" w14:paraId="46685361" w14:textId="77777777" w:rsidTr="00E57581">
        <w:tc>
          <w:tcPr>
            <w:tcW w:w="993" w:type="dxa"/>
          </w:tcPr>
          <w:p w14:paraId="09EF7482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42555A1F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Точка маршрута</w:t>
            </w:r>
          </w:p>
        </w:tc>
        <w:tc>
          <w:tcPr>
            <w:tcW w:w="5663" w:type="dxa"/>
          </w:tcPr>
          <w:p w14:paraId="5F6F2842" w14:textId="77777777" w:rsidR="000E1140" w:rsidRPr="000C28FC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</w:tc>
      </w:tr>
      <w:tr w:rsidR="000E1140" w:rsidRPr="00CE5712" w14:paraId="79E4AB1D" w14:textId="77777777" w:rsidTr="00E57581">
        <w:tc>
          <w:tcPr>
            <w:tcW w:w="993" w:type="dxa"/>
          </w:tcPr>
          <w:p w14:paraId="2B537D31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3CF6892F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Количество максимум</w:t>
            </w:r>
          </w:p>
        </w:tc>
        <w:tc>
          <w:tcPr>
            <w:tcW w:w="5663" w:type="dxa"/>
          </w:tcPr>
          <w:p w14:paraId="58F99562" w14:textId="77777777" w:rsidR="000E1140" w:rsidRPr="000C28FC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</w:tc>
      </w:tr>
      <w:tr w:rsidR="000E1140" w:rsidRPr="00CE5712" w14:paraId="6D24E829" w14:textId="77777777" w:rsidTr="00E57581">
        <w:tc>
          <w:tcPr>
            <w:tcW w:w="993" w:type="dxa"/>
          </w:tcPr>
          <w:p w14:paraId="5485618F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1BFC85B1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Количество минимум</w:t>
            </w:r>
          </w:p>
        </w:tc>
        <w:tc>
          <w:tcPr>
            <w:tcW w:w="5663" w:type="dxa"/>
          </w:tcPr>
          <w:p w14:paraId="41A18981" w14:textId="77777777" w:rsidR="000E1140" w:rsidRPr="000C28FC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</w:tc>
      </w:tr>
      <w:tr w:rsidR="000E1140" w:rsidRPr="00CE5712" w14:paraId="50B4160A" w14:textId="77777777" w:rsidTr="00E57581">
        <w:tc>
          <w:tcPr>
            <w:tcW w:w="9632" w:type="dxa"/>
            <w:gridSpan w:val="3"/>
          </w:tcPr>
          <w:p w14:paraId="3BEB65FB" w14:textId="77777777" w:rsidR="000E1140" w:rsidRPr="000C28FC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ТЧ «Дополнительно»</w:t>
            </w:r>
          </w:p>
        </w:tc>
      </w:tr>
      <w:tr w:rsidR="000E1140" w:rsidRPr="005A41E2" w14:paraId="028BBD83" w14:textId="77777777" w:rsidTr="00E57581">
        <w:tc>
          <w:tcPr>
            <w:tcW w:w="993" w:type="dxa"/>
          </w:tcPr>
          <w:p w14:paraId="27BE5EE4" w14:textId="77777777" w:rsidR="000E1140" w:rsidRPr="000C28FC" w:rsidRDefault="000E1140" w:rsidP="000E1140">
            <w:pPr>
              <w:pStyle w:val="af2"/>
              <w:numPr>
                <w:ilvl w:val="0"/>
                <w:numId w:val="26"/>
              </w:numPr>
              <w:spacing w:after="160" w:line="259" w:lineRule="auto"/>
              <w:jc w:val="both"/>
            </w:pPr>
          </w:p>
        </w:tc>
        <w:tc>
          <w:tcPr>
            <w:tcW w:w="2976" w:type="dxa"/>
          </w:tcPr>
          <w:p w14:paraId="4D4B21D3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Состояние</w:t>
            </w:r>
          </w:p>
        </w:tc>
        <w:tc>
          <w:tcPr>
            <w:tcW w:w="5663" w:type="dxa"/>
          </w:tcPr>
          <w:p w14:paraId="565D830D" w14:textId="77777777" w:rsidR="000E1140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>Статус. По правилу:</w:t>
            </w:r>
          </w:p>
          <w:p w14:paraId="5C797D09" w14:textId="77777777" w:rsidR="005A41E2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>Подготовлен – В разработке</w:t>
            </w:r>
          </w:p>
          <w:p w14:paraId="3BBEB104" w14:textId="77777777" w:rsidR="005A41E2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>Утвержден – Действует</w:t>
            </w:r>
          </w:p>
          <w:p w14:paraId="1D99ABC4" w14:textId="77777777" w:rsidR="005A41E2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>Отложен – В разработке</w:t>
            </w:r>
          </w:p>
          <w:p w14:paraId="2B5F325B" w14:textId="77777777" w:rsidR="005A41E2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>Согласован – В разработке</w:t>
            </w:r>
          </w:p>
          <w:p w14:paraId="7E1B90B7" w14:textId="77777777" w:rsidR="005A41E2" w:rsidRPr="000C28FC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>Отклонен - Закрыта</w:t>
            </w:r>
          </w:p>
        </w:tc>
      </w:tr>
      <w:tr w:rsidR="000E1140" w:rsidRPr="005A41E2" w14:paraId="15A81C55" w14:textId="77777777" w:rsidTr="00E57581">
        <w:tc>
          <w:tcPr>
            <w:tcW w:w="993" w:type="dxa"/>
          </w:tcPr>
          <w:p w14:paraId="45F1F5F9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6E7631D1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Дата утверждения</w:t>
            </w:r>
          </w:p>
        </w:tc>
        <w:tc>
          <w:tcPr>
            <w:tcW w:w="5663" w:type="dxa"/>
          </w:tcPr>
          <w:p w14:paraId="47620008" w14:textId="77777777" w:rsidR="000E1140" w:rsidRPr="000C28FC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Действует с </w:t>
            </w:r>
          </w:p>
        </w:tc>
      </w:tr>
      <w:tr w:rsidR="000E1140" w:rsidRPr="005A41E2" w14:paraId="2DB96C41" w14:textId="77777777" w:rsidTr="00E57581">
        <w:tc>
          <w:tcPr>
            <w:tcW w:w="993" w:type="dxa"/>
          </w:tcPr>
          <w:p w14:paraId="6D53B228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3EE69B19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Ответственный</w:t>
            </w:r>
          </w:p>
        </w:tc>
        <w:tc>
          <w:tcPr>
            <w:tcW w:w="5663" w:type="dxa"/>
          </w:tcPr>
          <w:p w14:paraId="2FD8DD95" w14:textId="77777777" w:rsidR="000E1140" w:rsidRPr="000C28FC" w:rsidRDefault="005A41E2" w:rsidP="008931B4">
            <w:pPr>
              <w:pStyle w:val="af2"/>
              <w:spacing w:after="0" w:line="240" w:lineRule="auto"/>
              <w:ind w:left="0"/>
              <w:jc w:val="both"/>
            </w:pPr>
            <w:r>
              <w:t>Ответственный</w:t>
            </w:r>
          </w:p>
        </w:tc>
      </w:tr>
      <w:tr w:rsidR="000E1140" w:rsidRPr="001B1919" w14:paraId="48DDD8FA" w14:textId="77777777" w:rsidTr="00E57581">
        <w:tc>
          <w:tcPr>
            <w:tcW w:w="993" w:type="dxa"/>
          </w:tcPr>
          <w:p w14:paraId="3D7ACC42" w14:textId="77777777" w:rsidR="000E1140" w:rsidRPr="000C28FC" w:rsidRDefault="000E1140" w:rsidP="00BA48C9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2AFAE73B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Назначение</w:t>
            </w:r>
          </w:p>
        </w:tc>
        <w:tc>
          <w:tcPr>
            <w:tcW w:w="5663" w:type="dxa"/>
          </w:tcPr>
          <w:p w14:paraId="76858172" w14:textId="77777777" w:rsidR="000E1140" w:rsidRDefault="0044452E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  <w:p w14:paraId="7AC3E966" w14:textId="77777777" w:rsidR="0044452E" w:rsidRPr="000C28FC" w:rsidRDefault="0044452E" w:rsidP="008931B4">
            <w:pPr>
              <w:pStyle w:val="af2"/>
              <w:spacing w:after="0" w:line="240" w:lineRule="auto"/>
              <w:ind w:left="0"/>
              <w:jc w:val="both"/>
            </w:pPr>
            <w:r>
              <w:t xml:space="preserve">ВАЖНО!! При необходимости можно ввести доп. реквизиты в 1С: </w:t>
            </w:r>
            <w:r>
              <w:rPr>
                <w:lang w:val="en-US"/>
              </w:rPr>
              <w:t>ERP</w:t>
            </w:r>
            <w:r w:rsidRPr="0044452E">
              <w:t xml:space="preserve"> </w:t>
            </w:r>
            <w:r>
              <w:t>для переноса информации</w:t>
            </w:r>
          </w:p>
        </w:tc>
      </w:tr>
      <w:tr w:rsidR="000E1140" w:rsidRPr="001B1919" w14:paraId="39471658" w14:textId="77777777" w:rsidTr="00E57581">
        <w:tc>
          <w:tcPr>
            <w:tcW w:w="993" w:type="dxa"/>
          </w:tcPr>
          <w:p w14:paraId="01D9D075" w14:textId="77777777" w:rsidR="000E1140" w:rsidRPr="000C28FC" w:rsidRDefault="000E1140" w:rsidP="0001108F">
            <w:pPr>
              <w:pStyle w:val="af2"/>
              <w:numPr>
                <w:ilvl w:val="0"/>
                <w:numId w:val="26"/>
              </w:numPr>
              <w:spacing w:after="0" w:line="259" w:lineRule="auto"/>
              <w:jc w:val="both"/>
            </w:pPr>
          </w:p>
        </w:tc>
        <w:tc>
          <w:tcPr>
            <w:tcW w:w="2976" w:type="dxa"/>
          </w:tcPr>
          <w:p w14:paraId="1C1EBF9E" w14:textId="77777777" w:rsidR="000E1140" w:rsidRDefault="000E1140" w:rsidP="008931B4">
            <w:pPr>
              <w:pStyle w:val="af2"/>
              <w:spacing w:after="0" w:line="240" w:lineRule="auto"/>
              <w:ind w:left="0"/>
              <w:jc w:val="both"/>
            </w:pPr>
            <w:r>
              <w:t>Нормы в спецификации соответствуют утвержденным</w:t>
            </w:r>
          </w:p>
        </w:tc>
        <w:tc>
          <w:tcPr>
            <w:tcW w:w="5663" w:type="dxa"/>
          </w:tcPr>
          <w:p w14:paraId="62A9E332" w14:textId="77777777" w:rsidR="000E1140" w:rsidRDefault="0044452E" w:rsidP="008931B4">
            <w:pPr>
              <w:pStyle w:val="af2"/>
              <w:spacing w:after="0" w:line="240" w:lineRule="auto"/>
              <w:ind w:left="0"/>
              <w:jc w:val="both"/>
            </w:pPr>
            <w:r w:rsidRPr="00F65F31">
              <w:t>Реквизит</w:t>
            </w:r>
            <w:r>
              <w:t xml:space="preserve"> </w:t>
            </w:r>
            <w:r w:rsidRPr="00F65F31">
              <w:t>не переносится</w:t>
            </w:r>
          </w:p>
          <w:p w14:paraId="2A7DDAFE" w14:textId="77777777" w:rsidR="0044452E" w:rsidRPr="000C28FC" w:rsidRDefault="0044452E" w:rsidP="008931B4">
            <w:pPr>
              <w:pStyle w:val="af2"/>
              <w:spacing w:after="0" w:line="240" w:lineRule="auto"/>
              <w:ind w:left="0"/>
              <w:jc w:val="both"/>
            </w:pPr>
            <w:bookmarkStart w:id="65" w:name="OLE_LINK6"/>
            <w:bookmarkStart w:id="66" w:name="OLE_LINK7"/>
            <w:bookmarkStart w:id="67" w:name="OLE_LINK8"/>
            <w:r>
              <w:t xml:space="preserve">ВАЖНО!! При необходимости можно ввести доп. реквизиты в 1С: </w:t>
            </w:r>
            <w:r>
              <w:rPr>
                <w:lang w:val="en-US"/>
              </w:rPr>
              <w:t>ERP</w:t>
            </w:r>
            <w:r w:rsidRPr="0044452E">
              <w:t xml:space="preserve"> </w:t>
            </w:r>
            <w:r>
              <w:t>для переноса информации</w:t>
            </w:r>
            <w:bookmarkEnd w:id="65"/>
            <w:bookmarkEnd w:id="66"/>
            <w:bookmarkEnd w:id="67"/>
          </w:p>
        </w:tc>
      </w:tr>
    </w:tbl>
    <w:p w14:paraId="738BBADF" w14:textId="77777777" w:rsidR="00EE4938" w:rsidRPr="00EE4938" w:rsidRDefault="00732582" w:rsidP="000156EA">
      <w:pPr>
        <w:pStyle w:val="af2"/>
        <w:numPr>
          <w:ilvl w:val="0"/>
          <w:numId w:val="17"/>
        </w:numPr>
        <w:outlineLvl w:val="0"/>
        <w:rPr>
          <w:b/>
          <w:i/>
        </w:rPr>
      </w:pPr>
      <w:r>
        <w:rPr>
          <w:b/>
          <w:i/>
        </w:rPr>
        <w:t>Описание способа проверки корректности работы по постановке</w:t>
      </w:r>
      <w:r w:rsidR="00EE4938" w:rsidRPr="00EE4938">
        <w:rPr>
          <w:b/>
          <w:i/>
        </w:rPr>
        <w:t>:</w:t>
      </w:r>
    </w:p>
    <w:p w14:paraId="528CF81E" w14:textId="77777777" w:rsidR="00C95B59" w:rsidRDefault="00265BEA" w:rsidP="00265BEA">
      <w:pPr>
        <w:pStyle w:val="af2"/>
        <w:numPr>
          <w:ilvl w:val="0"/>
          <w:numId w:val="34"/>
        </w:numPr>
        <w:jc w:val="both"/>
      </w:pPr>
      <w:r>
        <w:t xml:space="preserve">Для проверки корректности загрузки </w:t>
      </w:r>
      <w:r w:rsidR="005E4184">
        <w:t xml:space="preserve">номенклатуры </w:t>
      </w:r>
      <w:r w:rsidR="00E51A8E">
        <w:t>будет сформирован список выгружаемой номенклатуры</w:t>
      </w:r>
      <w:r w:rsidR="005E4184">
        <w:t xml:space="preserve"> с учетом ее остатков на складах и движений по регистрам за последние 3 года</w:t>
      </w:r>
    </w:p>
    <w:p w14:paraId="6A4344C9" w14:textId="282C9E72" w:rsidR="00097980" w:rsidRPr="00590DEB" w:rsidRDefault="005E4184" w:rsidP="00590DEB">
      <w:pPr>
        <w:pStyle w:val="af2"/>
        <w:numPr>
          <w:ilvl w:val="0"/>
          <w:numId w:val="34"/>
        </w:numPr>
        <w:jc w:val="both"/>
      </w:pPr>
      <w:r>
        <w:t>Для проверки корректности загрузки спецификаций будет сформирован список активных спецификаций для всей выгруженной номенклатуры</w:t>
      </w:r>
      <w:bookmarkStart w:id="68" w:name="_GoBack"/>
      <w:bookmarkEnd w:id="68"/>
      <w:r w:rsidR="006067B1" w:rsidRPr="00590DEB">
        <w:rPr>
          <w:rFonts w:ascii="Tahoma" w:hAnsi="Tahoma" w:cs="Tahoma"/>
          <w:sz w:val="20"/>
        </w:rPr>
        <w:br/>
      </w:r>
    </w:p>
    <w:sectPr w:rsidR="00097980" w:rsidRPr="00590DEB" w:rsidSect="00577490">
      <w:headerReference w:type="default" r:id="rId8"/>
      <w:footerReference w:type="even" r:id="rId9"/>
      <w:footerReference w:type="default" r:id="rId10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4884E" w14:textId="77777777" w:rsidR="00E77213" w:rsidRDefault="00E77213">
      <w:r>
        <w:separator/>
      </w:r>
    </w:p>
  </w:endnote>
  <w:endnote w:type="continuationSeparator" w:id="0">
    <w:p w14:paraId="08E3AAC3" w14:textId="77777777" w:rsidR="00E77213" w:rsidRDefault="00E7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CB9D" w14:textId="77777777" w:rsidR="00082AB8" w:rsidRDefault="00082AB8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E520C6" w14:textId="77777777" w:rsidR="00082AB8" w:rsidRDefault="00082AB8" w:rsidP="00FB53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FEA70" w14:textId="77777777" w:rsidR="00082AB8" w:rsidRDefault="00082AB8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0DEB">
      <w:rPr>
        <w:rStyle w:val="a8"/>
        <w:noProof/>
      </w:rPr>
      <w:t>2</w:t>
    </w:r>
    <w:r>
      <w:rPr>
        <w:rStyle w:val="a8"/>
      </w:rPr>
      <w:fldChar w:fldCharType="end"/>
    </w:r>
  </w:p>
  <w:p w14:paraId="0AC19D69" w14:textId="77777777" w:rsidR="00082AB8" w:rsidRPr="001B098D" w:rsidRDefault="00082AB8" w:rsidP="00FB53C1">
    <w:pPr>
      <w:pStyle w:val="a5"/>
      <w:ind w:right="360"/>
      <w:jc w:val="right"/>
      <w:rPr>
        <w:szCs w:val="44"/>
      </w:rPr>
    </w:pPr>
    <w:r>
      <w:rPr>
        <w:noProof/>
        <w:szCs w:val="44"/>
        <w:lang w:val="ru-RU" w:eastAsia="ru-RU"/>
      </w:rPr>
      <w:drawing>
        <wp:inline distT="0" distB="0" distL="0" distR="0" wp14:anchorId="054729CA" wp14:editId="161ADE9C">
          <wp:extent cx="1600200" cy="276225"/>
          <wp:effectExtent l="19050" t="0" r="0" b="0"/>
          <wp:docPr id="4" name="Рисунок 4" descr="ПромИнфоКонсал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омИнфоКонсал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86D4C" w14:textId="77777777" w:rsidR="00E77213" w:rsidRDefault="00E77213">
      <w:r>
        <w:separator/>
      </w:r>
    </w:p>
  </w:footnote>
  <w:footnote w:type="continuationSeparator" w:id="0">
    <w:p w14:paraId="3BED1A14" w14:textId="77777777" w:rsidR="00E77213" w:rsidRDefault="00E7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02E64" w14:textId="77777777" w:rsidR="00082AB8" w:rsidRDefault="00082AB8" w:rsidP="00100C35">
    <w:pPr>
      <w:jc w:val="right"/>
      <w:rPr>
        <w:rFonts w:ascii="Beast vs SpreadTall" w:hAnsi="Beast vs SpreadTall"/>
        <w:sz w:val="56"/>
        <w:szCs w:val="56"/>
      </w:rPr>
    </w:pPr>
    <w:r>
      <w:rPr>
        <w:rFonts w:ascii="Beast vs SpreadTall" w:hAnsi="Beast vs SpreadTall"/>
        <w:noProof/>
        <w:sz w:val="56"/>
        <w:szCs w:val="56"/>
      </w:rPr>
      <w:drawing>
        <wp:inline distT="0" distB="0" distL="0" distR="0" wp14:anchorId="0A7226FA" wp14:editId="584E05DB">
          <wp:extent cx="2628900" cy="590550"/>
          <wp:effectExtent l="19050" t="0" r="0" b="0"/>
          <wp:docPr id="3" name="Рисунок 3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44395E0" wp14:editId="6FD97AC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800100" cy="800100"/>
          <wp:effectExtent l="19050" t="0" r="0" b="0"/>
          <wp:wrapSquare wrapText="bothSides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909E01" w14:textId="77777777" w:rsidR="00082AB8" w:rsidRDefault="00082AB8" w:rsidP="00100C35">
    <w:pPr>
      <w:pBdr>
        <w:top w:val="single" w:sz="4" w:space="1" w:color="auto"/>
        <w:bottom w:val="single" w:sz="4" w:space="1" w:color="auto"/>
      </w:pBdr>
      <w:ind w:left="1260"/>
      <w:jc w:val="center"/>
      <w:rPr>
        <w:sz w:val="20"/>
        <w:szCs w:val="20"/>
      </w:rPr>
    </w:pPr>
    <w:r w:rsidRPr="00633E0E">
      <w:rPr>
        <w:sz w:val="20"/>
        <w:szCs w:val="20"/>
      </w:rPr>
      <w:t xml:space="preserve">443013, Самара, </w:t>
    </w:r>
    <w:r>
      <w:rPr>
        <w:sz w:val="20"/>
        <w:szCs w:val="20"/>
      </w:rPr>
      <w:t>ул. 22 Партсъезда, 207, оф. 12</w:t>
    </w:r>
    <w:r w:rsidRPr="00633E0E">
      <w:rPr>
        <w:sz w:val="20"/>
        <w:szCs w:val="20"/>
      </w:rPr>
      <w:t>. Тел</w:t>
    </w:r>
    <w:r>
      <w:rPr>
        <w:sz w:val="20"/>
        <w:szCs w:val="20"/>
      </w:rPr>
      <w:t>/</w:t>
    </w:r>
    <w:r w:rsidRPr="007C5FC0">
      <w:rPr>
        <w:sz w:val="20"/>
        <w:szCs w:val="20"/>
      </w:rPr>
      <w:t xml:space="preserve"> </w:t>
    </w:r>
    <w:r>
      <w:rPr>
        <w:sz w:val="20"/>
        <w:szCs w:val="20"/>
      </w:rPr>
      <w:t>факс</w:t>
    </w:r>
    <w:r w:rsidRPr="00633E0E">
      <w:rPr>
        <w:sz w:val="20"/>
        <w:szCs w:val="20"/>
      </w:rPr>
      <w:t xml:space="preserve"> (846)</w:t>
    </w:r>
    <w:r>
      <w:rPr>
        <w:sz w:val="20"/>
        <w:szCs w:val="20"/>
      </w:rPr>
      <w:t>200-18-79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C56"/>
    <w:multiLevelType w:val="hybridMultilevel"/>
    <w:tmpl w:val="3EB4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F51E2"/>
    <w:multiLevelType w:val="hybridMultilevel"/>
    <w:tmpl w:val="2DF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B61FE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C86"/>
    <w:multiLevelType w:val="hybridMultilevel"/>
    <w:tmpl w:val="2DF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67FF"/>
    <w:multiLevelType w:val="hybridMultilevel"/>
    <w:tmpl w:val="D136AB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CE408B"/>
    <w:multiLevelType w:val="hybridMultilevel"/>
    <w:tmpl w:val="E77874C2"/>
    <w:lvl w:ilvl="0" w:tplc="BADE5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21213"/>
    <w:multiLevelType w:val="hybridMultilevel"/>
    <w:tmpl w:val="E77874C2"/>
    <w:lvl w:ilvl="0" w:tplc="BADE5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22BDD"/>
    <w:multiLevelType w:val="hybridMultilevel"/>
    <w:tmpl w:val="2DF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6E6C"/>
    <w:multiLevelType w:val="hybridMultilevel"/>
    <w:tmpl w:val="0AFE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9A7E38"/>
    <w:multiLevelType w:val="hybridMultilevel"/>
    <w:tmpl w:val="396EC160"/>
    <w:lvl w:ilvl="0" w:tplc="BC245780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47D33E5"/>
    <w:multiLevelType w:val="hybridMultilevel"/>
    <w:tmpl w:val="2DF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1847"/>
    <w:multiLevelType w:val="hybridMultilevel"/>
    <w:tmpl w:val="89C8339A"/>
    <w:lvl w:ilvl="0" w:tplc="AC82727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3" w15:restartNumberingAfterBreak="0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21"/>
  </w:num>
  <w:num w:numId="5">
    <w:abstractNumId w:val="24"/>
  </w:num>
  <w:num w:numId="6">
    <w:abstractNumId w:val="28"/>
  </w:num>
  <w:num w:numId="7">
    <w:abstractNumId w:val="18"/>
  </w:num>
  <w:num w:numId="8">
    <w:abstractNumId w:val="26"/>
  </w:num>
  <w:num w:numId="9">
    <w:abstractNumId w:val="14"/>
  </w:num>
  <w:num w:numId="10">
    <w:abstractNumId w:val="30"/>
  </w:num>
  <w:num w:numId="11">
    <w:abstractNumId w:val="33"/>
  </w:num>
  <w:num w:numId="12">
    <w:abstractNumId w:val="29"/>
  </w:num>
  <w:num w:numId="13">
    <w:abstractNumId w:val="12"/>
  </w:num>
  <w:num w:numId="14">
    <w:abstractNumId w:val="13"/>
  </w:num>
  <w:num w:numId="15">
    <w:abstractNumId w:val="9"/>
  </w:num>
  <w:num w:numId="16">
    <w:abstractNumId w:val="5"/>
  </w:num>
  <w:num w:numId="17">
    <w:abstractNumId w:val="10"/>
  </w:num>
  <w:num w:numId="18">
    <w:abstractNumId w:val="8"/>
  </w:num>
  <w:num w:numId="19">
    <w:abstractNumId w:val="4"/>
  </w:num>
  <w:num w:numId="20">
    <w:abstractNumId w:val="19"/>
  </w:num>
  <w:num w:numId="21">
    <w:abstractNumId w:val="0"/>
  </w:num>
  <w:num w:numId="22">
    <w:abstractNumId w:val="23"/>
  </w:num>
  <w:num w:numId="23">
    <w:abstractNumId w:val="25"/>
  </w:num>
  <w:num w:numId="24">
    <w:abstractNumId w:val="17"/>
  </w:num>
  <w:num w:numId="25">
    <w:abstractNumId w:val="11"/>
  </w:num>
  <w:num w:numId="26">
    <w:abstractNumId w:val="3"/>
  </w:num>
  <w:num w:numId="27">
    <w:abstractNumId w:val="20"/>
  </w:num>
  <w:num w:numId="28">
    <w:abstractNumId w:val="1"/>
  </w:num>
  <w:num w:numId="29">
    <w:abstractNumId w:val="31"/>
  </w:num>
  <w:num w:numId="30">
    <w:abstractNumId w:val="15"/>
  </w:num>
  <w:num w:numId="31">
    <w:abstractNumId w:val="27"/>
  </w:num>
  <w:num w:numId="32">
    <w:abstractNumId w:val="16"/>
  </w:num>
  <w:num w:numId="33">
    <w:abstractNumId w:val="22"/>
  </w:num>
  <w:num w:numId="3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108F"/>
    <w:rsid w:val="000129C3"/>
    <w:rsid w:val="00013311"/>
    <w:rsid w:val="00014493"/>
    <w:rsid w:val="00015016"/>
    <w:rsid w:val="000156EA"/>
    <w:rsid w:val="00016A28"/>
    <w:rsid w:val="00016B3A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F"/>
    <w:rsid w:val="0004739C"/>
    <w:rsid w:val="00050E24"/>
    <w:rsid w:val="00053F71"/>
    <w:rsid w:val="00056AD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4CE5"/>
    <w:rsid w:val="000763E3"/>
    <w:rsid w:val="00077259"/>
    <w:rsid w:val="00077A40"/>
    <w:rsid w:val="00080D49"/>
    <w:rsid w:val="0008104D"/>
    <w:rsid w:val="00081D19"/>
    <w:rsid w:val="0008223B"/>
    <w:rsid w:val="00082937"/>
    <w:rsid w:val="00082AB8"/>
    <w:rsid w:val="00082AF1"/>
    <w:rsid w:val="0008366D"/>
    <w:rsid w:val="000843AE"/>
    <w:rsid w:val="00087649"/>
    <w:rsid w:val="000879A2"/>
    <w:rsid w:val="00091536"/>
    <w:rsid w:val="00092F0D"/>
    <w:rsid w:val="00093203"/>
    <w:rsid w:val="00093214"/>
    <w:rsid w:val="000936C0"/>
    <w:rsid w:val="00097980"/>
    <w:rsid w:val="000A3EC2"/>
    <w:rsid w:val="000A4AE6"/>
    <w:rsid w:val="000A5DB6"/>
    <w:rsid w:val="000B0267"/>
    <w:rsid w:val="000B0BCD"/>
    <w:rsid w:val="000B0E53"/>
    <w:rsid w:val="000B20B7"/>
    <w:rsid w:val="000B34D8"/>
    <w:rsid w:val="000B36A1"/>
    <w:rsid w:val="000B4A58"/>
    <w:rsid w:val="000C28FC"/>
    <w:rsid w:val="000C409C"/>
    <w:rsid w:val="000C5A79"/>
    <w:rsid w:val="000C603D"/>
    <w:rsid w:val="000C6BB4"/>
    <w:rsid w:val="000D05FF"/>
    <w:rsid w:val="000D12D6"/>
    <w:rsid w:val="000D184C"/>
    <w:rsid w:val="000D5874"/>
    <w:rsid w:val="000D635A"/>
    <w:rsid w:val="000E1140"/>
    <w:rsid w:val="000E3857"/>
    <w:rsid w:val="000E3BB4"/>
    <w:rsid w:val="000E6597"/>
    <w:rsid w:val="000E7E50"/>
    <w:rsid w:val="000F0630"/>
    <w:rsid w:val="000F2F77"/>
    <w:rsid w:val="000F4855"/>
    <w:rsid w:val="000F509C"/>
    <w:rsid w:val="000F6381"/>
    <w:rsid w:val="000F6A6A"/>
    <w:rsid w:val="000F6CF1"/>
    <w:rsid w:val="00100C35"/>
    <w:rsid w:val="00102E47"/>
    <w:rsid w:val="0010401A"/>
    <w:rsid w:val="0010507C"/>
    <w:rsid w:val="00105AD6"/>
    <w:rsid w:val="00106716"/>
    <w:rsid w:val="0010747A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33A35"/>
    <w:rsid w:val="001340E8"/>
    <w:rsid w:val="001353FD"/>
    <w:rsid w:val="00136DAF"/>
    <w:rsid w:val="00141CC6"/>
    <w:rsid w:val="0014314C"/>
    <w:rsid w:val="00151398"/>
    <w:rsid w:val="00151887"/>
    <w:rsid w:val="00151ED4"/>
    <w:rsid w:val="001543A8"/>
    <w:rsid w:val="0015642A"/>
    <w:rsid w:val="0015705C"/>
    <w:rsid w:val="001604D9"/>
    <w:rsid w:val="00160B3A"/>
    <w:rsid w:val="001616A3"/>
    <w:rsid w:val="00162E4E"/>
    <w:rsid w:val="00165E56"/>
    <w:rsid w:val="00165EDE"/>
    <w:rsid w:val="00171B1D"/>
    <w:rsid w:val="0017230D"/>
    <w:rsid w:val="00173D75"/>
    <w:rsid w:val="00174A01"/>
    <w:rsid w:val="00174C92"/>
    <w:rsid w:val="001767F9"/>
    <w:rsid w:val="00177171"/>
    <w:rsid w:val="0017795D"/>
    <w:rsid w:val="001779B9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F39"/>
    <w:rsid w:val="001A0CB9"/>
    <w:rsid w:val="001A171A"/>
    <w:rsid w:val="001A1722"/>
    <w:rsid w:val="001A39AA"/>
    <w:rsid w:val="001A3DF9"/>
    <w:rsid w:val="001A4F0C"/>
    <w:rsid w:val="001A5E5C"/>
    <w:rsid w:val="001B098D"/>
    <w:rsid w:val="001B1919"/>
    <w:rsid w:val="001B1C3E"/>
    <w:rsid w:val="001B3F64"/>
    <w:rsid w:val="001B484F"/>
    <w:rsid w:val="001B4AF9"/>
    <w:rsid w:val="001B5EF5"/>
    <w:rsid w:val="001B618B"/>
    <w:rsid w:val="001B770B"/>
    <w:rsid w:val="001B79C4"/>
    <w:rsid w:val="001C16A4"/>
    <w:rsid w:val="001C1F3F"/>
    <w:rsid w:val="001C3F35"/>
    <w:rsid w:val="001C524A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F8"/>
    <w:rsid w:val="001D3F60"/>
    <w:rsid w:val="001D5478"/>
    <w:rsid w:val="001D6834"/>
    <w:rsid w:val="001D6D5D"/>
    <w:rsid w:val="001D6DEC"/>
    <w:rsid w:val="001E3398"/>
    <w:rsid w:val="001E4458"/>
    <w:rsid w:val="001E67F2"/>
    <w:rsid w:val="001F10CB"/>
    <w:rsid w:val="001F1AE3"/>
    <w:rsid w:val="001F5D44"/>
    <w:rsid w:val="001F5FFB"/>
    <w:rsid w:val="001F6069"/>
    <w:rsid w:val="001F6B87"/>
    <w:rsid w:val="00200FE2"/>
    <w:rsid w:val="00201CD4"/>
    <w:rsid w:val="00201DC0"/>
    <w:rsid w:val="00205B64"/>
    <w:rsid w:val="0021036D"/>
    <w:rsid w:val="00210FFB"/>
    <w:rsid w:val="00211370"/>
    <w:rsid w:val="00211CD9"/>
    <w:rsid w:val="002123CB"/>
    <w:rsid w:val="002159BF"/>
    <w:rsid w:val="00216CDD"/>
    <w:rsid w:val="0021741B"/>
    <w:rsid w:val="00225C5F"/>
    <w:rsid w:val="002277F0"/>
    <w:rsid w:val="00227BFE"/>
    <w:rsid w:val="002310BB"/>
    <w:rsid w:val="00231980"/>
    <w:rsid w:val="0023227F"/>
    <w:rsid w:val="00233574"/>
    <w:rsid w:val="0023547E"/>
    <w:rsid w:val="00237ECB"/>
    <w:rsid w:val="00240CBD"/>
    <w:rsid w:val="00242AD2"/>
    <w:rsid w:val="00245B69"/>
    <w:rsid w:val="00247495"/>
    <w:rsid w:val="00251906"/>
    <w:rsid w:val="00255BF9"/>
    <w:rsid w:val="002570D2"/>
    <w:rsid w:val="002604F9"/>
    <w:rsid w:val="002611B0"/>
    <w:rsid w:val="0026180C"/>
    <w:rsid w:val="00261B71"/>
    <w:rsid w:val="00261DAA"/>
    <w:rsid w:val="00261FF4"/>
    <w:rsid w:val="00263C14"/>
    <w:rsid w:val="002644DE"/>
    <w:rsid w:val="00265BEA"/>
    <w:rsid w:val="00266060"/>
    <w:rsid w:val="002737D8"/>
    <w:rsid w:val="00275C0B"/>
    <w:rsid w:val="002836BF"/>
    <w:rsid w:val="00284A03"/>
    <w:rsid w:val="002867FA"/>
    <w:rsid w:val="00287745"/>
    <w:rsid w:val="00287CE1"/>
    <w:rsid w:val="00293F12"/>
    <w:rsid w:val="002947FF"/>
    <w:rsid w:val="0029520A"/>
    <w:rsid w:val="00297335"/>
    <w:rsid w:val="002A1DC0"/>
    <w:rsid w:val="002A36C9"/>
    <w:rsid w:val="002A615E"/>
    <w:rsid w:val="002B238E"/>
    <w:rsid w:val="002B26FC"/>
    <w:rsid w:val="002B6B28"/>
    <w:rsid w:val="002C154F"/>
    <w:rsid w:val="002C1A62"/>
    <w:rsid w:val="002C1B46"/>
    <w:rsid w:val="002C3585"/>
    <w:rsid w:val="002C544B"/>
    <w:rsid w:val="002C5D94"/>
    <w:rsid w:val="002C68D9"/>
    <w:rsid w:val="002D022A"/>
    <w:rsid w:val="002D0EAF"/>
    <w:rsid w:val="002D1011"/>
    <w:rsid w:val="002D3538"/>
    <w:rsid w:val="002D39B9"/>
    <w:rsid w:val="002E2F94"/>
    <w:rsid w:val="002E3B2C"/>
    <w:rsid w:val="002E423C"/>
    <w:rsid w:val="002F130F"/>
    <w:rsid w:val="002F5663"/>
    <w:rsid w:val="002F5A03"/>
    <w:rsid w:val="002F6634"/>
    <w:rsid w:val="002F673E"/>
    <w:rsid w:val="002F6F4A"/>
    <w:rsid w:val="00300C0B"/>
    <w:rsid w:val="003046A9"/>
    <w:rsid w:val="00305D89"/>
    <w:rsid w:val="00306EC3"/>
    <w:rsid w:val="00310567"/>
    <w:rsid w:val="003108D0"/>
    <w:rsid w:val="00310C5D"/>
    <w:rsid w:val="00315034"/>
    <w:rsid w:val="00317454"/>
    <w:rsid w:val="0032140D"/>
    <w:rsid w:val="0032298F"/>
    <w:rsid w:val="00322AEE"/>
    <w:rsid w:val="00331782"/>
    <w:rsid w:val="00332AEC"/>
    <w:rsid w:val="00334201"/>
    <w:rsid w:val="003347A2"/>
    <w:rsid w:val="00340601"/>
    <w:rsid w:val="00341275"/>
    <w:rsid w:val="0034155E"/>
    <w:rsid w:val="003433D6"/>
    <w:rsid w:val="00344863"/>
    <w:rsid w:val="00345982"/>
    <w:rsid w:val="003525A0"/>
    <w:rsid w:val="00353E9C"/>
    <w:rsid w:val="00355F12"/>
    <w:rsid w:val="003560D4"/>
    <w:rsid w:val="00356D91"/>
    <w:rsid w:val="0035782A"/>
    <w:rsid w:val="00357C04"/>
    <w:rsid w:val="00360333"/>
    <w:rsid w:val="0036144B"/>
    <w:rsid w:val="0036150C"/>
    <w:rsid w:val="00362359"/>
    <w:rsid w:val="00362412"/>
    <w:rsid w:val="003635F2"/>
    <w:rsid w:val="00363E09"/>
    <w:rsid w:val="00363EE6"/>
    <w:rsid w:val="003721BC"/>
    <w:rsid w:val="00372646"/>
    <w:rsid w:val="00373643"/>
    <w:rsid w:val="0037393E"/>
    <w:rsid w:val="00374425"/>
    <w:rsid w:val="003746CA"/>
    <w:rsid w:val="0037474E"/>
    <w:rsid w:val="003752BC"/>
    <w:rsid w:val="003760CE"/>
    <w:rsid w:val="00376A65"/>
    <w:rsid w:val="0037751F"/>
    <w:rsid w:val="00382D5F"/>
    <w:rsid w:val="00383CC0"/>
    <w:rsid w:val="00385027"/>
    <w:rsid w:val="003872B2"/>
    <w:rsid w:val="003877F4"/>
    <w:rsid w:val="00390F9E"/>
    <w:rsid w:val="0039122C"/>
    <w:rsid w:val="00395E47"/>
    <w:rsid w:val="00396AAF"/>
    <w:rsid w:val="003A7ED8"/>
    <w:rsid w:val="003B02EC"/>
    <w:rsid w:val="003B23C8"/>
    <w:rsid w:val="003B6484"/>
    <w:rsid w:val="003B719D"/>
    <w:rsid w:val="003C1647"/>
    <w:rsid w:val="003C2326"/>
    <w:rsid w:val="003C4ACD"/>
    <w:rsid w:val="003D056E"/>
    <w:rsid w:val="003D47BB"/>
    <w:rsid w:val="003D4D18"/>
    <w:rsid w:val="003E402D"/>
    <w:rsid w:val="003E5036"/>
    <w:rsid w:val="003E5A18"/>
    <w:rsid w:val="003E683F"/>
    <w:rsid w:val="003F0728"/>
    <w:rsid w:val="003F11B3"/>
    <w:rsid w:val="003F17A3"/>
    <w:rsid w:val="003F21B5"/>
    <w:rsid w:val="003F3999"/>
    <w:rsid w:val="003F3BE9"/>
    <w:rsid w:val="003F566C"/>
    <w:rsid w:val="003F5CC9"/>
    <w:rsid w:val="003F6792"/>
    <w:rsid w:val="003F6E2E"/>
    <w:rsid w:val="00400BC6"/>
    <w:rsid w:val="0040292A"/>
    <w:rsid w:val="00404681"/>
    <w:rsid w:val="00414A69"/>
    <w:rsid w:val="00415DF1"/>
    <w:rsid w:val="00415EB6"/>
    <w:rsid w:val="00422506"/>
    <w:rsid w:val="00423405"/>
    <w:rsid w:val="00423BA6"/>
    <w:rsid w:val="00424607"/>
    <w:rsid w:val="004308BA"/>
    <w:rsid w:val="00430B28"/>
    <w:rsid w:val="004345FF"/>
    <w:rsid w:val="00434C16"/>
    <w:rsid w:val="00436BCA"/>
    <w:rsid w:val="00436DAA"/>
    <w:rsid w:val="0044452E"/>
    <w:rsid w:val="00446A34"/>
    <w:rsid w:val="0045032D"/>
    <w:rsid w:val="00450ECD"/>
    <w:rsid w:val="0045298C"/>
    <w:rsid w:val="0045321A"/>
    <w:rsid w:val="0045578E"/>
    <w:rsid w:val="0045733F"/>
    <w:rsid w:val="004574DF"/>
    <w:rsid w:val="00461648"/>
    <w:rsid w:val="00461D01"/>
    <w:rsid w:val="00461F25"/>
    <w:rsid w:val="004622CA"/>
    <w:rsid w:val="00464EF3"/>
    <w:rsid w:val="0046505F"/>
    <w:rsid w:val="00467591"/>
    <w:rsid w:val="0047386F"/>
    <w:rsid w:val="004740CA"/>
    <w:rsid w:val="00475506"/>
    <w:rsid w:val="004755F3"/>
    <w:rsid w:val="004771A2"/>
    <w:rsid w:val="0047781F"/>
    <w:rsid w:val="00480CE6"/>
    <w:rsid w:val="004816BA"/>
    <w:rsid w:val="00483337"/>
    <w:rsid w:val="004853AC"/>
    <w:rsid w:val="00485F7D"/>
    <w:rsid w:val="00492C04"/>
    <w:rsid w:val="00495D15"/>
    <w:rsid w:val="004A043F"/>
    <w:rsid w:val="004A212D"/>
    <w:rsid w:val="004A22F8"/>
    <w:rsid w:val="004A495E"/>
    <w:rsid w:val="004A60AA"/>
    <w:rsid w:val="004B136A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18CD"/>
    <w:rsid w:val="004C1ACF"/>
    <w:rsid w:val="004C1D18"/>
    <w:rsid w:val="004C6165"/>
    <w:rsid w:val="004D1026"/>
    <w:rsid w:val="004D14AE"/>
    <w:rsid w:val="004D2B3C"/>
    <w:rsid w:val="004D3AA1"/>
    <w:rsid w:val="004D4380"/>
    <w:rsid w:val="004D4B69"/>
    <w:rsid w:val="004D6E8B"/>
    <w:rsid w:val="004E09CC"/>
    <w:rsid w:val="004E502D"/>
    <w:rsid w:val="004F0B03"/>
    <w:rsid w:val="004F1BA0"/>
    <w:rsid w:val="004F21DF"/>
    <w:rsid w:val="004F2BD7"/>
    <w:rsid w:val="004F4382"/>
    <w:rsid w:val="004F4E7F"/>
    <w:rsid w:val="004F62AD"/>
    <w:rsid w:val="004F66B6"/>
    <w:rsid w:val="004F7708"/>
    <w:rsid w:val="005018F7"/>
    <w:rsid w:val="00501B18"/>
    <w:rsid w:val="00503345"/>
    <w:rsid w:val="005051AD"/>
    <w:rsid w:val="005054A8"/>
    <w:rsid w:val="0050667E"/>
    <w:rsid w:val="005073D0"/>
    <w:rsid w:val="005114E7"/>
    <w:rsid w:val="0051592E"/>
    <w:rsid w:val="00520E67"/>
    <w:rsid w:val="005246B5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519CB"/>
    <w:rsid w:val="005533B8"/>
    <w:rsid w:val="00555A75"/>
    <w:rsid w:val="00561338"/>
    <w:rsid w:val="0056170E"/>
    <w:rsid w:val="00561E5C"/>
    <w:rsid w:val="005620B4"/>
    <w:rsid w:val="005622A9"/>
    <w:rsid w:val="00565589"/>
    <w:rsid w:val="00566426"/>
    <w:rsid w:val="00566906"/>
    <w:rsid w:val="00574C8F"/>
    <w:rsid w:val="00577490"/>
    <w:rsid w:val="00577AB3"/>
    <w:rsid w:val="00582A80"/>
    <w:rsid w:val="0058325D"/>
    <w:rsid w:val="00590DEB"/>
    <w:rsid w:val="00595D56"/>
    <w:rsid w:val="00597571"/>
    <w:rsid w:val="005A41E2"/>
    <w:rsid w:val="005A4FC0"/>
    <w:rsid w:val="005A7700"/>
    <w:rsid w:val="005A7AA8"/>
    <w:rsid w:val="005B2E13"/>
    <w:rsid w:val="005B32D0"/>
    <w:rsid w:val="005B7DE2"/>
    <w:rsid w:val="005C064F"/>
    <w:rsid w:val="005C0C4B"/>
    <w:rsid w:val="005C2B79"/>
    <w:rsid w:val="005C2FFF"/>
    <w:rsid w:val="005C4DB5"/>
    <w:rsid w:val="005C5DE4"/>
    <w:rsid w:val="005C6D47"/>
    <w:rsid w:val="005D01DE"/>
    <w:rsid w:val="005D100D"/>
    <w:rsid w:val="005D23C4"/>
    <w:rsid w:val="005D2768"/>
    <w:rsid w:val="005D2C12"/>
    <w:rsid w:val="005D5FE2"/>
    <w:rsid w:val="005E0BCF"/>
    <w:rsid w:val="005E3D77"/>
    <w:rsid w:val="005E4184"/>
    <w:rsid w:val="005E56D8"/>
    <w:rsid w:val="005E594A"/>
    <w:rsid w:val="005E61FA"/>
    <w:rsid w:val="005F0343"/>
    <w:rsid w:val="005F0ADE"/>
    <w:rsid w:val="005F0DA6"/>
    <w:rsid w:val="005F11BF"/>
    <w:rsid w:val="005F140E"/>
    <w:rsid w:val="005F4256"/>
    <w:rsid w:val="005F7E27"/>
    <w:rsid w:val="0060079C"/>
    <w:rsid w:val="00603A4D"/>
    <w:rsid w:val="00604B86"/>
    <w:rsid w:val="00604CDA"/>
    <w:rsid w:val="006050BE"/>
    <w:rsid w:val="0060560F"/>
    <w:rsid w:val="006067B1"/>
    <w:rsid w:val="00610A19"/>
    <w:rsid w:val="00613E6D"/>
    <w:rsid w:val="0061512B"/>
    <w:rsid w:val="006178B3"/>
    <w:rsid w:val="00623D35"/>
    <w:rsid w:val="0062674C"/>
    <w:rsid w:val="00630296"/>
    <w:rsid w:val="006315C3"/>
    <w:rsid w:val="00633E0E"/>
    <w:rsid w:val="006340CC"/>
    <w:rsid w:val="00635FDF"/>
    <w:rsid w:val="00642ACC"/>
    <w:rsid w:val="00644F24"/>
    <w:rsid w:val="00645C01"/>
    <w:rsid w:val="00646733"/>
    <w:rsid w:val="0065389D"/>
    <w:rsid w:val="00654D5C"/>
    <w:rsid w:val="006578F7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686B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2198"/>
    <w:rsid w:val="006A307D"/>
    <w:rsid w:val="006A45C0"/>
    <w:rsid w:val="006A4C47"/>
    <w:rsid w:val="006A6E96"/>
    <w:rsid w:val="006B2866"/>
    <w:rsid w:val="006B2AC4"/>
    <w:rsid w:val="006B2B6E"/>
    <w:rsid w:val="006C1577"/>
    <w:rsid w:val="006C30F9"/>
    <w:rsid w:val="006D0599"/>
    <w:rsid w:val="006D29EC"/>
    <w:rsid w:val="006D661C"/>
    <w:rsid w:val="006D76DF"/>
    <w:rsid w:val="006D78B3"/>
    <w:rsid w:val="006E0043"/>
    <w:rsid w:val="006E5765"/>
    <w:rsid w:val="006E7DBD"/>
    <w:rsid w:val="006F0B5F"/>
    <w:rsid w:val="006F389C"/>
    <w:rsid w:val="006F38BD"/>
    <w:rsid w:val="006F5299"/>
    <w:rsid w:val="006F56B8"/>
    <w:rsid w:val="00700543"/>
    <w:rsid w:val="00700BEE"/>
    <w:rsid w:val="00700C96"/>
    <w:rsid w:val="00702519"/>
    <w:rsid w:val="007028B3"/>
    <w:rsid w:val="007031EC"/>
    <w:rsid w:val="00704A82"/>
    <w:rsid w:val="0070763B"/>
    <w:rsid w:val="00714D6E"/>
    <w:rsid w:val="007158AF"/>
    <w:rsid w:val="00723588"/>
    <w:rsid w:val="00724EE2"/>
    <w:rsid w:val="00726F67"/>
    <w:rsid w:val="00730178"/>
    <w:rsid w:val="00732582"/>
    <w:rsid w:val="00733BAC"/>
    <w:rsid w:val="00733D32"/>
    <w:rsid w:val="00735685"/>
    <w:rsid w:val="00736CB9"/>
    <w:rsid w:val="00737100"/>
    <w:rsid w:val="0073787D"/>
    <w:rsid w:val="00740BA7"/>
    <w:rsid w:val="007426EE"/>
    <w:rsid w:val="007456C6"/>
    <w:rsid w:val="007457E2"/>
    <w:rsid w:val="00745C32"/>
    <w:rsid w:val="007471F5"/>
    <w:rsid w:val="00747FD0"/>
    <w:rsid w:val="007539F3"/>
    <w:rsid w:val="00757057"/>
    <w:rsid w:val="00761AAB"/>
    <w:rsid w:val="00763BF3"/>
    <w:rsid w:val="007647F7"/>
    <w:rsid w:val="00766990"/>
    <w:rsid w:val="00770089"/>
    <w:rsid w:val="00770A2A"/>
    <w:rsid w:val="007712A8"/>
    <w:rsid w:val="0077337A"/>
    <w:rsid w:val="007741CA"/>
    <w:rsid w:val="00775A46"/>
    <w:rsid w:val="00775BA7"/>
    <w:rsid w:val="00777131"/>
    <w:rsid w:val="007779E5"/>
    <w:rsid w:val="00780266"/>
    <w:rsid w:val="007810B3"/>
    <w:rsid w:val="00784CCF"/>
    <w:rsid w:val="00787C29"/>
    <w:rsid w:val="007922BC"/>
    <w:rsid w:val="007928DC"/>
    <w:rsid w:val="00795E2A"/>
    <w:rsid w:val="0079624A"/>
    <w:rsid w:val="007A06EA"/>
    <w:rsid w:val="007A18DF"/>
    <w:rsid w:val="007A26A7"/>
    <w:rsid w:val="007A3322"/>
    <w:rsid w:val="007A5127"/>
    <w:rsid w:val="007A64B3"/>
    <w:rsid w:val="007B47AE"/>
    <w:rsid w:val="007B4C5A"/>
    <w:rsid w:val="007B7920"/>
    <w:rsid w:val="007B7986"/>
    <w:rsid w:val="007C3EDF"/>
    <w:rsid w:val="007C4A06"/>
    <w:rsid w:val="007C5FC0"/>
    <w:rsid w:val="007D393B"/>
    <w:rsid w:val="007D6D6B"/>
    <w:rsid w:val="007D6FB3"/>
    <w:rsid w:val="007D7080"/>
    <w:rsid w:val="007E15DB"/>
    <w:rsid w:val="007E2D09"/>
    <w:rsid w:val="007E303C"/>
    <w:rsid w:val="007E389D"/>
    <w:rsid w:val="007E4AAF"/>
    <w:rsid w:val="007E5C1B"/>
    <w:rsid w:val="007F17EA"/>
    <w:rsid w:val="008013DB"/>
    <w:rsid w:val="008026FE"/>
    <w:rsid w:val="00802E39"/>
    <w:rsid w:val="00803019"/>
    <w:rsid w:val="00803593"/>
    <w:rsid w:val="00803C8B"/>
    <w:rsid w:val="008063C4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4B5C"/>
    <w:rsid w:val="008369E0"/>
    <w:rsid w:val="00836B1A"/>
    <w:rsid w:val="008370AC"/>
    <w:rsid w:val="00840DF9"/>
    <w:rsid w:val="00842A7B"/>
    <w:rsid w:val="008439DF"/>
    <w:rsid w:val="00863C4F"/>
    <w:rsid w:val="00864078"/>
    <w:rsid w:val="008651D5"/>
    <w:rsid w:val="008659BF"/>
    <w:rsid w:val="008670E6"/>
    <w:rsid w:val="00867EC1"/>
    <w:rsid w:val="00870B1B"/>
    <w:rsid w:val="00871811"/>
    <w:rsid w:val="00875D8A"/>
    <w:rsid w:val="00882600"/>
    <w:rsid w:val="00882673"/>
    <w:rsid w:val="00882849"/>
    <w:rsid w:val="0088574E"/>
    <w:rsid w:val="008858C3"/>
    <w:rsid w:val="00887094"/>
    <w:rsid w:val="00891E4D"/>
    <w:rsid w:val="00892642"/>
    <w:rsid w:val="0089307A"/>
    <w:rsid w:val="008931B4"/>
    <w:rsid w:val="00894033"/>
    <w:rsid w:val="00895504"/>
    <w:rsid w:val="00896928"/>
    <w:rsid w:val="00897950"/>
    <w:rsid w:val="008A1491"/>
    <w:rsid w:val="008A1918"/>
    <w:rsid w:val="008A43A4"/>
    <w:rsid w:val="008A542D"/>
    <w:rsid w:val="008A55D7"/>
    <w:rsid w:val="008A650F"/>
    <w:rsid w:val="008A6515"/>
    <w:rsid w:val="008B3B0A"/>
    <w:rsid w:val="008B5059"/>
    <w:rsid w:val="008B5D9E"/>
    <w:rsid w:val="008C0A8E"/>
    <w:rsid w:val="008C0C0F"/>
    <w:rsid w:val="008C1428"/>
    <w:rsid w:val="008C55FC"/>
    <w:rsid w:val="008C7772"/>
    <w:rsid w:val="008D17AB"/>
    <w:rsid w:val="008D549F"/>
    <w:rsid w:val="008D6228"/>
    <w:rsid w:val="008E13D2"/>
    <w:rsid w:val="008E490F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201D2"/>
    <w:rsid w:val="0092118F"/>
    <w:rsid w:val="009216C3"/>
    <w:rsid w:val="00922F2A"/>
    <w:rsid w:val="00923AD9"/>
    <w:rsid w:val="009271B0"/>
    <w:rsid w:val="00930360"/>
    <w:rsid w:val="0093058B"/>
    <w:rsid w:val="00931592"/>
    <w:rsid w:val="00931E64"/>
    <w:rsid w:val="009329C5"/>
    <w:rsid w:val="009330DF"/>
    <w:rsid w:val="009339DC"/>
    <w:rsid w:val="009342CC"/>
    <w:rsid w:val="009344E2"/>
    <w:rsid w:val="00936C66"/>
    <w:rsid w:val="00936CAF"/>
    <w:rsid w:val="0094077A"/>
    <w:rsid w:val="00940852"/>
    <w:rsid w:val="009437A4"/>
    <w:rsid w:val="0094691E"/>
    <w:rsid w:val="00953D45"/>
    <w:rsid w:val="0095401D"/>
    <w:rsid w:val="009544E7"/>
    <w:rsid w:val="00961F74"/>
    <w:rsid w:val="00963FDA"/>
    <w:rsid w:val="009648EC"/>
    <w:rsid w:val="009657EA"/>
    <w:rsid w:val="00970186"/>
    <w:rsid w:val="009704BF"/>
    <w:rsid w:val="00970A30"/>
    <w:rsid w:val="0098187F"/>
    <w:rsid w:val="00982775"/>
    <w:rsid w:val="009843E2"/>
    <w:rsid w:val="00985F1E"/>
    <w:rsid w:val="00992FE5"/>
    <w:rsid w:val="00994538"/>
    <w:rsid w:val="00995A22"/>
    <w:rsid w:val="0099621C"/>
    <w:rsid w:val="00996364"/>
    <w:rsid w:val="009A1717"/>
    <w:rsid w:val="009A1CB0"/>
    <w:rsid w:val="009A40B3"/>
    <w:rsid w:val="009A4AAA"/>
    <w:rsid w:val="009A54E5"/>
    <w:rsid w:val="009B04C4"/>
    <w:rsid w:val="009B36B9"/>
    <w:rsid w:val="009B4424"/>
    <w:rsid w:val="009B4D0A"/>
    <w:rsid w:val="009B51EF"/>
    <w:rsid w:val="009C14BE"/>
    <w:rsid w:val="009C2C41"/>
    <w:rsid w:val="009C5DC8"/>
    <w:rsid w:val="009D1BA4"/>
    <w:rsid w:val="009D21F2"/>
    <w:rsid w:val="009D3668"/>
    <w:rsid w:val="009D7085"/>
    <w:rsid w:val="009E027E"/>
    <w:rsid w:val="009E0E2A"/>
    <w:rsid w:val="009E44F0"/>
    <w:rsid w:val="009E5083"/>
    <w:rsid w:val="009E51EA"/>
    <w:rsid w:val="009E571C"/>
    <w:rsid w:val="009E6FF5"/>
    <w:rsid w:val="009E75B1"/>
    <w:rsid w:val="009E7B8C"/>
    <w:rsid w:val="009E7D6A"/>
    <w:rsid w:val="009F395E"/>
    <w:rsid w:val="009F56D2"/>
    <w:rsid w:val="009F608A"/>
    <w:rsid w:val="00A00144"/>
    <w:rsid w:val="00A00FDA"/>
    <w:rsid w:val="00A01697"/>
    <w:rsid w:val="00A03DCE"/>
    <w:rsid w:val="00A03DE6"/>
    <w:rsid w:val="00A04522"/>
    <w:rsid w:val="00A04EB6"/>
    <w:rsid w:val="00A05734"/>
    <w:rsid w:val="00A05BE1"/>
    <w:rsid w:val="00A07705"/>
    <w:rsid w:val="00A1207F"/>
    <w:rsid w:val="00A13350"/>
    <w:rsid w:val="00A13EB4"/>
    <w:rsid w:val="00A17440"/>
    <w:rsid w:val="00A17AD4"/>
    <w:rsid w:val="00A17EBE"/>
    <w:rsid w:val="00A20709"/>
    <w:rsid w:val="00A22D56"/>
    <w:rsid w:val="00A244FF"/>
    <w:rsid w:val="00A2550F"/>
    <w:rsid w:val="00A273FD"/>
    <w:rsid w:val="00A30681"/>
    <w:rsid w:val="00A31F81"/>
    <w:rsid w:val="00A3241C"/>
    <w:rsid w:val="00A32C01"/>
    <w:rsid w:val="00A34986"/>
    <w:rsid w:val="00A35CC5"/>
    <w:rsid w:val="00A36064"/>
    <w:rsid w:val="00A360D8"/>
    <w:rsid w:val="00A36E71"/>
    <w:rsid w:val="00A36F3F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64D"/>
    <w:rsid w:val="00A54731"/>
    <w:rsid w:val="00A568BC"/>
    <w:rsid w:val="00A57485"/>
    <w:rsid w:val="00A6297E"/>
    <w:rsid w:val="00A62E9E"/>
    <w:rsid w:val="00A630C2"/>
    <w:rsid w:val="00A6346B"/>
    <w:rsid w:val="00A6400C"/>
    <w:rsid w:val="00A66789"/>
    <w:rsid w:val="00A677E9"/>
    <w:rsid w:val="00A7056D"/>
    <w:rsid w:val="00A71FE6"/>
    <w:rsid w:val="00A723C1"/>
    <w:rsid w:val="00A7338A"/>
    <w:rsid w:val="00A81D20"/>
    <w:rsid w:val="00A8301C"/>
    <w:rsid w:val="00A83D1D"/>
    <w:rsid w:val="00A8472B"/>
    <w:rsid w:val="00A8504E"/>
    <w:rsid w:val="00A911AC"/>
    <w:rsid w:val="00A952AF"/>
    <w:rsid w:val="00AA0238"/>
    <w:rsid w:val="00AA5F61"/>
    <w:rsid w:val="00AB171E"/>
    <w:rsid w:val="00AB238A"/>
    <w:rsid w:val="00AB26A4"/>
    <w:rsid w:val="00AB2C3C"/>
    <w:rsid w:val="00AB43B9"/>
    <w:rsid w:val="00AB5219"/>
    <w:rsid w:val="00AB725B"/>
    <w:rsid w:val="00AB7AA2"/>
    <w:rsid w:val="00AC315E"/>
    <w:rsid w:val="00AC49B6"/>
    <w:rsid w:val="00AC5A91"/>
    <w:rsid w:val="00AC784E"/>
    <w:rsid w:val="00AD0771"/>
    <w:rsid w:val="00AD1AD1"/>
    <w:rsid w:val="00AD2DCC"/>
    <w:rsid w:val="00AD3744"/>
    <w:rsid w:val="00AD47F5"/>
    <w:rsid w:val="00AD55C2"/>
    <w:rsid w:val="00AD69CB"/>
    <w:rsid w:val="00AE20C6"/>
    <w:rsid w:val="00AE4697"/>
    <w:rsid w:val="00AE6A40"/>
    <w:rsid w:val="00AE7BAC"/>
    <w:rsid w:val="00AF0385"/>
    <w:rsid w:val="00AF12BC"/>
    <w:rsid w:val="00AF53CA"/>
    <w:rsid w:val="00AF60B5"/>
    <w:rsid w:val="00B02228"/>
    <w:rsid w:val="00B02489"/>
    <w:rsid w:val="00B025FB"/>
    <w:rsid w:val="00B02EEB"/>
    <w:rsid w:val="00B02F25"/>
    <w:rsid w:val="00B051BF"/>
    <w:rsid w:val="00B05E78"/>
    <w:rsid w:val="00B075FF"/>
    <w:rsid w:val="00B12CBC"/>
    <w:rsid w:val="00B12FB0"/>
    <w:rsid w:val="00B13654"/>
    <w:rsid w:val="00B14F68"/>
    <w:rsid w:val="00B17D0E"/>
    <w:rsid w:val="00B20868"/>
    <w:rsid w:val="00B21792"/>
    <w:rsid w:val="00B23F2A"/>
    <w:rsid w:val="00B242E7"/>
    <w:rsid w:val="00B2696A"/>
    <w:rsid w:val="00B2720B"/>
    <w:rsid w:val="00B3136B"/>
    <w:rsid w:val="00B31CF2"/>
    <w:rsid w:val="00B33710"/>
    <w:rsid w:val="00B33DC6"/>
    <w:rsid w:val="00B352C0"/>
    <w:rsid w:val="00B35C29"/>
    <w:rsid w:val="00B3741A"/>
    <w:rsid w:val="00B37529"/>
    <w:rsid w:val="00B40445"/>
    <w:rsid w:val="00B40653"/>
    <w:rsid w:val="00B4122C"/>
    <w:rsid w:val="00B43872"/>
    <w:rsid w:val="00B44FEE"/>
    <w:rsid w:val="00B4630C"/>
    <w:rsid w:val="00B4710F"/>
    <w:rsid w:val="00B5637E"/>
    <w:rsid w:val="00B57236"/>
    <w:rsid w:val="00B57528"/>
    <w:rsid w:val="00B62B47"/>
    <w:rsid w:val="00B64E45"/>
    <w:rsid w:val="00B721FD"/>
    <w:rsid w:val="00B72703"/>
    <w:rsid w:val="00B73E58"/>
    <w:rsid w:val="00B80293"/>
    <w:rsid w:val="00B80793"/>
    <w:rsid w:val="00B80E93"/>
    <w:rsid w:val="00B81CE4"/>
    <w:rsid w:val="00B81D27"/>
    <w:rsid w:val="00B85F86"/>
    <w:rsid w:val="00B8797C"/>
    <w:rsid w:val="00B87D0C"/>
    <w:rsid w:val="00B90930"/>
    <w:rsid w:val="00B92523"/>
    <w:rsid w:val="00B93B06"/>
    <w:rsid w:val="00B94FD1"/>
    <w:rsid w:val="00BA1368"/>
    <w:rsid w:val="00BA48C9"/>
    <w:rsid w:val="00BA5F96"/>
    <w:rsid w:val="00BA7B2B"/>
    <w:rsid w:val="00BB2584"/>
    <w:rsid w:val="00BB3702"/>
    <w:rsid w:val="00BB38FE"/>
    <w:rsid w:val="00BB5936"/>
    <w:rsid w:val="00BB6279"/>
    <w:rsid w:val="00BC01BB"/>
    <w:rsid w:val="00BC31EF"/>
    <w:rsid w:val="00BC583D"/>
    <w:rsid w:val="00BC5A31"/>
    <w:rsid w:val="00BC6F19"/>
    <w:rsid w:val="00BC73C8"/>
    <w:rsid w:val="00BD07DC"/>
    <w:rsid w:val="00BD0D73"/>
    <w:rsid w:val="00BD2BCE"/>
    <w:rsid w:val="00BD507C"/>
    <w:rsid w:val="00BE0002"/>
    <w:rsid w:val="00BE01C0"/>
    <w:rsid w:val="00BE101B"/>
    <w:rsid w:val="00BE11B0"/>
    <w:rsid w:val="00BE7933"/>
    <w:rsid w:val="00BE7B0A"/>
    <w:rsid w:val="00BF1D67"/>
    <w:rsid w:val="00BF3A41"/>
    <w:rsid w:val="00BF47F7"/>
    <w:rsid w:val="00BF5726"/>
    <w:rsid w:val="00BF57B3"/>
    <w:rsid w:val="00BF613F"/>
    <w:rsid w:val="00BF6275"/>
    <w:rsid w:val="00BF6BB7"/>
    <w:rsid w:val="00C0120C"/>
    <w:rsid w:val="00C037F2"/>
    <w:rsid w:val="00C06D44"/>
    <w:rsid w:val="00C07A12"/>
    <w:rsid w:val="00C11477"/>
    <w:rsid w:val="00C118AF"/>
    <w:rsid w:val="00C1408E"/>
    <w:rsid w:val="00C1699E"/>
    <w:rsid w:val="00C22F10"/>
    <w:rsid w:val="00C23852"/>
    <w:rsid w:val="00C24A8A"/>
    <w:rsid w:val="00C3023E"/>
    <w:rsid w:val="00C3068C"/>
    <w:rsid w:val="00C31A7F"/>
    <w:rsid w:val="00C32C61"/>
    <w:rsid w:val="00C34F53"/>
    <w:rsid w:val="00C3518B"/>
    <w:rsid w:val="00C35222"/>
    <w:rsid w:val="00C35A40"/>
    <w:rsid w:val="00C412C1"/>
    <w:rsid w:val="00C41E19"/>
    <w:rsid w:val="00C45690"/>
    <w:rsid w:val="00C533D0"/>
    <w:rsid w:val="00C53A13"/>
    <w:rsid w:val="00C55055"/>
    <w:rsid w:val="00C56F6F"/>
    <w:rsid w:val="00C570D6"/>
    <w:rsid w:val="00C5711D"/>
    <w:rsid w:val="00C65952"/>
    <w:rsid w:val="00C670FC"/>
    <w:rsid w:val="00C6735A"/>
    <w:rsid w:val="00C707CA"/>
    <w:rsid w:val="00C71752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90CBA"/>
    <w:rsid w:val="00C9163E"/>
    <w:rsid w:val="00C934D2"/>
    <w:rsid w:val="00C94994"/>
    <w:rsid w:val="00C95B59"/>
    <w:rsid w:val="00C9660D"/>
    <w:rsid w:val="00C96AA6"/>
    <w:rsid w:val="00C97A91"/>
    <w:rsid w:val="00C97F1B"/>
    <w:rsid w:val="00CA1B5D"/>
    <w:rsid w:val="00CA3514"/>
    <w:rsid w:val="00CA4FE7"/>
    <w:rsid w:val="00CA5E87"/>
    <w:rsid w:val="00CA6279"/>
    <w:rsid w:val="00CA6D3F"/>
    <w:rsid w:val="00CB08EF"/>
    <w:rsid w:val="00CB20E9"/>
    <w:rsid w:val="00CB4F4D"/>
    <w:rsid w:val="00CB6948"/>
    <w:rsid w:val="00CB7288"/>
    <w:rsid w:val="00CC0558"/>
    <w:rsid w:val="00CC271C"/>
    <w:rsid w:val="00CC6984"/>
    <w:rsid w:val="00CC6F67"/>
    <w:rsid w:val="00CC70D8"/>
    <w:rsid w:val="00CC7842"/>
    <w:rsid w:val="00CD6951"/>
    <w:rsid w:val="00CE3AB4"/>
    <w:rsid w:val="00CE4192"/>
    <w:rsid w:val="00CE42B3"/>
    <w:rsid w:val="00CE4F21"/>
    <w:rsid w:val="00CE5712"/>
    <w:rsid w:val="00CE7088"/>
    <w:rsid w:val="00CF2875"/>
    <w:rsid w:val="00CF2FCF"/>
    <w:rsid w:val="00CF47DD"/>
    <w:rsid w:val="00CF4EC2"/>
    <w:rsid w:val="00CF50A2"/>
    <w:rsid w:val="00D00DE0"/>
    <w:rsid w:val="00D01CC3"/>
    <w:rsid w:val="00D06560"/>
    <w:rsid w:val="00D101AB"/>
    <w:rsid w:val="00D1303B"/>
    <w:rsid w:val="00D1402C"/>
    <w:rsid w:val="00D147D0"/>
    <w:rsid w:val="00D1558F"/>
    <w:rsid w:val="00D15959"/>
    <w:rsid w:val="00D162F6"/>
    <w:rsid w:val="00D169BA"/>
    <w:rsid w:val="00D17F8B"/>
    <w:rsid w:val="00D22992"/>
    <w:rsid w:val="00D2446A"/>
    <w:rsid w:val="00D257C9"/>
    <w:rsid w:val="00D259AC"/>
    <w:rsid w:val="00D26ED4"/>
    <w:rsid w:val="00D31351"/>
    <w:rsid w:val="00D316ED"/>
    <w:rsid w:val="00D32977"/>
    <w:rsid w:val="00D331C9"/>
    <w:rsid w:val="00D3360C"/>
    <w:rsid w:val="00D33645"/>
    <w:rsid w:val="00D3450E"/>
    <w:rsid w:val="00D36434"/>
    <w:rsid w:val="00D36595"/>
    <w:rsid w:val="00D418BD"/>
    <w:rsid w:val="00D45C80"/>
    <w:rsid w:val="00D4792A"/>
    <w:rsid w:val="00D520FC"/>
    <w:rsid w:val="00D52786"/>
    <w:rsid w:val="00D53636"/>
    <w:rsid w:val="00D554A9"/>
    <w:rsid w:val="00D56871"/>
    <w:rsid w:val="00D5704B"/>
    <w:rsid w:val="00D613B8"/>
    <w:rsid w:val="00D67912"/>
    <w:rsid w:val="00D67E56"/>
    <w:rsid w:val="00D712F0"/>
    <w:rsid w:val="00D734A9"/>
    <w:rsid w:val="00D73DC5"/>
    <w:rsid w:val="00D76F8E"/>
    <w:rsid w:val="00D7749E"/>
    <w:rsid w:val="00D77B31"/>
    <w:rsid w:val="00D82299"/>
    <w:rsid w:val="00D83924"/>
    <w:rsid w:val="00D84177"/>
    <w:rsid w:val="00D84E0F"/>
    <w:rsid w:val="00D85811"/>
    <w:rsid w:val="00D86AD6"/>
    <w:rsid w:val="00D87E24"/>
    <w:rsid w:val="00D87F2C"/>
    <w:rsid w:val="00D91222"/>
    <w:rsid w:val="00D945B8"/>
    <w:rsid w:val="00D94817"/>
    <w:rsid w:val="00D9526F"/>
    <w:rsid w:val="00DA0600"/>
    <w:rsid w:val="00DA671C"/>
    <w:rsid w:val="00DA6E07"/>
    <w:rsid w:val="00DA7B47"/>
    <w:rsid w:val="00DB099B"/>
    <w:rsid w:val="00DB39F8"/>
    <w:rsid w:val="00DB41A1"/>
    <w:rsid w:val="00DB4289"/>
    <w:rsid w:val="00DB5071"/>
    <w:rsid w:val="00DB582A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D05BE"/>
    <w:rsid w:val="00DD0D59"/>
    <w:rsid w:val="00DD1767"/>
    <w:rsid w:val="00DD409D"/>
    <w:rsid w:val="00DD45C8"/>
    <w:rsid w:val="00DD63FF"/>
    <w:rsid w:val="00DE4115"/>
    <w:rsid w:val="00DF070B"/>
    <w:rsid w:val="00DF1737"/>
    <w:rsid w:val="00DF1CE6"/>
    <w:rsid w:val="00DF345C"/>
    <w:rsid w:val="00DF39FA"/>
    <w:rsid w:val="00E00EBB"/>
    <w:rsid w:val="00E0100E"/>
    <w:rsid w:val="00E04E1E"/>
    <w:rsid w:val="00E05B89"/>
    <w:rsid w:val="00E06CDF"/>
    <w:rsid w:val="00E070D9"/>
    <w:rsid w:val="00E07D99"/>
    <w:rsid w:val="00E07DEA"/>
    <w:rsid w:val="00E13D2F"/>
    <w:rsid w:val="00E14058"/>
    <w:rsid w:val="00E14862"/>
    <w:rsid w:val="00E14A41"/>
    <w:rsid w:val="00E15DF1"/>
    <w:rsid w:val="00E1602C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0ED"/>
    <w:rsid w:val="00E31ED9"/>
    <w:rsid w:val="00E32594"/>
    <w:rsid w:val="00E34CBF"/>
    <w:rsid w:val="00E3526F"/>
    <w:rsid w:val="00E35374"/>
    <w:rsid w:val="00E36D2B"/>
    <w:rsid w:val="00E37148"/>
    <w:rsid w:val="00E43C9F"/>
    <w:rsid w:val="00E4702A"/>
    <w:rsid w:val="00E5099E"/>
    <w:rsid w:val="00E51A8E"/>
    <w:rsid w:val="00E52091"/>
    <w:rsid w:val="00E5242B"/>
    <w:rsid w:val="00E5444F"/>
    <w:rsid w:val="00E56564"/>
    <w:rsid w:val="00E56617"/>
    <w:rsid w:val="00E57581"/>
    <w:rsid w:val="00E622B0"/>
    <w:rsid w:val="00E62717"/>
    <w:rsid w:val="00E63005"/>
    <w:rsid w:val="00E6430F"/>
    <w:rsid w:val="00E66A84"/>
    <w:rsid w:val="00E71788"/>
    <w:rsid w:val="00E72B3E"/>
    <w:rsid w:val="00E7692C"/>
    <w:rsid w:val="00E77213"/>
    <w:rsid w:val="00E87E07"/>
    <w:rsid w:val="00E90302"/>
    <w:rsid w:val="00E93282"/>
    <w:rsid w:val="00E93A84"/>
    <w:rsid w:val="00E96613"/>
    <w:rsid w:val="00EA04B7"/>
    <w:rsid w:val="00EA2176"/>
    <w:rsid w:val="00EA27AC"/>
    <w:rsid w:val="00EA2CFD"/>
    <w:rsid w:val="00EA3F1C"/>
    <w:rsid w:val="00EA415E"/>
    <w:rsid w:val="00EA4EF4"/>
    <w:rsid w:val="00EA5B36"/>
    <w:rsid w:val="00EA7439"/>
    <w:rsid w:val="00EB050C"/>
    <w:rsid w:val="00EB46E9"/>
    <w:rsid w:val="00EB53DC"/>
    <w:rsid w:val="00EB5445"/>
    <w:rsid w:val="00EB5457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2E23"/>
    <w:rsid w:val="00ED3B51"/>
    <w:rsid w:val="00ED456C"/>
    <w:rsid w:val="00ED7494"/>
    <w:rsid w:val="00EE1C41"/>
    <w:rsid w:val="00EE1D6A"/>
    <w:rsid w:val="00EE4938"/>
    <w:rsid w:val="00EE55C1"/>
    <w:rsid w:val="00EF0360"/>
    <w:rsid w:val="00EF3A9D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04BBB"/>
    <w:rsid w:val="00F14EFF"/>
    <w:rsid w:val="00F20C14"/>
    <w:rsid w:val="00F218B1"/>
    <w:rsid w:val="00F21D3C"/>
    <w:rsid w:val="00F2379D"/>
    <w:rsid w:val="00F2511F"/>
    <w:rsid w:val="00F25F55"/>
    <w:rsid w:val="00F31AF0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62E44"/>
    <w:rsid w:val="00F65BE2"/>
    <w:rsid w:val="00F65EF6"/>
    <w:rsid w:val="00F72490"/>
    <w:rsid w:val="00F76E69"/>
    <w:rsid w:val="00F82298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E68"/>
    <w:rsid w:val="00FA22BF"/>
    <w:rsid w:val="00FB0B3D"/>
    <w:rsid w:val="00FB1B38"/>
    <w:rsid w:val="00FB1CC0"/>
    <w:rsid w:val="00FB53C1"/>
    <w:rsid w:val="00FB7B62"/>
    <w:rsid w:val="00FB7FDD"/>
    <w:rsid w:val="00FC0099"/>
    <w:rsid w:val="00FC42A3"/>
    <w:rsid w:val="00FC586E"/>
    <w:rsid w:val="00FC7A31"/>
    <w:rsid w:val="00FC7CCB"/>
    <w:rsid w:val="00FD0606"/>
    <w:rsid w:val="00FD072D"/>
    <w:rsid w:val="00FD5550"/>
    <w:rsid w:val="00FD5565"/>
    <w:rsid w:val="00FD7743"/>
    <w:rsid w:val="00FE184A"/>
    <w:rsid w:val="00FE2190"/>
    <w:rsid w:val="00FE467E"/>
    <w:rsid w:val="00FF0514"/>
    <w:rsid w:val="00FF09E2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C4D84"/>
  <w15:docId w15:val="{A0A2B21F-9B6D-4346-9783-D69C286E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018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table" w:styleId="a6">
    <w:name w:val="Table Grid"/>
    <w:basedOn w:val="a1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560D4"/>
    <w:pPr>
      <w:suppressAutoHyphens/>
    </w:pPr>
    <w:rPr>
      <w:color w:val="0000FF"/>
    </w:rPr>
  </w:style>
  <w:style w:type="paragraph" w:customStyle="1" w:styleId="CharChar">
    <w:name w:val="Знак Знак Char Char"/>
    <w:basedOn w:val="a"/>
    <w:rsid w:val="005E0BCF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styleId="a8">
    <w:name w:val="page number"/>
    <w:basedOn w:val="a0"/>
    <w:rsid w:val="00FB53C1"/>
  </w:style>
  <w:style w:type="paragraph" w:styleId="a9">
    <w:name w:val="Document Map"/>
    <w:basedOn w:val="a"/>
    <w:link w:val="aa"/>
    <w:rsid w:val="00287745"/>
    <w:pPr>
      <w:suppressAutoHyphens/>
    </w:pPr>
    <w:rPr>
      <w:rFonts w:ascii="Tahoma" w:hAnsi="Tahoma"/>
      <w:sz w:val="16"/>
      <w:szCs w:val="16"/>
      <w:lang w:val="en-US" w:eastAsia="ar-SA"/>
    </w:rPr>
  </w:style>
  <w:style w:type="character" w:customStyle="1" w:styleId="aa">
    <w:name w:val="Схема документа Знак"/>
    <w:link w:val="a9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b">
    <w:name w:val="Balloon Text"/>
    <w:basedOn w:val="a"/>
    <w:link w:val="ac"/>
    <w:rsid w:val="0082243B"/>
    <w:pPr>
      <w:suppressAutoHyphens/>
    </w:pPr>
    <w:rPr>
      <w:rFonts w:ascii="Tahoma" w:hAnsi="Tahoma"/>
      <w:sz w:val="16"/>
      <w:szCs w:val="16"/>
      <w:lang w:val="en-US" w:eastAsia="ar-SA"/>
    </w:rPr>
  </w:style>
  <w:style w:type="character" w:customStyle="1" w:styleId="ac">
    <w:name w:val="Текст выноски Знак"/>
    <w:link w:val="ab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d">
    <w:name w:val="annotation reference"/>
    <w:rsid w:val="00574C8F"/>
    <w:rPr>
      <w:sz w:val="16"/>
      <w:szCs w:val="16"/>
    </w:rPr>
  </w:style>
  <w:style w:type="paragraph" w:styleId="ae">
    <w:name w:val="annotation text"/>
    <w:basedOn w:val="a"/>
    <w:link w:val="af"/>
    <w:rsid w:val="00574C8F"/>
    <w:pPr>
      <w:suppressAutoHyphens/>
    </w:pPr>
    <w:rPr>
      <w:sz w:val="20"/>
      <w:szCs w:val="20"/>
      <w:lang w:val="en-US" w:eastAsia="ar-SA"/>
    </w:rPr>
  </w:style>
  <w:style w:type="character" w:customStyle="1" w:styleId="af">
    <w:name w:val="Текст примечания Знак"/>
    <w:link w:val="ae"/>
    <w:rsid w:val="00574C8F"/>
    <w:rPr>
      <w:lang w:val="en-US" w:eastAsia="ar-SA"/>
    </w:rPr>
  </w:style>
  <w:style w:type="paragraph" w:styleId="af0">
    <w:name w:val="annotation subject"/>
    <w:basedOn w:val="ae"/>
    <w:next w:val="ae"/>
    <w:link w:val="af1"/>
    <w:rsid w:val="00574C8F"/>
    <w:rPr>
      <w:b/>
      <w:bCs/>
    </w:rPr>
  </w:style>
  <w:style w:type="character" w:customStyle="1" w:styleId="af1">
    <w:name w:val="Тема примечания Знак"/>
    <w:link w:val="af0"/>
    <w:rsid w:val="00574C8F"/>
    <w:rPr>
      <w:b/>
      <w:bCs/>
      <w:lang w:val="en-US" w:eastAsia="ar-SA"/>
    </w:rPr>
  </w:style>
  <w:style w:type="paragraph" w:styleId="af2">
    <w:name w:val="List Paragraph"/>
    <w:basedOn w:val="a"/>
    <w:uiPriority w:val="34"/>
    <w:qFormat/>
    <w:rsid w:val="00A174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rmal (Web)"/>
    <w:basedOn w:val="a"/>
    <w:unhideWhenUsed/>
    <w:rsid w:val="00A1744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84F7-B54A-4BE9-89D0-73C1BD3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cp:lastModifiedBy>Анжела Хисамиева</cp:lastModifiedBy>
  <cp:revision>2</cp:revision>
  <cp:lastPrinted>2017-12-04T06:37:00Z</cp:lastPrinted>
  <dcterms:created xsi:type="dcterms:W3CDTF">2017-12-13T07:34:00Z</dcterms:created>
  <dcterms:modified xsi:type="dcterms:W3CDTF">2017-12-13T07:34:00Z</dcterms:modified>
</cp:coreProperties>
</file>