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0571D1" w:rsidRPr="00DE2FEA" w:rsidTr="000B05B6">
        <w:trPr>
          <w:trHeight w:val="500"/>
        </w:trPr>
        <w:tc>
          <w:tcPr>
            <w:tcW w:w="4539" w:type="dxa"/>
            <w:hideMark/>
          </w:tcPr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ЗАКАЗЧИК:                                   ООО «ЗПП» </w:t>
            </w:r>
          </w:p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УТВЕРЖДЕНО ___________/__________/</w:t>
            </w:r>
          </w:p>
        </w:tc>
        <w:tc>
          <w:tcPr>
            <w:tcW w:w="5106" w:type="dxa"/>
            <w:hideMark/>
          </w:tcPr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ИСПОЛНИТЕЛЬ: ООО «</w:t>
            </w:r>
            <w:proofErr w:type="spellStart"/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ПромИнфоКонсалт</w:t>
            </w:r>
            <w:proofErr w:type="spellEnd"/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» </w:t>
            </w:r>
          </w:p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УТВЕРЖДЕНО___________/__________/</w:t>
            </w:r>
          </w:p>
        </w:tc>
      </w:tr>
      <w:tr w:rsidR="000571D1" w:rsidRPr="00DE2FEA" w:rsidTr="000B05B6">
        <w:trPr>
          <w:trHeight w:val="500"/>
        </w:trPr>
        <w:tc>
          <w:tcPr>
            <w:tcW w:w="4539" w:type="dxa"/>
            <w:hideMark/>
          </w:tcPr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СОГЛАСОВАНО</w:t>
            </w:r>
          </w:p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__________________________/_____________/</w:t>
            </w:r>
          </w:p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__________________________/_____________/</w:t>
            </w:r>
          </w:p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__________________________/_____________/</w:t>
            </w:r>
          </w:p>
        </w:tc>
        <w:tc>
          <w:tcPr>
            <w:tcW w:w="5106" w:type="dxa"/>
            <w:hideMark/>
          </w:tcPr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СОГЛАСОВАНО  __________________________/_____________/</w:t>
            </w:r>
          </w:p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__________________________/_____________/</w:t>
            </w:r>
          </w:p>
          <w:p w:rsidR="000571D1" w:rsidRPr="00DE2FEA" w:rsidRDefault="000571D1" w:rsidP="000B05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DE2F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__________________________/_____________/</w:t>
            </w:r>
          </w:p>
        </w:tc>
      </w:tr>
    </w:tbl>
    <w:p w:rsidR="000571D1" w:rsidRPr="00EF47E9" w:rsidRDefault="000571D1" w:rsidP="000571D1">
      <w:pPr>
        <w:pStyle w:val="a3"/>
        <w:spacing w:before="120"/>
        <w:rPr>
          <w:rStyle w:val="a5"/>
        </w:rPr>
      </w:pPr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Постановка задачи № 11</w:t>
      </w:r>
      <w:r w:rsidR="002E47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5273B">
        <w:rPr>
          <w:rFonts w:ascii="Times New Roman" w:hAnsi="Times New Roman" w:cs="Times New Roman"/>
          <w:b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09.01.2018</w:t>
      </w:r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Срок</w:t>
      </w:r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 xml:space="preserve">Количество часов </w:t>
      </w:r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E5273B">
        <w:rPr>
          <w:rFonts w:ascii="Times New Roman" w:hAnsi="Times New Roman" w:cs="Times New Roman"/>
          <w:sz w:val="20"/>
          <w:szCs w:val="20"/>
        </w:rPr>
        <w:t xml:space="preserve"> </w:t>
      </w:r>
      <w:r w:rsidRPr="00E5273B">
        <w:rPr>
          <w:rFonts w:ascii="Times New Roman" w:hAnsi="Times New Roman" w:cs="Times New Roman"/>
          <w:b/>
          <w:sz w:val="20"/>
          <w:szCs w:val="20"/>
        </w:rPr>
        <w:t>программист</w:t>
      </w:r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E5273B">
        <w:rPr>
          <w:rFonts w:ascii="Times New Roman" w:hAnsi="Times New Roman" w:cs="Times New Roman"/>
          <w:sz w:val="20"/>
          <w:szCs w:val="20"/>
        </w:rPr>
        <w:t xml:space="preserve"> </w:t>
      </w:r>
      <w:r w:rsidRPr="00E5273B">
        <w:rPr>
          <w:rFonts w:ascii="Times New Roman" w:hAnsi="Times New Roman" w:cs="Times New Roman"/>
          <w:b/>
          <w:sz w:val="20"/>
          <w:szCs w:val="20"/>
        </w:rPr>
        <w:t xml:space="preserve">консультант </w:t>
      </w:r>
      <w:r w:rsidRPr="00E5273B">
        <w:rPr>
          <w:rFonts w:ascii="Times New Roman" w:hAnsi="Times New Roman" w:cs="Times New Roman"/>
          <w:sz w:val="20"/>
          <w:szCs w:val="20"/>
        </w:rPr>
        <w:t>Пипич</w:t>
      </w:r>
      <w:r>
        <w:rPr>
          <w:rFonts w:ascii="Times New Roman" w:hAnsi="Times New Roman" w:cs="Times New Roman"/>
          <w:sz w:val="20"/>
          <w:szCs w:val="20"/>
        </w:rPr>
        <w:t xml:space="preserve"> А.О.</w:t>
      </w:r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 xml:space="preserve">Организация </w:t>
      </w:r>
      <w:r w:rsidRPr="00E5273B">
        <w:rPr>
          <w:rFonts w:ascii="Times New Roman" w:hAnsi="Times New Roman" w:cs="Times New Roman"/>
          <w:sz w:val="20"/>
          <w:szCs w:val="20"/>
        </w:rPr>
        <w:t>ООО «ЗПП»</w:t>
      </w:r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Информационные базы</w:t>
      </w:r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 xml:space="preserve">ИБ Заказчика 1С: </w:t>
      </w:r>
      <w:bookmarkStart w:id="0" w:name="OLE_LINK1"/>
      <w:bookmarkStart w:id="1" w:name="OLE_LINK2"/>
      <w:r w:rsidRPr="00E5273B">
        <w:rPr>
          <w:rFonts w:ascii="Times New Roman" w:hAnsi="Times New Roman" w:cs="Times New Roman"/>
          <w:sz w:val="20"/>
          <w:szCs w:val="20"/>
        </w:rPr>
        <w:t>ИТРП: Производственное предприятие 8 Стандарт (1.1.2.5)</w:t>
      </w:r>
      <w:bookmarkEnd w:id="0"/>
      <w:bookmarkEnd w:id="1"/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273B">
        <w:rPr>
          <w:rFonts w:ascii="Times New Roman" w:hAnsi="Times New Roman" w:cs="Times New Roman"/>
          <w:sz w:val="20"/>
          <w:szCs w:val="20"/>
        </w:rPr>
        <w:t xml:space="preserve">ИБ 1С: </w:t>
      </w:r>
      <w:bookmarkStart w:id="2" w:name="OLE_LINK3"/>
      <w:bookmarkStart w:id="3" w:name="OLE_LINK4"/>
      <w:bookmarkStart w:id="4" w:name="_GoBack"/>
      <w:r w:rsidRPr="00E5273B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E5273B">
        <w:rPr>
          <w:rFonts w:ascii="Times New Roman" w:hAnsi="Times New Roman" w:cs="Times New Roman"/>
          <w:sz w:val="20"/>
          <w:szCs w:val="20"/>
        </w:rPr>
        <w:t xml:space="preserve"> Управление предприятием 2</w:t>
      </w:r>
      <w:bookmarkEnd w:id="2"/>
      <w:bookmarkEnd w:id="3"/>
      <w:bookmarkEnd w:id="4"/>
    </w:p>
    <w:p w:rsidR="000571D1" w:rsidRPr="00E5273B" w:rsidRDefault="000571D1" w:rsidP="000571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5273B">
        <w:rPr>
          <w:rFonts w:ascii="Times New Roman" w:hAnsi="Times New Roman" w:cs="Times New Roman"/>
          <w:b/>
          <w:sz w:val="20"/>
          <w:szCs w:val="20"/>
        </w:rPr>
        <w:t>Описание</w:t>
      </w:r>
    </w:p>
    <w:p w:rsidR="000571D1" w:rsidRPr="00E5273B" w:rsidRDefault="000571D1" w:rsidP="000571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Обработка «Создание </w:t>
      </w:r>
      <w:bookmarkStart w:id="5" w:name="OLE_LINK35"/>
      <w:bookmarkStart w:id="6" w:name="OLE_LINK36"/>
      <w:bookmarkStart w:id="7" w:name="OLE_LINK37"/>
      <w:r>
        <w:rPr>
          <w:rFonts w:ascii="Times New Roman" w:hAnsi="Times New Roman" w:cs="Times New Roman"/>
          <w:sz w:val="20"/>
          <w:szCs w:val="20"/>
        </w:rPr>
        <w:t>элементов справочников</w:t>
      </w:r>
      <w:bookmarkEnd w:id="5"/>
      <w:bookmarkEnd w:id="6"/>
      <w:bookmarkEnd w:id="7"/>
      <w:r>
        <w:rPr>
          <w:rFonts w:ascii="Times New Roman" w:hAnsi="Times New Roman" w:cs="Times New Roman"/>
          <w:sz w:val="20"/>
          <w:szCs w:val="20"/>
        </w:rPr>
        <w:t>»</w:t>
      </w:r>
    </w:p>
    <w:p w:rsidR="000571D1" w:rsidRDefault="000571D1" w:rsidP="000571D1"/>
    <w:p w:rsidR="000571D1" w:rsidRDefault="000571D1" w:rsidP="000571D1">
      <w:pPr>
        <w:rPr>
          <w:rFonts w:ascii="Times New Roman" w:hAnsi="Times New Roman" w:cs="Times New Roman"/>
          <w:caps/>
          <w:color w:val="4F81BD"/>
        </w:rPr>
      </w:pPr>
      <w:r>
        <w:rPr>
          <w:rFonts w:ascii="Times New Roman" w:hAnsi="Times New Roman" w:cs="Times New Roman"/>
          <w:caps/>
          <w:color w:val="4F81BD"/>
        </w:rPr>
        <w:t>обработка «Создание элементов справочников»</w:t>
      </w:r>
    </w:p>
    <w:p w:rsidR="000571D1" w:rsidRPr="00EF47E9" w:rsidRDefault="000571D1" w:rsidP="000571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Обеспечить возможность поэлементного переноса следующих справочников из ИТРП в </w:t>
      </w:r>
      <w:r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EF47E9">
        <w:rPr>
          <w:rFonts w:ascii="Times New Roman" w:hAnsi="Times New Roman" w:cs="Times New Roman"/>
          <w:sz w:val="20"/>
          <w:szCs w:val="20"/>
        </w:rPr>
        <w:t>:</w:t>
      </w:r>
    </w:p>
    <w:p w:rsidR="006F457B" w:rsidRDefault="000571D1" w:rsidP="000571D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71D1">
        <w:rPr>
          <w:rFonts w:ascii="Times New Roman" w:hAnsi="Times New Roman" w:cs="Times New Roman"/>
          <w:sz w:val="20"/>
          <w:szCs w:val="20"/>
        </w:rPr>
        <w:t>Склады</w:t>
      </w:r>
    </w:p>
    <w:p w:rsidR="00780FC9" w:rsidRDefault="00780FC9" w:rsidP="000571D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Банковские счета</w:t>
      </w:r>
    </w:p>
    <w:p w:rsidR="000525EC" w:rsidRPr="000525EC" w:rsidRDefault="000525EC" w:rsidP="000525EC">
      <w:pPr>
        <w:rPr>
          <w:rFonts w:ascii="Times New Roman" w:hAnsi="Times New Roman" w:cs="Times New Roman"/>
          <w:sz w:val="20"/>
          <w:szCs w:val="20"/>
        </w:rPr>
      </w:pPr>
      <w:r w:rsidRPr="000525EC">
        <w:rPr>
          <w:rFonts w:ascii="Times New Roman" w:hAnsi="Times New Roman" w:cs="Times New Roman"/>
          <w:sz w:val="20"/>
          <w:szCs w:val="20"/>
        </w:rPr>
        <w:t xml:space="preserve">В форме обработки необходимо поле для указания элементов справочников, которые нужно перенести (один элемент, список элементов, либо группу элементов справочника). </w:t>
      </w:r>
    </w:p>
    <w:p w:rsidR="000525EC" w:rsidRPr="000525EC" w:rsidRDefault="000525EC" w:rsidP="000525EC">
      <w:pPr>
        <w:rPr>
          <w:rFonts w:ascii="Times New Roman" w:hAnsi="Times New Roman" w:cs="Times New Roman"/>
          <w:sz w:val="20"/>
          <w:szCs w:val="20"/>
        </w:rPr>
      </w:pPr>
      <w:r w:rsidRPr="000525EC">
        <w:rPr>
          <w:rFonts w:ascii="Times New Roman" w:hAnsi="Times New Roman" w:cs="Times New Roman"/>
          <w:sz w:val="20"/>
          <w:szCs w:val="20"/>
        </w:rPr>
        <w:t>Обеспечить следующие действия при нажатии кнопки “Выгрузить”:</w:t>
      </w:r>
    </w:p>
    <w:p w:rsidR="000525EC" w:rsidRDefault="000525EC" w:rsidP="000525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Перенос элементов справочника «Склады» из ИТРП в </w:t>
      </w:r>
      <w:r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0525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следующим образом: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525EC" w:rsidTr="000525EC">
        <w:tc>
          <w:tcPr>
            <w:tcW w:w="4672" w:type="dxa"/>
          </w:tcPr>
          <w:p w:rsidR="000525EC" w:rsidRDefault="000525EC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«Склады» ИТРП</w:t>
            </w:r>
          </w:p>
        </w:tc>
        <w:tc>
          <w:tcPr>
            <w:tcW w:w="4673" w:type="dxa"/>
          </w:tcPr>
          <w:p w:rsidR="000525EC" w:rsidRPr="000525EC" w:rsidRDefault="000525EC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элемента справочника «Склады»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</w:p>
        </w:tc>
      </w:tr>
      <w:tr w:rsidR="000525EC" w:rsidTr="000525EC">
        <w:tc>
          <w:tcPr>
            <w:tcW w:w="4672" w:type="dxa"/>
          </w:tcPr>
          <w:p w:rsidR="000525EC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3" w:type="dxa"/>
          </w:tcPr>
          <w:p w:rsidR="000525EC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525EC" w:rsidTr="000525EC">
        <w:tc>
          <w:tcPr>
            <w:tcW w:w="4672" w:type="dxa"/>
          </w:tcPr>
          <w:p w:rsidR="000525EC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</w:p>
        </w:tc>
        <w:tc>
          <w:tcPr>
            <w:tcW w:w="4673" w:type="dxa"/>
          </w:tcPr>
          <w:p w:rsidR="000525EC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  <w:r w:rsidR="00373F2C"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по д</w:t>
            </w:r>
            <w:r w:rsidR="00A3372A">
              <w:rPr>
                <w:rFonts w:ascii="Times New Roman" w:hAnsi="Times New Roman" w:cs="Times New Roman"/>
                <w:sz w:val="20"/>
                <w:szCs w:val="20"/>
              </w:rPr>
              <w:t xml:space="preserve">оп. реквизиту </w:t>
            </w:r>
            <w:proofErr w:type="spellStart"/>
            <w:r w:rsidR="00A3372A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A3372A">
              <w:rPr>
                <w:rFonts w:ascii="Times New Roman" w:hAnsi="Times New Roman" w:cs="Times New Roman"/>
                <w:sz w:val="20"/>
                <w:szCs w:val="20"/>
              </w:rPr>
              <w:t>, если не найдено – не заполнять)</w:t>
            </w:r>
          </w:p>
        </w:tc>
      </w:tr>
      <w:tr w:rsidR="000525EC" w:rsidTr="000525EC">
        <w:tc>
          <w:tcPr>
            <w:tcW w:w="4672" w:type="dxa"/>
          </w:tcPr>
          <w:p w:rsidR="000525EC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</w:t>
            </w:r>
          </w:p>
        </w:tc>
        <w:tc>
          <w:tcPr>
            <w:tcW w:w="4673" w:type="dxa"/>
          </w:tcPr>
          <w:p w:rsidR="000525EC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складов</w:t>
            </w:r>
          </w:p>
        </w:tc>
      </w:tr>
      <w:tr w:rsidR="00792600" w:rsidTr="000525EC">
        <w:tc>
          <w:tcPr>
            <w:tcW w:w="4672" w:type="dxa"/>
          </w:tcPr>
          <w:p w:rsidR="00792600" w:rsidRPr="00792600" w:rsidRDefault="00792600" w:rsidP="0079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792600" w:rsidRPr="00020AB6" w:rsidRDefault="00020AB6" w:rsidP="00020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Признак «Кладовая цеха» проставляется и заполняется вручную</w:t>
            </w:r>
          </w:p>
        </w:tc>
      </w:tr>
      <w:tr w:rsidR="00792600" w:rsidTr="000525EC">
        <w:tc>
          <w:tcPr>
            <w:tcW w:w="4672" w:type="dxa"/>
          </w:tcPr>
          <w:p w:rsidR="00792600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</w:p>
        </w:tc>
        <w:tc>
          <w:tcPr>
            <w:tcW w:w="4673" w:type="dxa"/>
          </w:tcPr>
          <w:p w:rsidR="00792600" w:rsidRDefault="00792600" w:rsidP="00456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</w:t>
            </w:r>
            <w:r w:rsidR="00020AB6">
              <w:rPr>
                <w:rFonts w:ascii="Times New Roman" w:hAnsi="Times New Roman" w:cs="Times New Roman"/>
                <w:sz w:val="20"/>
                <w:szCs w:val="20"/>
              </w:rPr>
              <w:t>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по</w:t>
            </w:r>
            <w:r w:rsidR="00456496">
              <w:rPr>
                <w:rFonts w:ascii="Times New Roman" w:hAnsi="Times New Roman" w:cs="Times New Roman"/>
                <w:sz w:val="20"/>
                <w:szCs w:val="20"/>
              </w:rPr>
              <w:t xml:space="preserve"> коду в справочнике «Физические лица»</w:t>
            </w:r>
            <w:r w:rsidR="00A3372A">
              <w:rPr>
                <w:rFonts w:ascii="Times New Roman" w:hAnsi="Times New Roman" w:cs="Times New Roman"/>
                <w:sz w:val="20"/>
                <w:szCs w:val="20"/>
              </w:rPr>
              <w:t>, если не найдено – не заполнять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20AB6" w:rsidTr="000525EC">
        <w:tc>
          <w:tcPr>
            <w:tcW w:w="4672" w:type="dxa"/>
          </w:tcPr>
          <w:p w:rsidR="00020AB6" w:rsidRDefault="00020AB6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020AB6" w:rsidRDefault="00020AB6" w:rsidP="000E0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="000E05D0">
              <w:rPr>
                <w:rFonts w:ascii="Times New Roman" w:hAnsi="Times New Roman" w:cs="Times New Roman"/>
                <w:sz w:val="20"/>
                <w:szCs w:val="20"/>
              </w:rPr>
              <w:t>(заполняется вручную)</w:t>
            </w:r>
          </w:p>
        </w:tc>
      </w:tr>
      <w:tr w:rsidR="00792600" w:rsidTr="000525EC">
        <w:tc>
          <w:tcPr>
            <w:tcW w:w="4672" w:type="dxa"/>
          </w:tcPr>
          <w:p w:rsidR="00792600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</w:p>
        </w:tc>
        <w:tc>
          <w:tcPr>
            <w:tcW w:w="4673" w:type="dxa"/>
          </w:tcPr>
          <w:p w:rsidR="00792600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Доп. реквизит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92600" w:rsidTr="000525EC">
        <w:tc>
          <w:tcPr>
            <w:tcW w:w="4672" w:type="dxa"/>
          </w:tcPr>
          <w:p w:rsidR="00792600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792600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Проставлять признак «Оптовый склад»</w:t>
            </w:r>
          </w:p>
        </w:tc>
      </w:tr>
      <w:tr w:rsidR="00792600" w:rsidTr="000525EC">
        <w:tc>
          <w:tcPr>
            <w:tcW w:w="4672" w:type="dxa"/>
          </w:tcPr>
          <w:p w:rsidR="00792600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792600" w:rsidRDefault="00792600" w:rsidP="0005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Печатать цены = По себестоимости</w:t>
            </w:r>
          </w:p>
        </w:tc>
      </w:tr>
    </w:tbl>
    <w:p w:rsidR="000525EC" w:rsidRDefault="000525EC" w:rsidP="000525EC">
      <w:pPr>
        <w:rPr>
          <w:rFonts w:ascii="Times New Roman" w:hAnsi="Times New Roman" w:cs="Times New Roman"/>
          <w:sz w:val="20"/>
          <w:szCs w:val="20"/>
        </w:rPr>
      </w:pPr>
    </w:p>
    <w:p w:rsidR="00780FC9" w:rsidRDefault="00780FC9" w:rsidP="00780F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Перенос справочника «Банковские счета». В форме обработке обеспечить возможность отбора элементов справочника «Банковские счета» по принадлежности определенному контрагенту. Обеспечить заполнение реквизитов следующим образом:</w:t>
      </w:r>
    </w:p>
    <w:p w:rsidR="00780FC9" w:rsidRDefault="00780FC9" w:rsidP="00780F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Таблица 5 – Создание Банковского счета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59"/>
        <w:gridCol w:w="4686"/>
      </w:tblGrid>
      <w:tr w:rsidR="00780FC9" w:rsidTr="00DA7EDF">
        <w:tc>
          <w:tcPr>
            <w:tcW w:w="4785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элемента справочника «Банковские счета» ИТРП </w:t>
            </w:r>
          </w:p>
        </w:tc>
        <w:tc>
          <w:tcPr>
            <w:tcW w:w="4786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элемента справочника «Банковские счета»</w:t>
            </w:r>
            <w:r w:rsidRPr="00E54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0FC9" w:rsidTr="00DA7EDF">
        <w:tc>
          <w:tcPr>
            <w:tcW w:w="4785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86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780FC9" w:rsidTr="00DA7EDF">
        <w:tc>
          <w:tcPr>
            <w:tcW w:w="4785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</w:p>
        </w:tc>
        <w:tc>
          <w:tcPr>
            <w:tcW w:w="4786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Банк, в котором открыт счет (Наименование, БИК, город,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корр.счет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0FC9" w:rsidTr="00DA7EDF">
        <w:tc>
          <w:tcPr>
            <w:tcW w:w="4785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открыт в РФ</w:t>
            </w:r>
          </w:p>
        </w:tc>
      </w:tr>
      <w:tr w:rsidR="00780FC9" w:rsidTr="00DA7EDF">
        <w:tc>
          <w:tcPr>
            <w:tcW w:w="4785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счета</w:t>
            </w:r>
          </w:p>
        </w:tc>
        <w:tc>
          <w:tcPr>
            <w:tcW w:w="4786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счета</w:t>
            </w:r>
          </w:p>
        </w:tc>
      </w:tr>
      <w:tr w:rsidR="00780FC9" w:rsidTr="00DA7EDF">
        <w:tc>
          <w:tcPr>
            <w:tcW w:w="4785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 счета</w:t>
            </w:r>
          </w:p>
        </w:tc>
        <w:tc>
          <w:tcPr>
            <w:tcW w:w="4786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</w:p>
        </w:tc>
      </w:tr>
      <w:tr w:rsidR="00780FC9" w:rsidTr="00DA7EDF">
        <w:tc>
          <w:tcPr>
            <w:tcW w:w="4785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Владелец Контрагент</w:t>
            </w:r>
          </w:p>
        </w:tc>
        <w:tc>
          <w:tcPr>
            <w:tcW w:w="4786" w:type="dxa"/>
          </w:tcPr>
          <w:p w:rsidR="00780FC9" w:rsidRDefault="00780FC9" w:rsidP="00DA7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  <w:r w:rsidR="00A3372A"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по доп. реквизиту </w:t>
            </w:r>
            <w:proofErr w:type="spellStart"/>
            <w:r w:rsidR="00A3372A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A3372A">
              <w:rPr>
                <w:rFonts w:ascii="Times New Roman" w:hAnsi="Times New Roman" w:cs="Times New Roman"/>
                <w:sz w:val="20"/>
                <w:szCs w:val="20"/>
              </w:rPr>
              <w:t>, если не найдено – не заполнять)</w:t>
            </w:r>
          </w:p>
        </w:tc>
      </w:tr>
    </w:tbl>
    <w:p w:rsidR="00780FC9" w:rsidRPr="000525EC" w:rsidRDefault="00780FC9" w:rsidP="000525EC">
      <w:pPr>
        <w:rPr>
          <w:rFonts w:ascii="Times New Roman" w:hAnsi="Times New Roman" w:cs="Times New Roman"/>
          <w:sz w:val="20"/>
          <w:szCs w:val="20"/>
        </w:rPr>
      </w:pPr>
    </w:p>
    <w:sectPr w:rsidR="00780FC9" w:rsidRPr="000525EC" w:rsidSect="001260E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313" w:rsidRDefault="00120313" w:rsidP="000571D1">
      <w:pPr>
        <w:spacing w:after="0" w:line="240" w:lineRule="auto"/>
      </w:pPr>
      <w:r>
        <w:separator/>
      </w:r>
    </w:p>
  </w:endnote>
  <w:endnote w:type="continuationSeparator" w:id="0">
    <w:p w:rsidR="00120313" w:rsidRDefault="00120313" w:rsidP="0005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313" w:rsidRDefault="00120313" w:rsidP="000571D1">
      <w:pPr>
        <w:spacing w:after="0" w:line="240" w:lineRule="auto"/>
      </w:pPr>
      <w:r>
        <w:separator/>
      </w:r>
    </w:p>
  </w:footnote>
  <w:footnote w:type="continuationSeparator" w:id="0">
    <w:p w:rsidR="00120313" w:rsidRDefault="00120313" w:rsidP="0005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1D1" w:rsidRDefault="000571D1" w:rsidP="000571D1">
    <w:pPr>
      <w:pStyle w:val="a3"/>
      <w:jc w:val="right"/>
      <w:rPr>
        <w:rFonts w:ascii="Beast vs SpreadTall" w:hAnsi="Beast vs SpreadTall"/>
        <w:sz w:val="56"/>
        <w:szCs w:val="56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800100" cy="800100"/>
          <wp:effectExtent l="0" t="0" r="0" b="0"/>
          <wp:wrapSquare wrapText="bothSides"/>
          <wp:docPr id="4" name="Рисунок 4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east vs SpreadTall" w:hAnsi="Beast vs SpreadTall"/>
        <w:noProof/>
        <w:sz w:val="56"/>
        <w:szCs w:val="56"/>
        <w:lang w:eastAsia="ru-RU"/>
      </w:rPr>
      <w:drawing>
        <wp:inline distT="0" distB="0" distL="0" distR="0">
          <wp:extent cx="3269615" cy="741680"/>
          <wp:effectExtent l="0" t="0" r="6985" b="1270"/>
          <wp:docPr id="1" name="Рисунок 1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71D1" w:rsidRPr="00CE242C" w:rsidRDefault="00456496" w:rsidP="000571D1">
    <w:pPr>
      <w:pStyle w:val="a3"/>
      <w:spacing w:before="120"/>
      <w:rPr>
        <w:rFonts w:cs="Times New Roman"/>
        <w:color w:val="0000FF"/>
        <w:u w:val="single"/>
        <w:lang w:val="en-US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263524</wp:posOffset>
              </wp:positionV>
              <wp:extent cx="5943600" cy="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CC951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0.75pt" to="46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VEDIwNsAAAAGAQAADwAAAGRycy9kb3ducmV2LnhtbEyPQU/CQBCF7yb+h82YeCGy&#10;BZRo6ZYYtTcvoMbr0B3bhu5s6S5Q+fUO8aDH997kvW+y5eBadaA+NJ4NTMYJKOLS24YrA+9vxc09&#10;qBCRLbaeycA3BVjmlxcZptYfeUWHdayUlHBI0UAdY5dqHcqaHIax74gl+/K9wyiyr7Tt8SjlrtXT&#10;JJlrhw3LQo0dPdVUbtd7ZyAUH7QrTqNylHzOKk/T3fPrCxpzfTU8LkBFGuLfMZzxBR1yYdr4Pdug&#10;WgPySDRwO7kDJenDbC7G5tfQeab/4+c/AAAA//8DAFBLAQItABQABgAIAAAAIQC2gziS/gAAAOEB&#10;AAATAAAAAAAAAAAAAAAAAAAAAABbQ29udGVudF9UeXBlc10ueG1sUEsBAi0AFAAGAAgAAAAhADj9&#10;If/WAAAAlAEAAAsAAAAAAAAAAAAAAAAALwEAAF9yZWxzLy5yZWxzUEsBAi0AFAAGAAgAAAAhAGE5&#10;ViBOAgAAWAQAAA4AAAAAAAAAAAAAAAAALgIAAGRycy9lMm9Eb2MueG1sUEsBAi0AFAAGAAgAAAAh&#10;AFRAyMDbAAAABgEAAA8AAAAAAAAAAAAAAAAAqAQAAGRycy9kb3ducmV2LnhtbFBLBQYAAAAABAAE&#10;APMAAACwBQAAAAA=&#10;"/>
          </w:pict>
        </mc:Fallback>
      </mc:AlternateContent>
    </w:r>
    <w:r w:rsidR="000571D1" w:rsidRPr="00E5273B">
      <w:rPr>
        <w:rFonts w:ascii="Times New Roman" w:hAnsi="Times New Roman" w:cs="Times New Roman"/>
      </w:rPr>
      <w:t>443072, г. Самара, Московское шоссе, 18км. Тел/факс (846)278-80-09, 278-80-60</w:t>
    </w: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33019</wp:posOffset>
              </wp:positionV>
              <wp:extent cx="5943600" cy="0"/>
              <wp:effectExtent l="0" t="0" r="1905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1B8CD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hhIJ79kAAAAEAQAADwAAAGRycy9kb3ducmV2LnhtbEyPQU/CQBCF7yb8h82YeCGy&#10;tUSitVtC1N68CBqvQ3dsG7uzpbtA9dc7cpHjlzd575t8ObpOHWgIrWcDN7MEFHHlbcu1gbdNeX0H&#10;KkRki51nMvBNAZbF5CLHzPojv9JhHWslJRwyNNDE2Gdah6ohh2Hme2LJPv3gMAoOtbYDHqXcdTpN&#10;koV22LIsNNjTY0PV13rvDITynXblz7SaJh/z2lO6e3p5RmOuLsfVA6hIY/w/hj99UYdCnLZ+zzao&#10;zoA8Eg3cpqAkvJ8vhLcn1kWuz+WLXwAAAP//AwBQSwECLQAUAAYACAAAACEAtoM4kv4AAADhAQAA&#10;EwAAAAAAAAAAAAAAAAAAAAAAW0NvbnRlbnRfVHlwZXNdLnhtbFBLAQItABQABgAIAAAAIQA4/SH/&#10;1gAAAJQBAAALAAAAAAAAAAAAAAAAAC8BAABfcmVscy8ucmVsc1BLAQItABQABgAIAAAAIQCiV/x2&#10;TgIAAFgEAAAOAAAAAAAAAAAAAAAAAC4CAABkcnMvZTJvRG9jLnhtbFBLAQItABQABgAIAAAAIQCG&#10;Egnv2QAAAAQBAAAPAAAAAAAAAAAAAAAAAKgEAABkcnMvZG93bnJldi54bWxQSwUGAAAAAAQABADz&#10;AAAArgUAAAAA&#10;"/>
          </w:pict>
        </mc:Fallback>
      </mc:AlternateContent>
    </w:r>
    <w:r w:rsidR="000571D1" w:rsidRPr="00E5273B">
      <w:rPr>
        <w:rFonts w:ascii="Times New Roman" w:hAnsi="Times New Roman" w:cs="Times New Roman"/>
      </w:rPr>
      <w:t>.</w:t>
    </w:r>
    <w:r w:rsidR="000571D1">
      <w:t xml:space="preserve"> </w:t>
    </w:r>
    <w:hyperlink r:id="rId3" w:history="1">
      <w:r w:rsidR="000571D1" w:rsidRPr="00112846">
        <w:rPr>
          <w:rStyle w:val="a5"/>
          <w:lang w:val="en-US"/>
        </w:rPr>
        <w:t>www</w:t>
      </w:r>
      <w:r w:rsidR="000571D1" w:rsidRPr="00112846">
        <w:rPr>
          <w:rStyle w:val="a5"/>
        </w:rPr>
        <w:t>.</w:t>
      </w:r>
      <w:proofErr w:type="spellStart"/>
      <w:r w:rsidR="000571D1" w:rsidRPr="00112846">
        <w:rPr>
          <w:rStyle w:val="a5"/>
          <w:lang w:val="en-US"/>
        </w:rPr>
        <w:t>prominfo</w:t>
      </w:r>
      <w:proofErr w:type="spellEnd"/>
      <w:r w:rsidR="000571D1" w:rsidRPr="00112846">
        <w:rPr>
          <w:rStyle w:val="a5"/>
        </w:rPr>
        <w:t>.</w:t>
      </w:r>
      <w:r w:rsidR="000571D1" w:rsidRPr="00112846">
        <w:rPr>
          <w:rStyle w:val="a5"/>
          <w:lang w:val="en-US"/>
        </w:rPr>
        <w:t>org</w:t>
      </w:r>
    </w:hyperlink>
  </w:p>
  <w:p w:rsidR="000571D1" w:rsidRDefault="000571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C2B1A"/>
    <w:multiLevelType w:val="hybridMultilevel"/>
    <w:tmpl w:val="9AE2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444B2"/>
    <w:multiLevelType w:val="hybridMultilevel"/>
    <w:tmpl w:val="CB5C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D1"/>
    <w:rsid w:val="00007B7B"/>
    <w:rsid w:val="00020AB6"/>
    <w:rsid w:val="000525EC"/>
    <w:rsid w:val="000571D1"/>
    <w:rsid w:val="000E05D0"/>
    <w:rsid w:val="00120313"/>
    <w:rsid w:val="001260E5"/>
    <w:rsid w:val="00135394"/>
    <w:rsid w:val="002E47F0"/>
    <w:rsid w:val="00373F2C"/>
    <w:rsid w:val="00456496"/>
    <w:rsid w:val="004933C0"/>
    <w:rsid w:val="00716FCB"/>
    <w:rsid w:val="007601A4"/>
    <w:rsid w:val="00780FC9"/>
    <w:rsid w:val="00792600"/>
    <w:rsid w:val="007A2745"/>
    <w:rsid w:val="00A3372A"/>
    <w:rsid w:val="00AD36B8"/>
    <w:rsid w:val="00AD4C43"/>
    <w:rsid w:val="00C25AE8"/>
    <w:rsid w:val="00D03A24"/>
    <w:rsid w:val="00D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2F4F39-BEF9-4BE7-AB67-FCF4E792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1D1"/>
  </w:style>
  <w:style w:type="character" w:styleId="a5">
    <w:name w:val="Hyperlink"/>
    <w:uiPriority w:val="99"/>
    <w:rsid w:val="000571D1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0571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5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1D1"/>
  </w:style>
  <w:style w:type="table" w:styleId="a9">
    <w:name w:val="Table Grid"/>
    <w:basedOn w:val="a1"/>
    <w:uiPriority w:val="39"/>
    <w:rsid w:val="0005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2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5AE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25AE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5AE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5AE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AE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5A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minfo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75CA0-EC61-4E68-881A-2AB82EFE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6</cp:revision>
  <dcterms:created xsi:type="dcterms:W3CDTF">2018-01-12T09:50:00Z</dcterms:created>
  <dcterms:modified xsi:type="dcterms:W3CDTF">2018-01-13T16:17:00Z</dcterms:modified>
</cp:coreProperties>
</file>