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925" w:rsidRPr="00536029" w:rsidRDefault="00536029" w:rsidP="00536029">
      <w:pPr>
        <w:jc w:val="center"/>
        <w:rPr>
          <w:b/>
        </w:rPr>
      </w:pPr>
      <w:r w:rsidRPr="00536029">
        <w:rPr>
          <w:b/>
        </w:rPr>
        <w:t>Крат</w:t>
      </w:r>
      <w:r w:rsidR="007569F6">
        <w:rPr>
          <w:b/>
        </w:rPr>
        <w:t>ко</w:t>
      </w:r>
      <w:r w:rsidRPr="00536029">
        <w:rPr>
          <w:b/>
        </w:rPr>
        <w:t>е техническое задание</w:t>
      </w:r>
    </w:p>
    <w:p w:rsidR="00536029" w:rsidRDefault="00536029"/>
    <w:p w:rsidR="00536029" w:rsidRDefault="00536029">
      <w:r>
        <w:t>19 января 2018 года</w:t>
      </w:r>
    </w:p>
    <w:p w:rsidR="00536029" w:rsidRDefault="00536029">
      <w:r>
        <w:t>Заказчик: Кузьмин Михаил Юрьевич</w:t>
      </w:r>
    </w:p>
    <w:p w:rsidR="0091634D" w:rsidRDefault="0091634D"/>
    <w:p w:rsidR="00536029" w:rsidRPr="006C6C1F" w:rsidRDefault="00536029" w:rsidP="00536029">
      <w:pPr>
        <w:rPr>
          <w:b/>
        </w:rPr>
      </w:pPr>
      <w:r w:rsidRPr="00536029">
        <w:rPr>
          <w:b/>
        </w:rPr>
        <w:t>Задача:</w:t>
      </w:r>
      <w:r>
        <w:t xml:space="preserve"> </w:t>
      </w:r>
      <w:r w:rsidR="00A81DC6">
        <w:t>З</w:t>
      </w:r>
      <w:r>
        <w:t xml:space="preserve">агрузка выписок различных банков в </w:t>
      </w:r>
      <w:r w:rsidRPr="006C6C1F">
        <w:rPr>
          <w:b/>
        </w:rPr>
        <w:t xml:space="preserve">1С Деньги 8 Редакция 2.0 (2.0.19.14) </w:t>
      </w:r>
    </w:p>
    <w:p w:rsidR="00536029" w:rsidRDefault="00536029"/>
    <w:p w:rsidR="006C6C1F" w:rsidRDefault="006C6C1F" w:rsidP="004904B6">
      <w:pPr>
        <w:jc w:val="center"/>
        <w:rPr>
          <w:b/>
          <w:color w:val="0000CC"/>
        </w:rPr>
      </w:pPr>
      <w:r>
        <w:rPr>
          <w:b/>
          <w:color w:val="0000CC"/>
        </w:rPr>
        <w:t>Бюджет</w:t>
      </w:r>
    </w:p>
    <w:p w:rsidR="006C6C1F" w:rsidRPr="006C6C1F" w:rsidRDefault="006C6C1F" w:rsidP="006C6C1F">
      <w:pPr>
        <w:rPr>
          <w:b/>
        </w:rPr>
      </w:pPr>
      <w:r w:rsidRPr="006C6C1F">
        <w:t xml:space="preserve">4 часа х 750 рублей = </w:t>
      </w:r>
      <w:r w:rsidRPr="006C6C1F">
        <w:rPr>
          <w:b/>
        </w:rPr>
        <w:t xml:space="preserve">3000 руб. </w:t>
      </w:r>
    </w:p>
    <w:p w:rsidR="006C6C1F" w:rsidRPr="00A81DC6" w:rsidRDefault="007569F6" w:rsidP="008F2AAD">
      <w:pPr>
        <w:rPr>
          <w:lang w:val="en-US"/>
        </w:rPr>
      </w:pPr>
      <w:r>
        <w:t>Предоплата 50%. После сдачи работы 50%</w:t>
      </w:r>
    </w:p>
    <w:p w:rsidR="006C6C1F" w:rsidRDefault="006C6C1F" w:rsidP="004904B6">
      <w:pPr>
        <w:jc w:val="center"/>
        <w:rPr>
          <w:b/>
          <w:color w:val="0000CC"/>
        </w:rPr>
      </w:pPr>
    </w:p>
    <w:p w:rsidR="00536029" w:rsidRPr="004904B6" w:rsidRDefault="00536029" w:rsidP="004904B6">
      <w:pPr>
        <w:jc w:val="center"/>
        <w:rPr>
          <w:b/>
          <w:color w:val="0000CC"/>
        </w:rPr>
      </w:pPr>
      <w:r w:rsidRPr="004904B6">
        <w:rPr>
          <w:b/>
          <w:color w:val="0000CC"/>
        </w:rPr>
        <w:t>Краткое описание.</w:t>
      </w:r>
    </w:p>
    <w:p w:rsidR="00536029" w:rsidRDefault="00536029"/>
    <w:p w:rsidR="0026510F" w:rsidRDefault="00536029">
      <w:r>
        <w:t xml:space="preserve">Счета открыты в различных банках (и валютах, сейчас в двух Рубли и Евро). Банки дают возможность сделать выписку в </w:t>
      </w:r>
      <w:r>
        <w:rPr>
          <w:lang w:val="en-US"/>
        </w:rPr>
        <w:t>CSV</w:t>
      </w:r>
      <w:r>
        <w:t xml:space="preserve">-формате (возможно в будущем в </w:t>
      </w:r>
      <w:proofErr w:type="spellStart"/>
      <w:r>
        <w:t>экселе</w:t>
      </w:r>
      <w:proofErr w:type="spellEnd"/>
      <w:r>
        <w:t xml:space="preserve">). Однако, у каждого банка свое расположение колонок их количество и обозначение сумм. У одного банка разделителем </w:t>
      </w:r>
      <w:r w:rsidR="0026510F">
        <w:t>копеек (центов) является точка, в другом банке – запятая.</w:t>
      </w:r>
    </w:p>
    <w:p w:rsidR="0026510F" w:rsidRDefault="0026510F"/>
    <w:p w:rsidR="0026510F" w:rsidRDefault="0026510F">
      <w:r>
        <w:t>В 1С имеются следующие строки для загрузки операций:</w:t>
      </w:r>
    </w:p>
    <w:p w:rsidR="0026510F" w:rsidRDefault="0026510F">
      <w:r>
        <w:t>1. Кошелек (Счет)</w:t>
      </w:r>
    </w:p>
    <w:p w:rsidR="0026510F" w:rsidRDefault="0026510F">
      <w:r>
        <w:t>2. Дата</w:t>
      </w:r>
    </w:p>
    <w:p w:rsidR="0026510F" w:rsidRDefault="0026510F">
      <w:r>
        <w:t>3. Сумма в валюте кошелька (положительная или отрицательная)</w:t>
      </w:r>
    </w:p>
    <w:p w:rsidR="0026510F" w:rsidRDefault="0026510F">
      <w:r>
        <w:t>4. Статья дохода или расхода</w:t>
      </w:r>
    </w:p>
    <w:p w:rsidR="0026510F" w:rsidRDefault="0026510F">
      <w:r>
        <w:t>5. Подробности</w:t>
      </w:r>
      <w:r w:rsidR="00454FA9">
        <w:t xml:space="preserve"> (содержание операции)</w:t>
      </w:r>
    </w:p>
    <w:p w:rsidR="0026510F" w:rsidRDefault="0026510F">
      <w:r>
        <w:t>6. Контакт (получатель оплаты или источник дохода).</w:t>
      </w:r>
    </w:p>
    <w:p w:rsidR="0026510F" w:rsidRDefault="0026510F"/>
    <w:p w:rsidR="0026510F" w:rsidRPr="004904B6" w:rsidRDefault="0026510F" w:rsidP="004904B6">
      <w:pPr>
        <w:jc w:val="center"/>
        <w:rPr>
          <w:b/>
          <w:color w:val="0000CC"/>
        </w:rPr>
      </w:pPr>
      <w:r w:rsidRPr="004904B6">
        <w:rPr>
          <w:b/>
          <w:color w:val="0000CC"/>
        </w:rPr>
        <w:t>Что бы хотелось видеть в работе модуля загрузки</w:t>
      </w:r>
    </w:p>
    <w:p w:rsidR="0026510F" w:rsidRPr="0026510F" w:rsidRDefault="0026510F">
      <w:pPr>
        <w:rPr>
          <w:b/>
        </w:rPr>
      </w:pPr>
    </w:p>
    <w:p w:rsidR="0026510F" w:rsidRDefault="0026510F">
      <w:r w:rsidRPr="00A025F6">
        <w:rPr>
          <w:b/>
        </w:rPr>
        <w:t>1.</w:t>
      </w:r>
      <w:r>
        <w:t xml:space="preserve"> Выписка загружается в </w:t>
      </w:r>
      <w:r w:rsidR="009912D2">
        <w:t>П</w:t>
      </w:r>
      <w:r>
        <w:t>редварительную таблицу, где можно менять</w:t>
      </w:r>
      <w:r w:rsidR="00E1667F">
        <w:t xml:space="preserve"> вручную</w:t>
      </w:r>
      <w:r>
        <w:t>:</w:t>
      </w:r>
    </w:p>
    <w:p w:rsidR="0026510F" w:rsidRDefault="0026510F">
      <w:r>
        <w:t xml:space="preserve">    - дату;</w:t>
      </w:r>
    </w:p>
    <w:p w:rsidR="0026510F" w:rsidRDefault="0026510F">
      <w:r>
        <w:t xml:space="preserve">    - сумму и знак</w:t>
      </w:r>
      <w:r w:rsidR="00E1667F">
        <w:t>;</w:t>
      </w:r>
    </w:p>
    <w:p w:rsidR="00E1667F" w:rsidRDefault="00E1667F">
      <w:r>
        <w:t xml:space="preserve">    - выбирать статью дохода или расхода</w:t>
      </w:r>
    </w:p>
    <w:p w:rsidR="00E1667F" w:rsidRDefault="00E1667F">
      <w:r>
        <w:t xml:space="preserve">    - контакт;</w:t>
      </w:r>
    </w:p>
    <w:p w:rsidR="00E1667F" w:rsidRDefault="00E1667F">
      <w:r>
        <w:t xml:space="preserve">    - править</w:t>
      </w:r>
      <w:r w:rsidR="00313B12">
        <w:t>.</w:t>
      </w:r>
    </w:p>
    <w:p w:rsidR="00313B12" w:rsidRDefault="00313B12"/>
    <w:p w:rsidR="009912D2" w:rsidRDefault="009912D2">
      <w:r w:rsidRPr="00A025F6">
        <w:rPr>
          <w:b/>
        </w:rPr>
        <w:t>2.</w:t>
      </w:r>
      <w:r>
        <w:t xml:space="preserve"> Перед загрузкой в Предварительную таблицу должна быть возможность выбора какие столбцы исходной выписки мы загружаем в:</w:t>
      </w:r>
    </w:p>
    <w:p w:rsidR="009912D2" w:rsidRDefault="009912D2">
      <w:r>
        <w:t>- колонку Дата Предварительной таблицы;</w:t>
      </w:r>
    </w:p>
    <w:p w:rsidR="009912D2" w:rsidRDefault="009912D2">
      <w:r>
        <w:t>- колонку Сумма Предварительной таблицы.</w:t>
      </w:r>
    </w:p>
    <w:p w:rsidR="009912D2" w:rsidRDefault="009912D2">
      <w:r>
        <w:t xml:space="preserve"> </w:t>
      </w:r>
    </w:p>
    <w:p w:rsidR="009912D2" w:rsidRPr="00454FA9" w:rsidRDefault="009912D2">
      <w:r>
        <w:t xml:space="preserve">Должна быть возможность объединять несколько колонок выписки и загружать их в виде текста в поле </w:t>
      </w:r>
      <w:r w:rsidR="00454FA9">
        <w:t xml:space="preserve">«Подробности (содержание операции)». Необходима возможность определять порядок формирования содержания (эта колонка идет первой </w:t>
      </w:r>
      <w:r w:rsidR="00454FA9" w:rsidRPr="00454FA9">
        <w:t>[</w:t>
      </w:r>
      <w:r w:rsidR="00454FA9">
        <w:t>пробел</w:t>
      </w:r>
      <w:r w:rsidR="00454FA9" w:rsidRPr="00454FA9">
        <w:t>]</w:t>
      </w:r>
      <w:r w:rsidR="00454FA9">
        <w:t xml:space="preserve"> другая колонка идет второй </w:t>
      </w:r>
      <w:r w:rsidR="00454FA9" w:rsidRPr="00454FA9">
        <w:t>[</w:t>
      </w:r>
      <w:r w:rsidR="00454FA9">
        <w:t>пробел</w:t>
      </w:r>
      <w:r w:rsidR="00454FA9" w:rsidRPr="00454FA9">
        <w:t>]</w:t>
      </w:r>
      <w:r w:rsidR="00454FA9">
        <w:t xml:space="preserve">, а эта колонка идет третьей). Думаю, информации из </w:t>
      </w:r>
      <w:r w:rsidR="00A025F6">
        <w:t>4</w:t>
      </w:r>
      <w:r w:rsidR="00454FA9">
        <w:t xml:space="preserve"> колонок достаточно</w:t>
      </w:r>
      <w:r w:rsidR="00A025F6">
        <w:t xml:space="preserve"> (Объединяя такие колонки как контрагент, содержание, сумма и валюта)</w:t>
      </w:r>
      <w:r w:rsidR="00454FA9">
        <w:t>.</w:t>
      </w:r>
    </w:p>
    <w:p w:rsidR="003D6D30" w:rsidRDefault="003D6D30"/>
    <w:p w:rsidR="009912D2" w:rsidRDefault="00454FA9">
      <w:r>
        <w:t>Для чего это необходимо: дело в том, что в разных выписках информация может быть распределена по нескольким колонкам</w:t>
      </w:r>
      <w:r w:rsidR="00A025F6">
        <w:t>, а также сумма списания со счета или карты может отличаться от суммы операции (допустим, оплата валютой с рублевой карты)</w:t>
      </w:r>
      <w:r>
        <w:t>.</w:t>
      </w:r>
      <w:r w:rsidR="003D6D30">
        <w:t xml:space="preserve"> Или дата списания со счета банковской карты отличается от даты операции по банковской карте (дату операции хотелось бы сохранить хотя бы в тексте)</w:t>
      </w:r>
      <w:bookmarkStart w:id="0" w:name="_GoBack"/>
      <w:bookmarkEnd w:id="0"/>
      <w:r w:rsidR="003D6D30">
        <w:t xml:space="preserve">. </w:t>
      </w:r>
    </w:p>
    <w:p w:rsidR="00454FA9" w:rsidRDefault="00454FA9"/>
    <w:p w:rsidR="009912D2" w:rsidRDefault="00454FA9">
      <w:r w:rsidRPr="00A025F6">
        <w:rPr>
          <w:b/>
        </w:rPr>
        <w:t>3.</w:t>
      </w:r>
      <w:r>
        <w:t xml:space="preserve"> Необходим модуль «</w:t>
      </w:r>
      <w:r w:rsidR="002D1EA3">
        <w:t>ПРАВИЛА</w:t>
      </w:r>
      <w:r>
        <w:t xml:space="preserve"> заполнения строк» для Предварительной таблицы.</w:t>
      </w:r>
    </w:p>
    <w:p w:rsidR="00454FA9" w:rsidRDefault="00454FA9">
      <w:r>
        <w:t xml:space="preserve">Принцип работы следующий. </w:t>
      </w:r>
    </w:p>
    <w:p w:rsidR="00A025F6" w:rsidRDefault="00454FA9">
      <w:r>
        <w:lastRenderedPageBreak/>
        <w:t>Если</w:t>
      </w:r>
      <w:r w:rsidR="00A025F6">
        <w:t>:</w:t>
      </w:r>
    </w:p>
    <w:p w:rsidR="00A025F6" w:rsidRDefault="00A025F6">
      <w:r>
        <w:t>- для определенного счета;</w:t>
      </w:r>
    </w:p>
    <w:p w:rsidR="001E134C" w:rsidRDefault="00A025F6">
      <w:r>
        <w:t xml:space="preserve">- </w:t>
      </w:r>
      <w:r w:rsidR="00454FA9">
        <w:t>текст в колонке «Подробности» содержит определенную фразу</w:t>
      </w:r>
      <w:r w:rsidR="001E134C">
        <w:t xml:space="preserve"> (не равен ей, а содержит),</w:t>
      </w:r>
      <w:r w:rsidR="00454FA9">
        <w:t xml:space="preserve"> </w:t>
      </w:r>
      <w:r w:rsidR="001E134C">
        <w:t>то автоматически подтягивается:</w:t>
      </w:r>
    </w:p>
    <w:p w:rsidR="001E134C" w:rsidRDefault="00A025F6">
      <w:r>
        <w:t xml:space="preserve">  -</w:t>
      </w:r>
      <w:r w:rsidR="001E134C">
        <w:t>- определенная статья дохода или расхода (если она указана);</w:t>
      </w:r>
    </w:p>
    <w:p w:rsidR="001E134C" w:rsidRDefault="00A025F6">
      <w:r>
        <w:t xml:space="preserve">  -</w:t>
      </w:r>
      <w:r w:rsidR="001E134C">
        <w:t>- определенный контрагент (контакт) (если он указан);</w:t>
      </w:r>
    </w:p>
    <w:p w:rsidR="001E134C" w:rsidRDefault="00A025F6">
      <w:r>
        <w:t xml:space="preserve">  -</w:t>
      </w:r>
      <w:r w:rsidR="001E134C">
        <w:t>- знак суммы (плюс или минус) – также если он указан.</w:t>
      </w:r>
    </w:p>
    <w:p w:rsidR="001E134C" w:rsidRDefault="00A025F6">
      <w:r>
        <w:t>Если определенный счет не указан, то данное правило действует для всех счетов.</w:t>
      </w:r>
    </w:p>
    <w:p w:rsidR="00A025F6" w:rsidRDefault="00A025F6"/>
    <w:p w:rsidR="00A025F6" w:rsidRDefault="00A025F6"/>
    <w:p w:rsidR="001E134C" w:rsidRDefault="001E134C">
      <w:r>
        <w:t>Пояснение для знака суммы. Фиксирование знака суммы необходимо для определенных операций.</w:t>
      </w:r>
    </w:p>
    <w:p w:rsidR="00454FA9" w:rsidRDefault="001E134C">
      <w:r>
        <w:t xml:space="preserve">Переводы со счета на счет будут оформляться как обычная операция (не используя функционал 1с по перемещению со счета на счет или конвертации валют). При этот будет использоваться строка Расхода «Перевод со Счета на Счет» или (в случае конвертации) «Конвертация Валюты»). </w:t>
      </w:r>
    </w:p>
    <w:p w:rsidR="00321090" w:rsidRDefault="00321090">
      <w:r>
        <w:t>Таким образом, в выписке сумма, поступившая с другого счета, будет положительн</w:t>
      </w:r>
      <w:r w:rsidR="00A025F6">
        <w:t>а</w:t>
      </w:r>
      <w:r>
        <w:t>. Но в 1С ее нужно ввести в строку Расхода с отрицательным знаком.</w:t>
      </w:r>
    </w:p>
    <w:p w:rsidR="00321090" w:rsidRDefault="00321090">
      <w:r>
        <w:t>Аналогичным образом существуют статьи дохода, где суммы должны проходить с отрицательным знаком.</w:t>
      </w:r>
    </w:p>
    <w:p w:rsidR="00321090" w:rsidRDefault="00321090"/>
    <w:p w:rsidR="00321090" w:rsidRDefault="00A025F6">
      <w:r w:rsidRPr="006C6C1F">
        <w:rPr>
          <w:b/>
        </w:rPr>
        <w:t>4.</w:t>
      </w:r>
      <w:r>
        <w:t xml:space="preserve"> </w:t>
      </w:r>
      <w:r w:rsidR="00321090">
        <w:t>Модуль «</w:t>
      </w:r>
      <w:r w:rsidR="002D1EA3">
        <w:t>ПРАВИЛА</w:t>
      </w:r>
      <w:r w:rsidR="00321090">
        <w:t xml:space="preserve"> заполнения» строк должен быть доступен как независимо, так и из Предварительной таблицы.</w:t>
      </w:r>
    </w:p>
    <w:p w:rsidR="00A025F6" w:rsidRDefault="00A025F6"/>
    <w:p w:rsidR="00A025F6" w:rsidRDefault="00A025F6">
      <w:r>
        <w:t>Это необходимо для того, чтобы на этапе заполнения Предварительной таблице заполнить модуль</w:t>
      </w:r>
      <w:r w:rsidR="002D1EA3">
        <w:t xml:space="preserve"> ПРАВИЛА</w:t>
      </w:r>
      <w:r>
        <w:t>.</w:t>
      </w:r>
    </w:p>
    <w:p w:rsidR="00321090" w:rsidRDefault="00321090"/>
    <w:p w:rsidR="009912D2" w:rsidRDefault="00A025F6">
      <w:r w:rsidRPr="006C6C1F">
        <w:rPr>
          <w:b/>
        </w:rPr>
        <w:t>5.</w:t>
      </w:r>
      <w:r>
        <w:t xml:space="preserve"> В предварительной таблице должна быть кнопка Применить </w:t>
      </w:r>
      <w:r w:rsidR="00D15C12">
        <w:t>ПРАВИЛА</w:t>
      </w:r>
      <w:r>
        <w:t xml:space="preserve"> быстрого заполнения.</w:t>
      </w:r>
    </w:p>
    <w:p w:rsidR="002D1EA3" w:rsidRDefault="002D1EA3"/>
    <w:p w:rsidR="002D1EA3" w:rsidRDefault="002D1EA3">
      <w:r>
        <w:t>Чтобы можно было несколько раз ей пользоваться.</w:t>
      </w:r>
    </w:p>
    <w:p w:rsidR="002D1EA3" w:rsidRDefault="002D1EA3">
      <w:r>
        <w:t>Смысл следующий:</w:t>
      </w:r>
    </w:p>
    <w:p w:rsidR="002D1EA3" w:rsidRDefault="002D1EA3">
      <w:r>
        <w:t xml:space="preserve">  -- Выписка загрузилась в Предварительную таблицу;</w:t>
      </w:r>
    </w:p>
    <w:p w:rsidR="002D1EA3" w:rsidRDefault="002D1EA3">
      <w:r>
        <w:t xml:space="preserve">  -- Далее (автоматически, или вручную нажав кнопку Применить правила) в Предварительной таблице расставляются значения статей ДДС, контрагентов и знаки суммы.</w:t>
      </w:r>
    </w:p>
    <w:p w:rsidR="002D1EA3" w:rsidRDefault="002D1EA3">
      <w:r>
        <w:t xml:space="preserve">  -- Возможно некоторые операции остались </w:t>
      </w:r>
      <w:proofErr w:type="spellStart"/>
      <w:r>
        <w:t>незаполенны</w:t>
      </w:r>
      <w:r w:rsidR="00D15C12">
        <w:t>ми</w:t>
      </w:r>
      <w:proofErr w:type="spellEnd"/>
      <w:r>
        <w:t>.</w:t>
      </w:r>
    </w:p>
    <w:p w:rsidR="00D15C12" w:rsidRDefault="002D1EA3">
      <w:r>
        <w:t xml:space="preserve">  -- Прямо из Предварительной таблицы входим в</w:t>
      </w:r>
      <w:r w:rsidR="00D15C12">
        <w:t xml:space="preserve"> модуль ПРАВИЛА, дописываем правила (сохраняем)</w:t>
      </w:r>
    </w:p>
    <w:p w:rsidR="002D1EA3" w:rsidRDefault="00D15C12">
      <w:r>
        <w:t xml:space="preserve">  -- Снова применяем ПРАВИЛА к Предварительной таблице</w:t>
      </w:r>
      <w:r w:rsidR="002D1EA3">
        <w:t xml:space="preserve"> </w:t>
      </w:r>
    </w:p>
    <w:p w:rsidR="009912D2" w:rsidRDefault="009912D2"/>
    <w:p w:rsidR="00313B12" w:rsidRDefault="00A025F6">
      <w:r w:rsidRPr="006C6C1F">
        <w:rPr>
          <w:b/>
        </w:rPr>
        <w:t>6.</w:t>
      </w:r>
      <w:r w:rsidR="00313B12">
        <w:t xml:space="preserve"> </w:t>
      </w:r>
      <w:r w:rsidR="009912D2">
        <w:t>Необходимо сделать «кнопочку» в строке</w:t>
      </w:r>
      <w:r>
        <w:t xml:space="preserve"> Предварительной таблицы</w:t>
      </w:r>
      <w:r w:rsidR="009912D2">
        <w:t xml:space="preserve"> для изменения знака суммы (с плюса на минус или обратно).</w:t>
      </w:r>
    </w:p>
    <w:p w:rsidR="009912D2" w:rsidRDefault="009912D2"/>
    <w:p w:rsidR="009912D2" w:rsidRDefault="00D15C12">
      <w:r w:rsidRPr="006C6C1F">
        <w:rPr>
          <w:b/>
        </w:rPr>
        <w:t>7</w:t>
      </w:r>
      <w:r w:rsidR="009912D2" w:rsidRPr="006C6C1F">
        <w:rPr>
          <w:b/>
        </w:rPr>
        <w:t>.</w:t>
      </w:r>
      <w:r w:rsidR="009912D2">
        <w:t xml:space="preserve"> </w:t>
      </w:r>
      <w:r>
        <w:t>Строка ДДС – это обязательная строка (должна быть заполнена).</w:t>
      </w:r>
    </w:p>
    <w:p w:rsidR="00D15C12" w:rsidRDefault="00D15C12"/>
    <w:p w:rsidR="00D15C12" w:rsidRDefault="00D15C12">
      <w:r w:rsidRPr="006C6C1F">
        <w:rPr>
          <w:b/>
        </w:rPr>
        <w:t>8.</w:t>
      </w:r>
      <w:r>
        <w:t xml:space="preserve"> После заполнения Предварительной таблицы – проводим ее в 1С.</w:t>
      </w:r>
    </w:p>
    <w:p w:rsidR="00D15C12" w:rsidRDefault="00D15C12"/>
    <w:p w:rsidR="00D15C12" w:rsidRDefault="00D15C12" w:rsidP="00D15C12">
      <w:pPr>
        <w:jc w:val="center"/>
        <w:rPr>
          <w:b/>
          <w:color w:val="C00000"/>
        </w:rPr>
      </w:pPr>
    </w:p>
    <w:p w:rsidR="00D15C12" w:rsidRPr="00D15C12" w:rsidRDefault="00D15C12" w:rsidP="00D15C12">
      <w:pPr>
        <w:jc w:val="center"/>
        <w:rPr>
          <w:b/>
          <w:color w:val="C00000"/>
        </w:rPr>
      </w:pPr>
      <w:r w:rsidRPr="00D15C12">
        <w:rPr>
          <w:b/>
          <w:color w:val="C00000"/>
        </w:rPr>
        <w:t>ВОПРОСЫ, которые я не могу решить самостоятельно</w:t>
      </w:r>
    </w:p>
    <w:p w:rsidR="00D15C12" w:rsidRDefault="00D15C12"/>
    <w:p w:rsidR="00D15C12" w:rsidRDefault="00D15C12"/>
    <w:p w:rsidR="00E1667F" w:rsidRDefault="00D15C12">
      <w:r>
        <w:t>1. Выписки имею</w:t>
      </w:r>
      <w:r w:rsidR="003D6D30">
        <w:t>т</w:t>
      </w:r>
      <w:r>
        <w:t xml:space="preserve"> заголовки.</w:t>
      </w:r>
    </w:p>
    <w:p w:rsidR="00D15C12" w:rsidRDefault="00D15C12">
      <w:r>
        <w:t xml:space="preserve">    Как отличить и</w:t>
      </w:r>
      <w:r w:rsidR="004904B6">
        <w:t>х</w:t>
      </w:r>
      <w:r>
        <w:t xml:space="preserve"> от таблицы? </w:t>
      </w:r>
    </w:p>
    <w:p w:rsidR="00D15C12" w:rsidRDefault="00D15C12">
      <w:r>
        <w:t xml:space="preserve">    Начала таблиц в каждой выписки разное.</w:t>
      </w:r>
    </w:p>
    <w:p w:rsidR="00D15C12" w:rsidRDefault="00D15C12"/>
    <w:p w:rsidR="00D15C12" w:rsidRDefault="00D15C12">
      <w:r>
        <w:t xml:space="preserve">2. </w:t>
      </w:r>
      <w:r w:rsidR="004904B6">
        <w:t xml:space="preserve">Предварительно открывать выписки в </w:t>
      </w:r>
      <w:proofErr w:type="spellStart"/>
      <w:r w:rsidR="004904B6">
        <w:t>экселе</w:t>
      </w:r>
      <w:proofErr w:type="spellEnd"/>
      <w:r w:rsidR="004904B6">
        <w:t xml:space="preserve"> не получается, так как при открытии выписок, где копейки от рублей отделяются точкой</w:t>
      </w:r>
      <w:r w:rsidR="003D6D30">
        <w:t>,</w:t>
      </w:r>
      <w:r w:rsidR="004904B6">
        <w:t xml:space="preserve"> </w:t>
      </w:r>
      <w:proofErr w:type="spellStart"/>
      <w:r w:rsidR="004904B6">
        <w:t>эксель</w:t>
      </w:r>
      <w:proofErr w:type="spellEnd"/>
      <w:r w:rsidR="004904B6">
        <w:t xml:space="preserve"> автоматически воспринимает как дату.</w:t>
      </w:r>
    </w:p>
    <w:p w:rsidR="004904B6" w:rsidRDefault="004904B6">
      <w:r>
        <w:lastRenderedPageBreak/>
        <w:t xml:space="preserve">Например, сумма «11.45» </w:t>
      </w:r>
      <w:proofErr w:type="spellStart"/>
      <w:r>
        <w:t>экселем</w:t>
      </w:r>
      <w:proofErr w:type="spellEnd"/>
      <w:r>
        <w:t xml:space="preserve"> </w:t>
      </w:r>
      <w:proofErr w:type="spellStart"/>
      <w:r>
        <w:t>восприниматеся</w:t>
      </w:r>
      <w:proofErr w:type="spellEnd"/>
      <w:r>
        <w:t xml:space="preserve"> как «Ноя.45».</w:t>
      </w:r>
    </w:p>
    <w:p w:rsidR="004904B6" w:rsidRDefault="004904B6"/>
    <w:p w:rsidR="004904B6" w:rsidRDefault="004904B6">
      <w:r>
        <w:t>Перевод в ячейки в числовой формат автоматически переводить дату «1 ноября 1945 года» в число 16742, которое явно отличается от 11 рублей 45 копеек.</w:t>
      </w:r>
    </w:p>
    <w:p w:rsidR="004904B6" w:rsidRDefault="004904B6"/>
    <w:p w:rsidR="004904B6" w:rsidRDefault="004904B6">
      <w:r>
        <w:t>В выписке банка «Ю» данные суммы помечены желтым цветом.</w:t>
      </w:r>
    </w:p>
    <w:p w:rsidR="0026510F" w:rsidRDefault="0026510F"/>
    <w:p w:rsidR="00536029" w:rsidRPr="004904B6" w:rsidRDefault="004904B6" w:rsidP="004904B6">
      <w:pPr>
        <w:jc w:val="center"/>
        <w:rPr>
          <w:b/>
          <w:color w:val="0000CC"/>
        </w:rPr>
      </w:pPr>
      <w:r w:rsidRPr="004904B6">
        <w:rPr>
          <w:b/>
          <w:color w:val="0000CC"/>
        </w:rPr>
        <w:t>ПРОЛОЖЕНИЯ к заданию</w:t>
      </w:r>
    </w:p>
    <w:p w:rsidR="004904B6" w:rsidRDefault="004904B6"/>
    <w:p w:rsidR="004904B6" w:rsidRDefault="004904B6">
      <w:r>
        <w:t>5 выписок по различным счетам.</w:t>
      </w:r>
    </w:p>
    <w:p w:rsidR="004904B6" w:rsidRDefault="00647F51">
      <w:r>
        <w:t xml:space="preserve">Данное тех задание в </w:t>
      </w:r>
      <w:proofErr w:type="spellStart"/>
      <w:r>
        <w:t>ворде</w:t>
      </w:r>
      <w:proofErr w:type="spellEnd"/>
      <w:r>
        <w:t>:</w:t>
      </w:r>
    </w:p>
    <w:p w:rsidR="00647F51" w:rsidRDefault="006C6C1F">
      <w:pPr>
        <w:rPr>
          <w:b/>
        </w:rPr>
      </w:pPr>
      <w:hyperlink r:id="rId4" w:history="1">
        <w:r w:rsidRPr="00805D23">
          <w:rPr>
            <w:rStyle w:val="a4"/>
            <w:b/>
          </w:rPr>
          <w:t>https://www.dropbox.com/sh/xngbw3id594wuyw/AADNojHmNebb-diuIoIu2XUsa?dl=0</w:t>
        </w:r>
      </w:hyperlink>
    </w:p>
    <w:p w:rsidR="006C6C1F" w:rsidRPr="00647F51" w:rsidRDefault="006C6C1F">
      <w:pPr>
        <w:rPr>
          <w:b/>
        </w:rPr>
      </w:pPr>
    </w:p>
    <w:p w:rsidR="004904B6" w:rsidRPr="00536029" w:rsidRDefault="004904B6"/>
    <w:p w:rsidR="00536029" w:rsidRDefault="00536029"/>
    <w:p w:rsidR="00536029" w:rsidRPr="00536029" w:rsidRDefault="00536029"/>
    <w:sectPr w:rsidR="00536029" w:rsidRPr="00536029" w:rsidSect="00C0072C">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29"/>
    <w:rsid w:val="001E134C"/>
    <w:rsid w:val="00247B72"/>
    <w:rsid w:val="0026510F"/>
    <w:rsid w:val="002D1EA3"/>
    <w:rsid w:val="00313B12"/>
    <w:rsid w:val="00321090"/>
    <w:rsid w:val="003C7FAC"/>
    <w:rsid w:val="003D6D30"/>
    <w:rsid w:val="00421925"/>
    <w:rsid w:val="00454FA9"/>
    <w:rsid w:val="004904B6"/>
    <w:rsid w:val="00536029"/>
    <w:rsid w:val="005832AA"/>
    <w:rsid w:val="005D4F7F"/>
    <w:rsid w:val="005E6D75"/>
    <w:rsid w:val="00647F51"/>
    <w:rsid w:val="006C6C1F"/>
    <w:rsid w:val="007569F6"/>
    <w:rsid w:val="008F2AAD"/>
    <w:rsid w:val="0091634D"/>
    <w:rsid w:val="009912D2"/>
    <w:rsid w:val="00A025F6"/>
    <w:rsid w:val="00A42F85"/>
    <w:rsid w:val="00A81DC6"/>
    <w:rsid w:val="00C0072C"/>
    <w:rsid w:val="00C77205"/>
    <w:rsid w:val="00D15C12"/>
    <w:rsid w:val="00DE0EBB"/>
    <w:rsid w:val="00E1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6998"/>
  <w15:chartTrackingRefBased/>
  <w15:docId w15:val="{8E43D90C-8F06-4D00-8729-71653A3B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2AA"/>
    <w:pPr>
      <w:spacing w:after="0" w:line="264"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твет"/>
    <w:basedOn w:val="a"/>
    <w:qFormat/>
    <w:rsid w:val="005832AA"/>
    <w:rPr>
      <w:rFonts w:ascii="Arial" w:hAnsi="Arial"/>
      <w:i/>
      <w:sz w:val="20"/>
      <w:szCs w:val="24"/>
    </w:rPr>
  </w:style>
  <w:style w:type="character" w:styleId="a4">
    <w:name w:val="Hyperlink"/>
    <w:basedOn w:val="a0"/>
    <w:uiPriority w:val="99"/>
    <w:unhideWhenUsed/>
    <w:rsid w:val="005832AA"/>
    <w:rPr>
      <w:color w:val="0563C1" w:themeColor="hyperlink"/>
      <w:u w:val="single"/>
    </w:rPr>
  </w:style>
  <w:style w:type="character" w:styleId="a5">
    <w:name w:val="FollowedHyperlink"/>
    <w:basedOn w:val="a0"/>
    <w:uiPriority w:val="99"/>
    <w:semiHidden/>
    <w:unhideWhenUsed/>
    <w:rsid w:val="005832AA"/>
    <w:rPr>
      <w:color w:val="954F72" w:themeColor="followedHyperlink"/>
      <w:u w:val="single"/>
    </w:rPr>
  </w:style>
  <w:style w:type="paragraph" w:styleId="a6">
    <w:name w:val="Balloon Text"/>
    <w:basedOn w:val="a"/>
    <w:link w:val="a7"/>
    <w:uiPriority w:val="99"/>
    <w:semiHidden/>
    <w:unhideWhenUsed/>
    <w:rsid w:val="005832AA"/>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32AA"/>
    <w:rPr>
      <w:rFonts w:ascii="Segoe UI" w:hAnsi="Segoe UI" w:cs="Segoe UI"/>
      <w:sz w:val="18"/>
      <w:szCs w:val="18"/>
    </w:rPr>
  </w:style>
  <w:style w:type="paragraph" w:styleId="a8">
    <w:name w:val="List Paragraph"/>
    <w:basedOn w:val="a"/>
    <w:uiPriority w:val="34"/>
    <w:qFormat/>
    <w:rsid w:val="005832AA"/>
    <w:pPr>
      <w:ind w:left="720"/>
      <w:contextualSpacing/>
    </w:pPr>
  </w:style>
  <w:style w:type="character" w:styleId="a9">
    <w:name w:val="Unresolved Mention"/>
    <w:basedOn w:val="a0"/>
    <w:uiPriority w:val="99"/>
    <w:semiHidden/>
    <w:unhideWhenUsed/>
    <w:rsid w:val="006C6C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h/xngbw3id594wuyw/AADNojHmNebb-diuIoIu2XUsa?d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Kuzmin</dc:creator>
  <cp:keywords/>
  <dc:description/>
  <cp:lastModifiedBy>Mikhail Kuzmin</cp:lastModifiedBy>
  <cp:revision>8</cp:revision>
  <dcterms:created xsi:type="dcterms:W3CDTF">2018-01-19T08:43:00Z</dcterms:created>
  <dcterms:modified xsi:type="dcterms:W3CDTF">2018-01-20T13:41:00Z</dcterms:modified>
</cp:coreProperties>
</file>