
<file path=[Content_Types].xml><?xml version="1.0" encoding="utf-8"?>
<Types xmlns="http://schemas.openxmlformats.org/package/2006/content-types">
  <Default Extension="vsd" ContentType="application/vnd.visio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0D" w:rsidRPr="00154BCB" w:rsidRDefault="0048590D" w:rsidP="0048590D">
      <w:pPr>
        <w:pStyle w:val="1"/>
        <w:pageBreakBefore/>
        <w:spacing w:after="240"/>
        <w:ind w:left="1077"/>
        <w:rPr>
          <w:rFonts w:ascii="Arial" w:hAnsi="Arial" w:cs="Arial"/>
        </w:rPr>
      </w:pPr>
      <w:bookmarkStart w:id="0" w:name="_Toc430260421"/>
      <w:bookmarkStart w:id="1" w:name="_Toc430260478"/>
      <w:r w:rsidRPr="00154BCB">
        <w:rPr>
          <w:rFonts w:ascii="Arial" w:hAnsi="Arial" w:cs="Arial"/>
        </w:rPr>
        <w:t>Введение</w:t>
      </w:r>
      <w:bookmarkEnd w:id="0"/>
    </w:p>
    <w:p w:rsidR="0048590D" w:rsidRPr="001E434D" w:rsidRDefault="0048590D" w:rsidP="0048590D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1E434D">
        <w:rPr>
          <w:rFonts w:ascii="Arial" w:hAnsi="Arial" w:cs="Arial"/>
          <w:color w:val="000000"/>
          <w:sz w:val="20"/>
          <w:szCs w:val="20"/>
        </w:rPr>
        <w:t xml:space="preserve">Компания </w:t>
      </w:r>
      <w:r w:rsidR="00AF3F02">
        <w:rPr>
          <w:rFonts w:ascii="Arial" w:hAnsi="Arial" w:cs="Arial"/>
          <w:color w:val="000000"/>
          <w:sz w:val="20"/>
          <w:szCs w:val="20"/>
        </w:rPr>
        <w:t>4 лапы</w:t>
      </w:r>
      <w:r w:rsidRPr="001E434D">
        <w:rPr>
          <w:rFonts w:ascii="Arial" w:hAnsi="Arial" w:cs="Arial"/>
          <w:color w:val="000000"/>
          <w:sz w:val="20"/>
          <w:szCs w:val="20"/>
        </w:rPr>
        <w:t xml:space="preserve"> предлагае</w:t>
      </w:r>
      <w:r w:rsidR="00AF3F02">
        <w:rPr>
          <w:rFonts w:ascii="Arial" w:hAnsi="Arial" w:cs="Arial"/>
          <w:color w:val="000000"/>
          <w:sz w:val="20"/>
          <w:szCs w:val="20"/>
        </w:rPr>
        <w:t>т</w:t>
      </w:r>
      <w:r w:rsidRPr="001E434D">
        <w:rPr>
          <w:rFonts w:ascii="Arial" w:hAnsi="Arial" w:cs="Arial"/>
          <w:color w:val="000000"/>
          <w:sz w:val="20"/>
          <w:szCs w:val="20"/>
        </w:rPr>
        <w:t xml:space="preserve"> </w:t>
      </w:r>
      <w:r w:rsidR="00AF3F02">
        <w:rPr>
          <w:rFonts w:ascii="Arial" w:hAnsi="Arial" w:cs="Arial"/>
          <w:color w:val="000000"/>
          <w:sz w:val="20"/>
          <w:szCs w:val="20"/>
        </w:rPr>
        <w:t xml:space="preserve">разработать поставщикам </w:t>
      </w:r>
      <w:r w:rsidR="00033E24">
        <w:rPr>
          <w:rFonts w:ascii="Arial" w:hAnsi="Arial" w:cs="Arial"/>
          <w:color w:val="000000"/>
          <w:sz w:val="20"/>
          <w:szCs w:val="20"/>
          <w:lang w:val="en-US"/>
        </w:rPr>
        <w:t>WEB</w:t>
      </w:r>
      <w:r w:rsidR="00AF3F02">
        <w:rPr>
          <w:rFonts w:ascii="Arial" w:hAnsi="Arial" w:cs="Arial"/>
          <w:color w:val="000000"/>
          <w:sz w:val="20"/>
          <w:szCs w:val="20"/>
        </w:rPr>
        <w:t xml:space="preserve"> сервисы для автоматизированного взаимодействия с поставщиками</w:t>
      </w:r>
      <w:r w:rsidR="00CE66EB">
        <w:rPr>
          <w:rFonts w:ascii="Arial" w:hAnsi="Arial" w:cs="Arial"/>
          <w:color w:val="000000"/>
          <w:sz w:val="20"/>
          <w:szCs w:val="20"/>
        </w:rPr>
        <w:t xml:space="preserve"> в рамках проекта внедрения </w:t>
      </w:r>
      <w:r w:rsidR="00CE66EB" w:rsidRPr="002A4B99">
        <w:rPr>
          <w:rFonts w:ascii="Arial" w:hAnsi="Arial" w:cs="Arial"/>
          <w:b/>
          <w:sz w:val="20"/>
          <w:lang w:val="en-US"/>
        </w:rPr>
        <w:t>VMI</w:t>
      </w:r>
      <w:r w:rsidR="00CE66EB" w:rsidRPr="002A4B99">
        <w:rPr>
          <w:rFonts w:ascii="Arial" w:hAnsi="Arial" w:cs="Arial"/>
          <w:sz w:val="20"/>
        </w:rPr>
        <w:t xml:space="preserve"> (</w:t>
      </w:r>
      <w:r w:rsidR="00CE66EB" w:rsidRPr="002A4B99">
        <w:rPr>
          <w:rFonts w:ascii="Arial" w:hAnsi="Arial" w:cs="Arial"/>
          <w:sz w:val="20"/>
          <w:lang w:val="en-US"/>
        </w:rPr>
        <w:t>vendor</w:t>
      </w:r>
      <w:r w:rsidR="00CE66EB" w:rsidRPr="002A4B99">
        <w:rPr>
          <w:rFonts w:ascii="Arial" w:hAnsi="Arial" w:cs="Arial"/>
          <w:sz w:val="20"/>
        </w:rPr>
        <w:t xml:space="preserve"> </w:t>
      </w:r>
      <w:r w:rsidR="00CE66EB" w:rsidRPr="002A4B99">
        <w:rPr>
          <w:rFonts w:ascii="Arial" w:hAnsi="Arial" w:cs="Arial"/>
          <w:sz w:val="20"/>
          <w:lang w:val="en-US"/>
        </w:rPr>
        <w:t>managed</w:t>
      </w:r>
      <w:r w:rsidR="00CE66EB" w:rsidRPr="002A4B99">
        <w:rPr>
          <w:rFonts w:ascii="Arial" w:hAnsi="Arial" w:cs="Arial"/>
          <w:sz w:val="20"/>
        </w:rPr>
        <w:t xml:space="preserve"> </w:t>
      </w:r>
      <w:r w:rsidR="00CE66EB" w:rsidRPr="002A4B99">
        <w:rPr>
          <w:rFonts w:ascii="Arial" w:hAnsi="Arial" w:cs="Arial"/>
          <w:sz w:val="20"/>
          <w:lang w:val="en-US"/>
        </w:rPr>
        <w:t>inventory</w:t>
      </w:r>
      <w:r w:rsidR="00CE66EB" w:rsidRPr="002A4B99">
        <w:rPr>
          <w:rFonts w:ascii="Arial" w:hAnsi="Arial" w:cs="Arial"/>
          <w:sz w:val="20"/>
        </w:rPr>
        <w:t>)</w:t>
      </w:r>
      <w:r w:rsidR="00CE66EB" w:rsidRPr="00CE66EB">
        <w:rPr>
          <w:rFonts w:ascii="Arial" w:hAnsi="Arial" w:cs="Arial"/>
          <w:sz w:val="20"/>
        </w:rPr>
        <w:t>.</w:t>
      </w:r>
      <w:r w:rsidR="00AF3F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434D">
        <w:rPr>
          <w:rFonts w:ascii="Arial" w:hAnsi="Arial" w:cs="Arial"/>
          <w:color w:val="000000"/>
          <w:sz w:val="20"/>
          <w:szCs w:val="20"/>
        </w:rPr>
        <w:t>Базовый принцип взаимодействия представлен на следующем рисунке:</w:t>
      </w:r>
    </w:p>
    <w:p w:rsidR="0048590D" w:rsidRPr="001E434D" w:rsidRDefault="00AF3F02" w:rsidP="0048590D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1E434D">
        <w:rPr>
          <w:rFonts w:ascii="Arial" w:hAnsi="Arial" w:cs="Arial"/>
          <w:sz w:val="20"/>
          <w:szCs w:val="20"/>
        </w:rPr>
        <w:object w:dxaOrig="8691" w:dyaOrig="1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90.75pt" o:ole="">
            <v:imagedata r:id="rId6" o:title=""/>
          </v:shape>
          <o:OLEObject Type="Embed" ProgID="Visio.Drawing.11" ShapeID="_x0000_i1025" DrawAspect="Content" ObjectID="_1560035802" r:id="rId7"/>
        </w:object>
      </w:r>
    </w:p>
    <w:p w:rsidR="0048590D" w:rsidRPr="001E434D" w:rsidRDefault="0048590D" w:rsidP="0048590D">
      <w:pPr>
        <w:ind w:left="360"/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 xml:space="preserve">Интеграционный модуль </w:t>
      </w:r>
      <w:r w:rsidR="00CE66EB">
        <w:rPr>
          <w:rFonts w:ascii="Arial" w:hAnsi="Arial" w:cs="Arial"/>
          <w:sz w:val="20"/>
          <w:szCs w:val="20"/>
        </w:rPr>
        <w:t>поставщика будет</w:t>
      </w:r>
      <w:r w:rsidRPr="001E434D">
        <w:rPr>
          <w:rFonts w:ascii="Arial" w:hAnsi="Arial" w:cs="Arial"/>
          <w:sz w:val="20"/>
          <w:szCs w:val="20"/>
        </w:rPr>
        <w:t xml:space="preserve"> представля</w:t>
      </w:r>
      <w:r w:rsidR="00CE66EB">
        <w:rPr>
          <w:rFonts w:ascii="Arial" w:hAnsi="Arial" w:cs="Arial"/>
          <w:sz w:val="20"/>
          <w:szCs w:val="20"/>
        </w:rPr>
        <w:t>ть</w:t>
      </w:r>
      <w:r w:rsidRPr="001E434D">
        <w:rPr>
          <w:rFonts w:ascii="Arial" w:hAnsi="Arial" w:cs="Arial"/>
          <w:sz w:val="20"/>
          <w:szCs w:val="20"/>
        </w:rPr>
        <w:t xml:space="preserve"> собо</w:t>
      </w:r>
      <w:r w:rsidR="00E07845">
        <w:rPr>
          <w:rFonts w:ascii="Arial" w:hAnsi="Arial" w:cs="Arial"/>
          <w:sz w:val="20"/>
          <w:szCs w:val="20"/>
        </w:rPr>
        <w:t>й</w:t>
      </w:r>
      <w:r w:rsidRPr="001E434D">
        <w:rPr>
          <w:rFonts w:ascii="Arial" w:hAnsi="Arial" w:cs="Arial"/>
          <w:sz w:val="20"/>
          <w:szCs w:val="20"/>
        </w:rPr>
        <w:t xml:space="preserve"> набор веб-служб, построенных на базе технологи</w:t>
      </w:r>
      <w:r>
        <w:rPr>
          <w:rFonts w:ascii="Arial" w:hAnsi="Arial" w:cs="Arial"/>
          <w:sz w:val="20"/>
          <w:szCs w:val="20"/>
        </w:rPr>
        <w:t>й</w:t>
      </w:r>
      <w:r w:rsidRPr="001E434D">
        <w:rPr>
          <w:rFonts w:ascii="Arial" w:hAnsi="Arial" w:cs="Arial"/>
          <w:sz w:val="20"/>
          <w:szCs w:val="20"/>
        </w:rPr>
        <w:t xml:space="preserve"> </w:t>
      </w:r>
      <w:r w:rsidRPr="001E434D">
        <w:rPr>
          <w:rFonts w:ascii="Arial" w:hAnsi="Arial" w:cs="Arial"/>
          <w:sz w:val="20"/>
          <w:szCs w:val="20"/>
          <w:lang w:val="en-US"/>
        </w:rPr>
        <w:t>SOAP</w:t>
      </w:r>
      <w:bookmarkStart w:id="2" w:name="_GoBack"/>
      <w:bookmarkEnd w:id="2"/>
      <w:r w:rsidRPr="001E434D">
        <w:rPr>
          <w:rFonts w:ascii="Arial" w:hAnsi="Arial" w:cs="Arial"/>
          <w:sz w:val="20"/>
          <w:szCs w:val="20"/>
        </w:rPr>
        <w:t>.</w:t>
      </w:r>
    </w:p>
    <w:p w:rsidR="0048590D" w:rsidRPr="001E434D" w:rsidRDefault="0048590D" w:rsidP="0048590D">
      <w:pPr>
        <w:spacing w:after="0"/>
        <w:ind w:left="357"/>
        <w:rPr>
          <w:rFonts w:ascii="Arial" w:hAnsi="Arial" w:cs="Arial"/>
          <w:sz w:val="20"/>
          <w:szCs w:val="20"/>
        </w:rPr>
      </w:pPr>
      <w:r w:rsidRPr="001E434D">
        <w:rPr>
          <w:rFonts w:ascii="Arial" w:hAnsi="Arial" w:cs="Arial"/>
          <w:sz w:val="20"/>
          <w:szCs w:val="20"/>
        </w:rPr>
        <w:t xml:space="preserve">Подробнее про веб-службы и про технологию </w:t>
      </w:r>
      <w:r w:rsidRPr="001E434D">
        <w:rPr>
          <w:rFonts w:ascii="Arial" w:hAnsi="Arial" w:cs="Arial"/>
          <w:sz w:val="20"/>
          <w:szCs w:val="20"/>
          <w:lang w:val="en-US"/>
        </w:rPr>
        <w:t>SOAP</w:t>
      </w:r>
      <w:r w:rsidRPr="001E434D">
        <w:rPr>
          <w:rFonts w:ascii="Arial" w:hAnsi="Arial" w:cs="Arial"/>
          <w:sz w:val="20"/>
          <w:szCs w:val="20"/>
        </w:rPr>
        <w:t xml:space="preserve"> можно прочитать, например, здесь:</w:t>
      </w:r>
    </w:p>
    <w:p w:rsidR="0048590D" w:rsidRPr="001E434D" w:rsidRDefault="00B93010" w:rsidP="0048590D">
      <w:pPr>
        <w:ind w:left="360"/>
        <w:rPr>
          <w:rFonts w:ascii="Arial" w:hAnsi="Arial" w:cs="Arial"/>
          <w:sz w:val="20"/>
          <w:szCs w:val="20"/>
        </w:rPr>
      </w:pPr>
      <w:hyperlink r:id="rId8" w:history="1">
        <w:r w:rsidR="0048590D" w:rsidRPr="001E434D">
          <w:rPr>
            <w:rStyle w:val="a4"/>
            <w:rFonts w:ascii="Arial" w:hAnsi="Arial" w:cs="Arial"/>
            <w:sz w:val="20"/>
            <w:szCs w:val="20"/>
          </w:rPr>
          <w:t>http://www.webmascon.com/topics/technologies/8a.asp</w:t>
        </w:r>
      </w:hyperlink>
    </w:p>
    <w:p w:rsidR="0048590D" w:rsidRPr="00EB6CB0" w:rsidRDefault="0048590D" w:rsidP="002C33FC">
      <w:pPr>
        <w:spacing w:after="120"/>
        <w:rPr>
          <w:rFonts w:ascii="Arial" w:hAnsi="Arial" w:cs="Arial"/>
        </w:rPr>
      </w:pPr>
    </w:p>
    <w:p w:rsidR="00084F0A" w:rsidRPr="00154BCB" w:rsidRDefault="00084F0A" w:rsidP="006840D7">
      <w:pPr>
        <w:pStyle w:val="1"/>
        <w:pageBreakBefore/>
        <w:spacing w:after="240"/>
        <w:ind w:left="360"/>
        <w:rPr>
          <w:rFonts w:ascii="Arial" w:hAnsi="Arial" w:cs="Arial"/>
        </w:rPr>
      </w:pPr>
      <w:bookmarkStart w:id="3" w:name="_Toc430260433"/>
      <w:r w:rsidRPr="00154BCB">
        <w:rPr>
          <w:rFonts w:ascii="Arial" w:hAnsi="Arial" w:cs="Arial"/>
        </w:rPr>
        <w:lastRenderedPageBreak/>
        <w:t>Пример схемы взаимодействия</w:t>
      </w:r>
      <w:bookmarkEnd w:id="3"/>
      <w:r w:rsidRPr="00154BCB">
        <w:rPr>
          <w:rFonts w:ascii="Arial" w:hAnsi="Arial" w:cs="Arial"/>
        </w:rPr>
        <w:t xml:space="preserve"> </w:t>
      </w:r>
    </w:p>
    <w:p w:rsidR="00084F0A" w:rsidRPr="00974279" w:rsidRDefault="00084F0A" w:rsidP="00084F0A">
      <w:pPr>
        <w:rPr>
          <w:rFonts w:ascii="Arial" w:hAnsi="Arial" w:cs="Arial"/>
          <w:b/>
          <w:bCs/>
          <w:sz w:val="20"/>
          <w:szCs w:val="20"/>
        </w:rPr>
      </w:pPr>
      <w:r w:rsidRPr="00974279">
        <w:rPr>
          <w:rFonts w:ascii="Arial" w:hAnsi="Arial" w:cs="Arial"/>
          <w:sz w:val="20"/>
          <w:szCs w:val="20"/>
        </w:rPr>
        <w:t>Следующая схема описывает взаимодействие с использованием всех областей интеграции.</w:t>
      </w:r>
    </w:p>
    <w:bookmarkStart w:id="4" w:name="_MON_1559563743"/>
    <w:bookmarkEnd w:id="4"/>
    <w:p w:rsidR="00084F0A" w:rsidRPr="00974279" w:rsidRDefault="00051C23" w:rsidP="00084F0A">
      <w:pPr>
        <w:rPr>
          <w:rFonts w:ascii="Arial" w:hAnsi="Arial" w:cs="Arial"/>
          <w:sz w:val="20"/>
          <w:szCs w:val="20"/>
        </w:rPr>
      </w:pPr>
      <w:r w:rsidRPr="00974279">
        <w:rPr>
          <w:rFonts w:ascii="Arial" w:hAnsi="Arial" w:cs="Arial"/>
          <w:sz w:val="20"/>
          <w:szCs w:val="20"/>
        </w:rPr>
        <w:object w:dxaOrig="7792" w:dyaOrig="11109">
          <v:shape id="_x0000_i1026" type="#_x0000_t75" style="width:390pt;height:557.25pt" o:ole="">
            <v:imagedata r:id="rId9" o:title=""/>
          </v:shape>
          <o:OLEObject Type="Embed" ProgID="Visio.Drawing.11" ShapeID="_x0000_i1026" DrawAspect="Content" ObjectID="_1560035803" r:id="rId10"/>
        </w:object>
      </w:r>
    </w:p>
    <w:p w:rsidR="00084F0A" w:rsidRPr="00084F0A" w:rsidRDefault="00084F0A" w:rsidP="002C33FC">
      <w:pPr>
        <w:spacing w:after="120"/>
        <w:rPr>
          <w:rFonts w:ascii="Arial" w:hAnsi="Arial" w:cs="Arial"/>
          <w:lang w:val="en-US"/>
        </w:rPr>
      </w:pPr>
    </w:p>
    <w:p w:rsidR="0048590D" w:rsidRDefault="0048590D" w:rsidP="0048590D">
      <w:pPr>
        <w:pStyle w:val="2"/>
        <w:spacing w:after="120"/>
        <w:ind w:left="493"/>
        <w:rPr>
          <w:rFonts w:ascii="Arial" w:hAnsi="Arial" w:cs="Arial"/>
        </w:rPr>
      </w:pPr>
    </w:p>
    <w:p w:rsidR="002C33FC" w:rsidRPr="00265E9A" w:rsidRDefault="002C33FC" w:rsidP="002C33FC">
      <w:pPr>
        <w:pStyle w:val="2"/>
        <w:numPr>
          <w:ilvl w:val="1"/>
          <w:numId w:val="1"/>
        </w:numPr>
        <w:spacing w:after="120"/>
        <w:ind w:left="493" w:firstLine="0"/>
        <w:rPr>
          <w:rFonts w:ascii="Arial" w:hAnsi="Arial" w:cs="Arial"/>
        </w:rPr>
      </w:pPr>
      <w:r w:rsidRPr="00265E9A">
        <w:rPr>
          <w:rFonts w:ascii="Arial" w:hAnsi="Arial" w:cs="Arial"/>
        </w:rPr>
        <w:t>Веб-служба «</w:t>
      </w:r>
      <w:r>
        <w:rPr>
          <w:rFonts w:ascii="Arial" w:hAnsi="Arial" w:cs="Arial"/>
        </w:rPr>
        <w:t>Работа с остатками</w:t>
      </w:r>
      <w:r w:rsidRPr="00265E9A">
        <w:rPr>
          <w:rFonts w:ascii="Arial" w:hAnsi="Arial" w:cs="Arial"/>
        </w:rPr>
        <w:t>»</w:t>
      </w:r>
      <w:bookmarkEnd w:id="1"/>
    </w:p>
    <w:p w:rsidR="002C33FC" w:rsidRPr="00265E9A" w:rsidRDefault="002C33FC" w:rsidP="005A4E67">
      <w:pPr>
        <w:pStyle w:val="3"/>
        <w:numPr>
          <w:ilvl w:val="1"/>
          <w:numId w:val="2"/>
        </w:numPr>
        <w:spacing w:after="120"/>
        <w:rPr>
          <w:rFonts w:ascii="Arial" w:hAnsi="Arial" w:cs="Arial"/>
        </w:rPr>
      </w:pPr>
      <w:bookmarkStart w:id="5" w:name="_Toc322416533"/>
      <w:bookmarkStart w:id="6" w:name="_Toc322419417"/>
      <w:bookmarkStart w:id="7" w:name="_Toc322421012"/>
      <w:bookmarkStart w:id="8" w:name="_Toc322619802"/>
      <w:bookmarkStart w:id="9" w:name="_Toc322675547"/>
      <w:bookmarkStart w:id="10" w:name="_Toc341104022"/>
      <w:bookmarkStart w:id="11" w:name="_Toc342048077"/>
      <w:bookmarkStart w:id="12" w:name="_Toc343522424"/>
      <w:bookmarkStart w:id="13" w:name="_Toc343522920"/>
      <w:bookmarkStart w:id="14" w:name="_Toc353869602"/>
      <w:bookmarkStart w:id="15" w:name="_Toc353870406"/>
      <w:bookmarkStart w:id="16" w:name="_Toc363038255"/>
      <w:bookmarkStart w:id="17" w:name="_Toc380058425"/>
      <w:bookmarkStart w:id="18" w:name="_Toc382309708"/>
      <w:bookmarkStart w:id="19" w:name="_Toc382553909"/>
      <w:bookmarkStart w:id="20" w:name="_Toc383171197"/>
      <w:bookmarkStart w:id="21" w:name="_Toc384197190"/>
      <w:bookmarkStart w:id="22" w:name="_Toc392487510"/>
      <w:bookmarkStart w:id="23" w:name="_Toc398886835"/>
      <w:bookmarkStart w:id="24" w:name="_Toc398887007"/>
      <w:bookmarkStart w:id="25" w:name="_Toc398892001"/>
      <w:bookmarkStart w:id="26" w:name="_Toc400100617"/>
      <w:bookmarkStart w:id="27" w:name="_Toc400108576"/>
      <w:bookmarkStart w:id="28" w:name="_Toc401826324"/>
      <w:bookmarkStart w:id="29" w:name="_Toc404846681"/>
      <w:bookmarkStart w:id="30" w:name="_Toc423963476"/>
      <w:bookmarkStart w:id="31" w:name="_Toc423966003"/>
      <w:bookmarkStart w:id="32" w:name="_Toc424727560"/>
      <w:bookmarkStart w:id="33" w:name="_Toc430260254"/>
      <w:bookmarkStart w:id="34" w:name="_Toc430260479"/>
      <w:bookmarkStart w:id="35" w:name="_Toc43026048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65E9A">
        <w:rPr>
          <w:rFonts w:ascii="Arial" w:hAnsi="Arial" w:cs="Arial"/>
        </w:rPr>
        <w:t>Описание</w:t>
      </w:r>
      <w:bookmarkEnd w:id="35"/>
    </w:p>
    <w:p w:rsidR="002C33FC" w:rsidRPr="00E800D2" w:rsidRDefault="002C33FC" w:rsidP="002C33FC">
      <w:pPr>
        <w:ind w:firstLine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Необходимо разработать в</w:t>
      </w:r>
      <w:r w:rsidRPr="00265E9A">
        <w:rPr>
          <w:rFonts w:ascii="Arial" w:hAnsi="Arial" w:cs="Arial"/>
          <w:sz w:val="20"/>
        </w:rPr>
        <w:t>еб-служб</w:t>
      </w:r>
      <w:r w:rsidR="00A56150">
        <w:rPr>
          <w:rFonts w:ascii="Arial" w:hAnsi="Arial" w:cs="Arial"/>
          <w:sz w:val="20"/>
        </w:rPr>
        <w:t>у</w:t>
      </w:r>
      <w:r w:rsidRPr="00265E9A">
        <w:rPr>
          <w:rFonts w:ascii="Arial" w:hAnsi="Arial" w:cs="Arial"/>
          <w:sz w:val="20"/>
        </w:rPr>
        <w:t xml:space="preserve"> «</w:t>
      </w:r>
      <w:r w:rsidRPr="00D75E0C">
        <w:rPr>
          <w:rFonts w:ascii="Arial" w:hAnsi="Arial" w:cs="Arial"/>
          <w:sz w:val="20"/>
        </w:rPr>
        <w:t xml:space="preserve">Работа с </w:t>
      </w:r>
      <w:proofErr w:type="gramStart"/>
      <w:r w:rsidRPr="00D75E0C">
        <w:rPr>
          <w:rFonts w:ascii="Arial" w:hAnsi="Arial" w:cs="Arial"/>
          <w:sz w:val="20"/>
        </w:rPr>
        <w:t>остатками</w:t>
      </w:r>
      <w:r w:rsidRPr="00265E9A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 </w:t>
      </w:r>
      <w:r w:rsidRPr="00265E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предназначенный</w:t>
      </w:r>
      <w:proofErr w:type="gramEnd"/>
      <w:r>
        <w:rPr>
          <w:rFonts w:ascii="Arial" w:hAnsi="Arial" w:cs="Arial"/>
          <w:sz w:val="20"/>
        </w:rPr>
        <w:t xml:space="preserve"> для предоставления остатков, резервировани</w:t>
      </w:r>
      <w:r w:rsidR="00A56150">
        <w:rPr>
          <w:rFonts w:ascii="Arial" w:hAnsi="Arial" w:cs="Arial"/>
          <w:sz w:val="20"/>
        </w:rPr>
        <w:t>ю</w:t>
      </w:r>
      <w:r>
        <w:rPr>
          <w:rFonts w:ascii="Arial" w:hAnsi="Arial" w:cs="Arial"/>
          <w:sz w:val="20"/>
        </w:rPr>
        <w:t xml:space="preserve"> и т.д.</w:t>
      </w:r>
    </w:p>
    <w:p w:rsidR="002C33FC" w:rsidRPr="00265E9A" w:rsidRDefault="002C33FC" w:rsidP="002C33FC">
      <w:pPr>
        <w:pStyle w:val="a3"/>
        <w:spacing w:after="0" w:line="240" w:lineRule="auto"/>
        <w:ind w:left="0"/>
        <w:rPr>
          <w:rFonts w:ascii="Arial" w:hAnsi="Arial" w:cs="Arial"/>
          <w:sz w:val="20"/>
        </w:rPr>
      </w:pPr>
    </w:p>
    <w:p w:rsidR="002C33FC" w:rsidRPr="00265E9A" w:rsidRDefault="002C33FC" w:rsidP="002C33FC">
      <w:pPr>
        <w:pStyle w:val="3"/>
        <w:numPr>
          <w:ilvl w:val="1"/>
          <w:numId w:val="2"/>
        </w:numPr>
        <w:spacing w:after="120"/>
        <w:rPr>
          <w:rFonts w:ascii="Arial" w:hAnsi="Arial" w:cs="Arial"/>
        </w:rPr>
      </w:pPr>
      <w:bookmarkStart w:id="36" w:name="_Toc430260484"/>
      <w:r w:rsidRPr="00265E9A">
        <w:rPr>
          <w:rFonts w:ascii="Arial" w:hAnsi="Arial" w:cs="Arial"/>
        </w:rPr>
        <w:t>Доступные методы</w:t>
      </w:r>
      <w:bookmarkEnd w:id="36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127"/>
      </w:tblGrid>
      <w:tr w:rsidR="002C33FC" w:rsidRPr="00265E9A" w:rsidTr="00A458D9">
        <w:trPr>
          <w:tblHeader/>
        </w:trPr>
        <w:tc>
          <w:tcPr>
            <w:tcW w:w="2410" w:type="dxa"/>
            <w:shd w:val="clear" w:color="auto" w:fill="auto"/>
          </w:tcPr>
          <w:p w:rsidR="002C33FC" w:rsidRPr="00265E9A" w:rsidRDefault="002C33F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Метод</w:t>
            </w:r>
          </w:p>
        </w:tc>
        <w:tc>
          <w:tcPr>
            <w:tcW w:w="2977" w:type="dxa"/>
            <w:shd w:val="clear" w:color="auto" w:fill="auto"/>
          </w:tcPr>
          <w:p w:rsidR="002C33FC" w:rsidRPr="00265E9A" w:rsidRDefault="002C33F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Назначение</w:t>
            </w:r>
          </w:p>
        </w:tc>
        <w:tc>
          <w:tcPr>
            <w:tcW w:w="1984" w:type="dxa"/>
            <w:shd w:val="clear" w:color="auto" w:fill="auto"/>
          </w:tcPr>
          <w:p w:rsidR="002C33FC" w:rsidRPr="00265E9A" w:rsidRDefault="002C33F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Входящее сообщение</w:t>
            </w:r>
          </w:p>
        </w:tc>
        <w:tc>
          <w:tcPr>
            <w:tcW w:w="2127" w:type="dxa"/>
            <w:shd w:val="clear" w:color="auto" w:fill="auto"/>
          </w:tcPr>
          <w:p w:rsidR="002C33FC" w:rsidRPr="00265E9A" w:rsidRDefault="002C33F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Ответное сообщение</w:t>
            </w:r>
          </w:p>
        </w:tc>
      </w:tr>
      <w:tr w:rsidR="002C33FC" w:rsidRPr="00265E9A" w:rsidTr="00A458D9">
        <w:tc>
          <w:tcPr>
            <w:tcW w:w="2410" w:type="dxa"/>
            <w:shd w:val="clear" w:color="auto" w:fill="auto"/>
          </w:tcPr>
          <w:p w:rsidR="002C33FC" w:rsidRPr="00625AC6" w:rsidRDefault="00625AC6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getStock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33FC" w:rsidRPr="00265E9A" w:rsidRDefault="00625AC6" w:rsidP="00B35D7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Получить доступные остатки</w:t>
            </w:r>
            <w:r w:rsidR="00B35D7A">
              <w:rPr>
                <w:rFonts w:ascii="Arial" w:hAnsi="Arial" w:cs="Arial"/>
                <w:sz w:val="20"/>
              </w:rPr>
              <w:t>. Этот сервис необходим для предоставления данных о доступных остатков поставщика клиенту (4 Лапы)</w:t>
            </w:r>
          </w:p>
        </w:tc>
        <w:tc>
          <w:tcPr>
            <w:tcW w:w="1984" w:type="dxa"/>
            <w:shd w:val="clear" w:color="auto" w:fill="auto"/>
          </w:tcPr>
          <w:p w:rsidR="002C33FC" w:rsidRPr="00B35D7A" w:rsidRDefault="00B9301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hyperlink w:anchor="_Параметры_входного_сообщения" w:history="1">
              <w:r w:rsidR="002C33FC" w:rsidRPr="00FF1337">
                <w:rPr>
                  <w:rStyle w:val="a4"/>
                  <w:rFonts w:ascii="Arial" w:hAnsi="Arial" w:cs="Arial"/>
                  <w:sz w:val="20"/>
                </w:rPr>
                <w:t xml:space="preserve">Параметры входного сообщения </w:t>
              </w:r>
              <w:proofErr w:type="spellStart"/>
              <w:r w:rsidR="00D75E0C" w:rsidRPr="00FF1337">
                <w:rPr>
                  <w:rStyle w:val="a4"/>
                  <w:rFonts w:ascii="Arial" w:hAnsi="Arial" w:cs="Arial"/>
                  <w:sz w:val="20"/>
                  <w:lang w:val="en-US"/>
                </w:rPr>
                <w:t>getStock</w:t>
              </w:r>
              <w:proofErr w:type="spellEnd"/>
            </w:hyperlink>
          </w:p>
        </w:tc>
        <w:tc>
          <w:tcPr>
            <w:tcW w:w="2127" w:type="dxa"/>
            <w:shd w:val="clear" w:color="auto" w:fill="auto"/>
          </w:tcPr>
          <w:p w:rsidR="002C33FC" w:rsidRPr="00192FC9" w:rsidRDefault="00192FC9" w:rsidP="00A458D9">
            <w:pPr>
              <w:pStyle w:val="a3"/>
              <w:spacing w:after="0" w:line="240" w:lineRule="auto"/>
              <w:ind w:left="0"/>
              <w:rPr>
                <w:rStyle w:val="a4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HYPERLINK  \l "_Параметры_ответного_сообщения"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C33FC" w:rsidRPr="00192FC9">
              <w:rPr>
                <w:rStyle w:val="a4"/>
                <w:rFonts w:ascii="Arial" w:hAnsi="Arial" w:cs="Arial"/>
                <w:sz w:val="20"/>
              </w:rPr>
              <w:t xml:space="preserve">Параметры ответа при </w:t>
            </w:r>
            <w:proofErr w:type="gramStart"/>
            <w:r w:rsidR="002C33FC" w:rsidRPr="00192FC9">
              <w:rPr>
                <w:rStyle w:val="a4"/>
                <w:rFonts w:ascii="Arial" w:hAnsi="Arial" w:cs="Arial"/>
                <w:sz w:val="20"/>
              </w:rPr>
              <w:t>ошибке  /</w:t>
            </w:r>
            <w:proofErr w:type="gramEnd"/>
            <w:r w:rsidR="002C33FC" w:rsidRPr="00192FC9">
              <w:rPr>
                <w:rStyle w:val="a4"/>
                <w:rFonts w:ascii="Arial" w:hAnsi="Arial" w:cs="Arial"/>
                <w:sz w:val="20"/>
              </w:rPr>
              <w:t xml:space="preserve"> </w:t>
            </w:r>
          </w:p>
          <w:p w:rsidR="002C33FC" w:rsidRPr="00265E9A" w:rsidRDefault="002C33F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192FC9">
              <w:rPr>
                <w:rStyle w:val="a4"/>
                <w:rFonts w:ascii="Arial" w:hAnsi="Arial" w:cs="Arial"/>
                <w:sz w:val="20"/>
              </w:rPr>
              <w:t>Параметры ответного сообщения</w:t>
            </w:r>
            <w:r w:rsidR="00192FC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33FC" w:rsidRPr="00265E9A" w:rsidTr="00A458D9">
        <w:tc>
          <w:tcPr>
            <w:tcW w:w="2410" w:type="dxa"/>
            <w:shd w:val="clear" w:color="auto" w:fill="auto"/>
          </w:tcPr>
          <w:p w:rsidR="002C33FC" w:rsidRPr="00265E9A" w:rsidRDefault="00A56150" w:rsidP="00A5615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createReserve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33FC" w:rsidRPr="00265E9A" w:rsidRDefault="00A5615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Создать резерв</w:t>
            </w:r>
          </w:p>
        </w:tc>
        <w:tc>
          <w:tcPr>
            <w:tcW w:w="1984" w:type="dxa"/>
            <w:shd w:val="clear" w:color="auto" w:fill="auto"/>
          </w:tcPr>
          <w:p w:rsidR="002C33FC" w:rsidRPr="00265E9A" w:rsidRDefault="00B9301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hyperlink w:anchor="_Параметры_входного_сообщения_1" w:history="1">
              <w:r w:rsidR="002C33FC" w:rsidRPr="00F070A0">
                <w:rPr>
                  <w:rStyle w:val="a4"/>
                  <w:rFonts w:ascii="Arial" w:hAnsi="Arial" w:cs="Arial"/>
                  <w:sz w:val="20"/>
                </w:rPr>
                <w:t xml:space="preserve">Параметры входного сообщения </w:t>
              </w:r>
              <w:proofErr w:type="spellStart"/>
              <w:r w:rsidR="005D4CF2" w:rsidRPr="00F070A0">
                <w:rPr>
                  <w:rStyle w:val="a4"/>
                  <w:rFonts w:ascii="Arial" w:hAnsi="Arial" w:cs="Arial"/>
                  <w:sz w:val="20"/>
                  <w:lang w:val="en-US"/>
                </w:rPr>
                <w:t>createReserve</w:t>
              </w:r>
              <w:proofErr w:type="spellEnd"/>
            </w:hyperlink>
          </w:p>
        </w:tc>
        <w:tc>
          <w:tcPr>
            <w:tcW w:w="2127" w:type="dxa"/>
            <w:shd w:val="clear" w:color="auto" w:fill="auto"/>
          </w:tcPr>
          <w:p w:rsidR="002C33FC" w:rsidRPr="000169D6" w:rsidRDefault="000169D6" w:rsidP="00A458D9">
            <w:pPr>
              <w:pStyle w:val="a3"/>
              <w:spacing w:after="0" w:line="240" w:lineRule="auto"/>
              <w:ind w:left="0"/>
              <w:rPr>
                <w:rStyle w:val="a4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HYPERLINK  \l "_Параметры_ответного_сообщения_1"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C33FC" w:rsidRPr="000169D6">
              <w:rPr>
                <w:rStyle w:val="a4"/>
                <w:rFonts w:ascii="Arial" w:hAnsi="Arial" w:cs="Arial"/>
                <w:sz w:val="20"/>
              </w:rPr>
              <w:t xml:space="preserve">Параметры ответа при ошибке / </w:t>
            </w:r>
          </w:p>
          <w:p w:rsidR="002C33FC" w:rsidRPr="00265E9A" w:rsidRDefault="002C33F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169D6">
              <w:rPr>
                <w:rStyle w:val="a4"/>
                <w:rFonts w:ascii="Arial" w:hAnsi="Arial" w:cs="Arial"/>
                <w:sz w:val="20"/>
              </w:rPr>
              <w:t>Параметры ответного сообщения</w:t>
            </w:r>
            <w:r w:rsidR="000169D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E1BC2" w:rsidRDefault="00B93010"/>
    <w:p w:rsidR="00D75E0C" w:rsidRDefault="00D75E0C"/>
    <w:p w:rsidR="00BE16FF" w:rsidRDefault="00BE16FF"/>
    <w:p w:rsidR="00D75E0C" w:rsidRPr="00265E9A" w:rsidRDefault="00D75E0C" w:rsidP="00D75E0C">
      <w:pPr>
        <w:pStyle w:val="3"/>
        <w:numPr>
          <w:ilvl w:val="1"/>
          <w:numId w:val="2"/>
        </w:numPr>
        <w:spacing w:after="120"/>
        <w:rPr>
          <w:rFonts w:ascii="Arial" w:hAnsi="Arial" w:cs="Arial"/>
        </w:rPr>
      </w:pPr>
      <w:bookmarkStart w:id="37" w:name="_Toc430260489"/>
      <w:r w:rsidRPr="00265E9A">
        <w:rPr>
          <w:rFonts w:ascii="Arial" w:hAnsi="Arial" w:cs="Arial"/>
        </w:rPr>
        <w:t>Сообщения</w:t>
      </w:r>
      <w:bookmarkEnd w:id="37"/>
    </w:p>
    <w:p w:rsidR="00D75E0C" w:rsidRPr="00265E9A" w:rsidRDefault="00D75E0C" w:rsidP="00D75E0C">
      <w:pPr>
        <w:pStyle w:val="3"/>
        <w:numPr>
          <w:ilvl w:val="2"/>
          <w:numId w:val="2"/>
        </w:numPr>
        <w:spacing w:after="120"/>
        <w:rPr>
          <w:rFonts w:ascii="Arial" w:hAnsi="Arial" w:cs="Arial"/>
        </w:rPr>
      </w:pPr>
      <w:bookmarkStart w:id="38" w:name="_Параметры_входного_сообщения_10"/>
      <w:bookmarkStart w:id="39" w:name="_Параметры_входного_сообщения"/>
      <w:bookmarkStart w:id="40" w:name="_Toc430260490"/>
      <w:bookmarkEnd w:id="38"/>
      <w:bookmarkEnd w:id="39"/>
      <w:r w:rsidRPr="00265E9A">
        <w:rPr>
          <w:rFonts w:ascii="Arial" w:hAnsi="Arial" w:cs="Arial"/>
        </w:rPr>
        <w:t>Параметры входного сообщения</w:t>
      </w:r>
      <w:r w:rsidR="006836B1">
        <w:rPr>
          <w:rFonts w:ascii="Arial" w:hAnsi="Arial" w:cs="Arial"/>
          <w:lang w:val="en-US"/>
        </w:rPr>
        <w:t xml:space="preserve"> </w:t>
      </w:r>
      <w:proofErr w:type="spellStart"/>
      <w:r w:rsidR="006836B1">
        <w:rPr>
          <w:rFonts w:ascii="Arial" w:hAnsi="Arial" w:cs="Arial"/>
          <w:lang w:val="en-US"/>
        </w:rPr>
        <w:t>getStock</w:t>
      </w:r>
      <w:bookmarkEnd w:id="40"/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134"/>
        <w:gridCol w:w="1701"/>
        <w:gridCol w:w="1276"/>
      </w:tblGrid>
      <w:tr w:rsidR="00D75E0C" w:rsidRPr="00265E9A" w:rsidTr="00A458D9">
        <w:trPr>
          <w:tblHeader/>
        </w:trPr>
        <w:tc>
          <w:tcPr>
            <w:tcW w:w="3119" w:type="dxa"/>
            <w:gridSpan w:val="2"/>
            <w:shd w:val="clear" w:color="auto" w:fill="auto"/>
          </w:tcPr>
          <w:p w:rsidR="00D75E0C" w:rsidRPr="00265E9A" w:rsidRDefault="00D75E0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268" w:type="dxa"/>
            <w:shd w:val="clear" w:color="auto" w:fill="auto"/>
          </w:tcPr>
          <w:p w:rsidR="00D75E0C" w:rsidRPr="00265E9A" w:rsidRDefault="00D75E0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:rsidR="00D75E0C" w:rsidRPr="00265E9A" w:rsidRDefault="00D75E0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:rsidR="00D75E0C" w:rsidRPr="00265E9A" w:rsidRDefault="00D75E0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:rsidR="00D75E0C" w:rsidRPr="00265E9A" w:rsidRDefault="00D75E0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D75E0C" w:rsidRPr="00265E9A" w:rsidTr="00A458D9">
        <w:tc>
          <w:tcPr>
            <w:tcW w:w="1134" w:type="dxa"/>
            <w:shd w:val="clear" w:color="auto" w:fill="auto"/>
          </w:tcPr>
          <w:p w:rsidR="00D75E0C" w:rsidRPr="00EB6CB0" w:rsidRDefault="00D75E0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6CB0">
              <w:rPr>
                <w:rFonts w:ascii="Arial" w:hAnsi="Arial" w:cs="Arial"/>
                <w:b/>
                <w:sz w:val="20"/>
              </w:rPr>
              <w:t>Внешний тэг</w:t>
            </w:r>
          </w:p>
        </w:tc>
        <w:tc>
          <w:tcPr>
            <w:tcW w:w="1985" w:type="dxa"/>
            <w:shd w:val="clear" w:color="auto" w:fill="auto"/>
          </w:tcPr>
          <w:p w:rsidR="00D75E0C" w:rsidRPr="008E5449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8E5449">
              <w:rPr>
                <w:rFonts w:ascii="Arial" w:hAnsi="Arial" w:cs="Arial"/>
                <w:b/>
                <w:sz w:val="20"/>
                <w:lang w:val="en-US"/>
              </w:rPr>
              <w:t>mt_stockRq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5E0C" w:rsidRPr="00EB6CB0" w:rsidRDefault="00D75E0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E0C" w:rsidRPr="00EB6CB0" w:rsidRDefault="00D75E0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5E0C" w:rsidRPr="00EB6CB0" w:rsidRDefault="00D75E0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5E0C" w:rsidRPr="00EB6CB0" w:rsidRDefault="00D75E0C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8E5449" w:rsidRPr="00265E9A" w:rsidTr="00A458D9">
        <w:tc>
          <w:tcPr>
            <w:tcW w:w="1134" w:type="dxa"/>
            <w:shd w:val="clear" w:color="auto" w:fill="auto"/>
          </w:tcPr>
          <w:p w:rsidR="008E5449" w:rsidRPr="00EB6CB0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articleList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E5449" w:rsidRPr="00EB6CB0" w:rsidRDefault="008E5449" w:rsidP="00A458D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E5449" w:rsidRPr="00EB6CB0" w:rsidRDefault="008E5449" w:rsidP="004D03D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5449" w:rsidRDefault="006836B1" w:rsidP="004D03D8">
            <w:pPr>
              <w:spacing w:after="0" w:line="240" w:lineRule="auto"/>
            </w:pPr>
            <w:r>
              <w:t>Таблица</w:t>
            </w:r>
          </w:p>
        </w:tc>
        <w:tc>
          <w:tcPr>
            <w:tcW w:w="1701" w:type="dxa"/>
            <w:shd w:val="clear" w:color="auto" w:fill="auto"/>
          </w:tcPr>
          <w:p w:rsidR="008E5449" w:rsidRPr="006836B1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6836B1">
              <w:rPr>
                <w:rFonts w:ascii="Arial" w:hAnsi="Arial" w:cs="Arial"/>
                <w:sz w:val="20"/>
                <w:lang w:val="en-US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8E5449" w:rsidRPr="00EB6CB0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03D8" w:rsidRPr="00265E9A" w:rsidTr="00A458D9">
        <w:tc>
          <w:tcPr>
            <w:tcW w:w="1134" w:type="dxa"/>
            <w:shd w:val="clear" w:color="auto" w:fill="auto"/>
          </w:tcPr>
          <w:p w:rsidR="004D03D8" w:rsidRPr="008E5449" w:rsidRDefault="004D03D8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D03D8" w:rsidRPr="00EB6CB0" w:rsidRDefault="004D03D8" w:rsidP="00A458D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article</w:t>
            </w:r>
          </w:p>
        </w:tc>
        <w:tc>
          <w:tcPr>
            <w:tcW w:w="2268" w:type="dxa"/>
            <w:shd w:val="clear" w:color="auto" w:fill="auto"/>
          </w:tcPr>
          <w:p w:rsidR="004D03D8" w:rsidRPr="00EB6CB0" w:rsidRDefault="004D03D8" w:rsidP="004D03D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EB6CB0">
              <w:rPr>
                <w:rFonts w:ascii="Arial" w:hAnsi="Arial" w:cs="Arial"/>
                <w:sz w:val="20"/>
              </w:rPr>
              <w:t>Массив кодов товаров</w:t>
            </w:r>
          </w:p>
        </w:tc>
        <w:tc>
          <w:tcPr>
            <w:tcW w:w="1134" w:type="dxa"/>
            <w:shd w:val="clear" w:color="auto" w:fill="auto"/>
          </w:tcPr>
          <w:p w:rsidR="004D03D8" w:rsidRPr="004D03D8" w:rsidRDefault="006836B1" w:rsidP="006836B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4D03D8" w:rsidRPr="006836B1" w:rsidRDefault="00EB6CB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6836B1">
              <w:rPr>
                <w:rFonts w:ascii="Arial" w:hAnsi="Arial" w:cs="Arial"/>
                <w:sz w:val="20"/>
                <w:lang w:val="en-US"/>
              </w:rPr>
              <w:t>1..n</w:t>
            </w:r>
          </w:p>
        </w:tc>
        <w:tc>
          <w:tcPr>
            <w:tcW w:w="1276" w:type="dxa"/>
            <w:shd w:val="clear" w:color="auto" w:fill="auto"/>
          </w:tcPr>
          <w:p w:rsidR="004D03D8" w:rsidRPr="00EB6CB0" w:rsidRDefault="00EB6CB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1110001</w:t>
            </w:r>
          </w:p>
        </w:tc>
      </w:tr>
    </w:tbl>
    <w:p w:rsidR="00D75E0C" w:rsidRDefault="00D75E0C">
      <w:pPr>
        <w:rPr>
          <w:lang w:val="en-US"/>
        </w:rPr>
      </w:pPr>
    </w:p>
    <w:p w:rsidR="00934BFA" w:rsidRDefault="00934BFA" w:rsidP="0041473E">
      <w:pPr>
        <w:spacing w:after="0"/>
        <w:rPr>
          <w:rFonts w:ascii="Arial" w:hAnsi="Arial" w:cs="Arial"/>
          <w:sz w:val="20"/>
          <w:lang w:val="en-US"/>
        </w:rPr>
      </w:pPr>
      <w:proofErr w:type="spellStart"/>
      <w:r w:rsidRPr="0041473E">
        <w:rPr>
          <w:rFonts w:ascii="Arial" w:hAnsi="Arial" w:cs="Arial"/>
          <w:sz w:val="20"/>
          <w:lang w:val="en-US"/>
        </w:rPr>
        <w:t>Пример</w:t>
      </w:r>
      <w:proofErr w:type="spellEnd"/>
      <w:r w:rsidRPr="004147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41473E">
        <w:rPr>
          <w:rFonts w:ascii="Arial" w:hAnsi="Arial" w:cs="Arial"/>
          <w:sz w:val="20"/>
          <w:lang w:val="en-US"/>
        </w:rPr>
        <w:t>сообщения</w:t>
      </w:r>
      <w:proofErr w:type="spellEnd"/>
      <w:r w:rsidRPr="0041473E">
        <w:rPr>
          <w:rFonts w:ascii="Arial" w:hAnsi="Arial" w:cs="Arial"/>
          <w:sz w:val="20"/>
          <w:lang w:val="en-US"/>
        </w:rPr>
        <w:t>:</w:t>
      </w:r>
    </w:p>
    <w:p w:rsidR="0041473E" w:rsidRPr="0041473E" w:rsidRDefault="0041473E" w:rsidP="0041473E">
      <w:pPr>
        <w:spacing w:after="0"/>
        <w:rPr>
          <w:rFonts w:ascii="Arial" w:hAnsi="Arial" w:cs="Arial"/>
          <w:sz w:val="20"/>
          <w:lang w:val="en-US"/>
        </w:rPr>
      </w:pP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proofErr w:type="gramStart"/>
      <w:r w:rsidRPr="00EB6CB0">
        <w:rPr>
          <w:rFonts w:ascii="Arial" w:hAnsi="Arial" w:cs="Arial"/>
          <w:sz w:val="20"/>
          <w:lang w:val="en-US"/>
        </w:rPr>
        <w:t>&lt;?xml</w:t>
      </w:r>
      <w:proofErr w:type="gramEnd"/>
      <w:r w:rsidRPr="00EB6CB0">
        <w:rPr>
          <w:rFonts w:ascii="Arial" w:hAnsi="Arial" w:cs="Arial"/>
          <w:sz w:val="20"/>
          <w:lang w:val="en-US"/>
        </w:rPr>
        <w:t xml:space="preserve"> version="1.0" encoding="UTF-8"?&gt;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&lt;ns0:mt_stockRq </w:t>
      </w:r>
      <w:proofErr w:type="gramStart"/>
      <w:r w:rsidRPr="00EB6CB0">
        <w:rPr>
          <w:rFonts w:ascii="Arial" w:hAnsi="Arial" w:cs="Arial"/>
          <w:sz w:val="20"/>
          <w:lang w:val="en-US"/>
        </w:rPr>
        <w:t>xmlns:ns0="urn:4lapy.ru:VMI</w:t>
      </w:r>
      <w:proofErr w:type="gramEnd"/>
      <w:r w:rsidRPr="00EB6CB0">
        <w:rPr>
          <w:rFonts w:ascii="Arial" w:hAnsi="Arial" w:cs="Arial"/>
          <w:sz w:val="20"/>
          <w:lang w:val="en-US"/>
        </w:rPr>
        <w:t>:DataExchange"&gt;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</w:t>
      </w:r>
      <w:proofErr w:type="spellStart"/>
      <w:r w:rsidRPr="00EB6CB0">
        <w:rPr>
          <w:rFonts w:ascii="Arial" w:hAnsi="Arial" w:cs="Arial"/>
          <w:sz w:val="20"/>
          <w:lang w:val="en-US"/>
        </w:rPr>
        <w:t>articleList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&lt;article&gt;1110001&lt;/article&gt;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&lt;article&gt;1110002&lt;/article&gt;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&lt;article&gt;1110003&lt;/article&gt;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&lt;article&gt;1110004&lt;/article&gt;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&lt;/</w:t>
      </w:r>
      <w:proofErr w:type="spellStart"/>
      <w:r w:rsidRPr="00EB6CB0">
        <w:rPr>
          <w:rFonts w:ascii="Arial" w:hAnsi="Arial" w:cs="Arial"/>
          <w:sz w:val="20"/>
          <w:lang w:val="en-US"/>
        </w:rPr>
        <w:t>articleList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9874A6" w:rsidRDefault="00EB6CB0" w:rsidP="00EB6CB0">
      <w:pPr>
        <w:spacing w:after="0"/>
        <w:rPr>
          <w:lang w:val="en-US"/>
        </w:rPr>
      </w:pPr>
      <w:r w:rsidRPr="00EB6CB0">
        <w:rPr>
          <w:rFonts w:ascii="Arial" w:hAnsi="Arial" w:cs="Arial"/>
          <w:sz w:val="20"/>
          <w:lang w:val="en-US"/>
        </w:rPr>
        <w:t>&lt;/ns0:mt_stockRq&gt;</w:t>
      </w:r>
    </w:p>
    <w:p w:rsidR="001A23B6" w:rsidRDefault="001A23B6" w:rsidP="00934BFA">
      <w:pPr>
        <w:spacing w:after="0"/>
        <w:rPr>
          <w:lang w:val="en-US"/>
        </w:rPr>
      </w:pPr>
    </w:p>
    <w:p w:rsidR="001A23B6" w:rsidRDefault="001A23B6" w:rsidP="00934BFA">
      <w:pPr>
        <w:spacing w:after="0"/>
        <w:rPr>
          <w:lang w:val="en-US"/>
        </w:rPr>
      </w:pPr>
    </w:p>
    <w:p w:rsidR="001A23B6" w:rsidRDefault="001A23B6" w:rsidP="00934BFA">
      <w:pPr>
        <w:spacing w:after="0"/>
        <w:rPr>
          <w:lang w:val="en-US"/>
        </w:rPr>
      </w:pPr>
    </w:p>
    <w:p w:rsidR="001A23B6" w:rsidRPr="00887078" w:rsidRDefault="001A23B6" w:rsidP="00934BFA">
      <w:pPr>
        <w:spacing w:after="0"/>
        <w:rPr>
          <w:lang w:val="en-US"/>
        </w:rPr>
      </w:pPr>
    </w:p>
    <w:p w:rsidR="009874A6" w:rsidRPr="00265E9A" w:rsidRDefault="009874A6" w:rsidP="009874A6">
      <w:pPr>
        <w:pStyle w:val="3"/>
        <w:numPr>
          <w:ilvl w:val="2"/>
          <w:numId w:val="2"/>
        </w:numPr>
        <w:spacing w:after="120"/>
        <w:rPr>
          <w:rFonts w:ascii="Arial" w:hAnsi="Arial" w:cs="Arial"/>
        </w:rPr>
      </w:pPr>
      <w:bookmarkStart w:id="41" w:name="_Параметры_входного_сообщения_1"/>
      <w:bookmarkEnd w:id="41"/>
      <w:r w:rsidRPr="00265E9A">
        <w:rPr>
          <w:rFonts w:ascii="Arial" w:hAnsi="Arial" w:cs="Arial"/>
        </w:rPr>
        <w:lastRenderedPageBreak/>
        <w:t xml:space="preserve">Параметры входного сообщения </w:t>
      </w:r>
      <w:proofErr w:type="spellStart"/>
      <w:r w:rsidR="005A3895" w:rsidRPr="000169D6">
        <w:rPr>
          <w:rFonts w:ascii="Arial" w:hAnsi="Arial" w:cs="Arial"/>
        </w:rPr>
        <w:t>createReserve</w:t>
      </w:r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410"/>
        <w:gridCol w:w="1559"/>
        <w:gridCol w:w="1276"/>
        <w:gridCol w:w="1276"/>
      </w:tblGrid>
      <w:tr w:rsidR="00D63240" w:rsidRPr="00265E9A" w:rsidTr="00625229">
        <w:trPr>
          <w:tblHeader/>
        </w:trPr>
        <w:tc>
          <w:tcPr>
            <w:tcW w:w="2977" w:type="dxa"/>
            <w:gridSpan w:val="2"/>
            <w:shd w:val="clear" w:color="auto" w:fill="auto"/>
          </w:tcPr>
          <w:p w:rsidR="00D63240" w:rsidRPr="00265E9A" w:rsidRDefault="00D63240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410" w:type="dxa"/>
            <w:shd w:val="clear" w:color="auto" w:fill="auto"/>
          </w:tcPr>
          <w:p w:rsidR="00D63240" w:rsidRPr="00265E9A" w:rsidRDefault="00D63240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D63240" w:rsidRPr="00265E9A" w:rsidRDefault="00D63240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:rsidR="00D63240" w:rsidRPr="00265E9A" w:rsidRDefault="00D63240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:rsidR="00D63240" w:rsidRPr="00265E9A" w:rsidRDefault="00D63240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D63240" w:rsidRPr="00265E9A" w:rsidTr="008E5449">
        <w:trPr>
          <w:trHeight w:val="243"/>
        </w:trPr>
        <w:tc>
          <w:tcPr>
            <w:tcW w:w="1134" w:type="dxa"/>
            <w:shd w:val="clear" w:color="auto" w:fill="auto"/>
          </w:tcPr>
          <w:p w:rsidR="00D63240" w:rsidRPr="00EB6CB0" w:rsidRDefault="00D6324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6CB0">
              <w:rPr>
                <w:rFonts w:ascii="Arial" w:hAnsi="Arial" w:cs="Arial"/>
                <w:b/>
                <w:sz w:val="20"/>
              </w:rPr>
              <w:t>Внешний тэг</w:t>
            </w:r>
          </w:p>
        </w:tc>
        <w:tc>
          <w:tcPr>
            <w:tcW w:w="1843" w:type="dxa"/>
            <w:shd w:val="clear" w:color="auto" w:fill="auto"/>
          </w:tcPr>
          <w:p w:rsidR="00D63240" w:rsidRPr="00EB6CB0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8E5449">
              <w:rPr>
                <w:rFonts w:ascii="Arial" w:hAnsi="Arial" w:cs="Arial"/>
                <w:b/>
                <w:sz w:val="20"/>
                <w:lang w:val="en-US"/>
              </w:rPr>
              <w:t>mt_reserveRq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63240" w:rsidRPr="00EB6CB0" w:rsidRDefault="00D6324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3240" w:rsidRPr="00EB6CB0" w:rsidRDefault="00D6324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3240" w:rsidRPr="00EB6CB0" w:rsidRDefault="00D6324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3240" w:rsidRPr="00EB6CB0" w:rsidRDefault="00D6324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8E5449" w:rsidRPr="0041473E" w:rsidTr="00625229">
        <w:tc>
          <w:tcPr>
            <w:tcW w:w="1134" w:type="dxa"/>
            <w:shd w:val="clear" w:color="auto" w:fill="auto"/>
          </w:tcPr>
          <w:p w:rsidR="008E5449" w:rsidRPr="0041473E" w:rsidRDefault="008E5449" w:rsidP="0041473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ID</w:t>
            </w:r>
          </w:p>
        </w:tc>
        <w:tc>
          <w:tcPr>
            <w:tcW w:w="1843" w:type="dxa"/>
            <w:shd w:val="clear" w:color="auto" w:fill="auto"/>
          </w:tcPr>
          <w:p w:rsidR="008E5449" w:rsidRPr="0041473E" w:rsidRDefault="008E5449" w:rsidP="0041473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8E5449" w:rsidRPr="00EB6CB0" w:rsidRDefault="008E5449" w:rsidP="004147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Номер резервирования в системе 4 лапы</w:t>
            </w:r>
          </w:p>
        </w:tc>
        <w:tc>
          <w:tcPr>
            <w:tcW w:w="1559" w:type="dxa"/>
            <w:shd w:val="clear" w:color="auto" w:fill="auto"/>
          </w:tcPr>
          <w:p w:rsidR="008E5449" w:rsidRPr="00EB6CB0" w:rsidRDefault="008E5449" w:rsidP="0041473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5449" w:rsidRPr="00EB6CB0" w:rsidRDefault="006836B1" w:rsidP="004147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8E5449" w:rsidRPr="00EB6CB0" w:rsidRDefault="008E5449" w:rsidP="0041473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635C2" w:rsidRPr="0041473E" w:rsidTr="00625229">
        <w:tc>
          <w:tcPr>
            <w:tcW w:w="1134" w:type="dxa"/>
            <w:shd w:val="clear" w:color="auto" w:fill="auto"/>
          </w:tcPr>
          <w:p w:rsidR="004635C2" w:rsidRPr="0041473E" w:rsidRDefault="008E5449" w:rsidP="0041473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itemList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635C2" w:rsidRPr="0041473E" w:rsidRDefault="004635C2" w:rsidP="0041473E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635C2" w:rsidRPr="00EB6CB0" w:rsidRDefault="0044732C" w:rsidP="0041473E">
            <w:pPr>
              <w:spacing w:after="0"/>
              <w:rPr>
                <w:rFonts w:ascii="Arial" w:hAnsi="Arial" w:cs="Arial"/>
                <w:sz w:val="20"/>
              </w:rPr>
            </w:pPr>
            <w:r w:rsidRPr="00EB6CB0">
              <w:rPr>
                <w:rFonts w:ascii="Arial" w:hAnsi="Arial" w:cs="Arial"/>
                <w:sz w:val="20"/>
              </w:rPr>
              <w:t>Массив данных относящихся к документу резервирования</w:t>
            </w:r>
          </w:p>
        </w:tc>
        <w:tc>
          <w:tcPr>
            <w:tcW w:w="1559" w:type="dxa"/>
            <w:shd w:val="clear" w:color="auto" w:fill="auto"/>
          </w:tcPr>
          <w:p w:rsidR="004635C2" w:rsidRPr="00EB6CB0" w:rsidRDefault="006836B1" w:rsidP="004147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Таблица</w:t>
            </w:r>
          </w:p>
        </w:tc>
        <w:tc>
          <w:tcPr>
            <w:tcW w:w="1276" w:type="dxa"/>
            <w:shd w:val="clear" w:color="auto" w:fill="auto"/>
          </w:tcPr>
          <w:p w:rsidR="004635C2" w:rsidRPr="00EB6CB0" w:rsidRDefault="006836B1" w:rsidP="004147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4635C2" w:rsidRPr="00EB6CB0" w:rsidRDefault="004635C2" w:rsidP="0041473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4732C" w:rsidRPr="00265E9A" w:rsidTr="00625229">
        <w:tc>
          <w:tcPr>
            <w:tcW w:w="1134" w:type="dxa"/>
            <w:shd w:val="clear" w:color="auto" w:fill="auto"/>
          </w:tcPr>
          <w:p w:rsidR="0044732C" w:rsidRPr="0044732C" w:rsidRDefault="0044732C" w:rsidP="00A458D9">
            <w:pPr>
              <w:pStyle w:val="a3"/>
              <w:spacing w:after="0" w:line="240" w:lineRule="auto"/>
              <w:ind w:left="0"/>
            </w:pPr>
          </w:p>
        </w:tc>
        <w:tc>
          <w:tcPr>
            <w:tcW w:w="1843" w:type="dxa"/>
            <w:shd w:val="clear" w:color="auto" w:fill="auto"/>
          </w:tcPr>
          <w:p w:rsidR="0044732C" w:rsidRPr="0060579E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article</w:t>
            </w:r>
          </w:p>
        </w:tc>
        <w:tc>
          <w:tcPr>
            <w:tcW w:w="2410" w:type="dxa"/>
            <w:shd w:val="clear" w:color="auto" w:fill="auto"/>
          </w:tcPr>
          <w:p w:rsidR="0044732C" w:rsidRPr="0060579E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товара в системе поставщика</w:t>
            </w:r>
          </w:p>
        </w:tc>
        <w:tc>
          <w:tcPr>
            <w:tcW w:w="1559" w:type="dxa"/>
            <w:shd w:val="clear" w:color="auto" w:fill="auto"/>
          </w:tcPr>
          <w:p w:rsidR="0044732C" w:rsidRPr="0060579E" w:rsidRDefault="0060579E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60579E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276" w:type="dxa"/>
            <w:shd w:val="clear" w:color="auto" w:fill="auto"/>
          </w:tcPr>
          <w:p w:rsidR="0044732C" w:rsidRPr="006836B1" w:rsidRDefault="006836B1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1..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44732C" w:rsidRPr="0060579E" w:rsidRDefault="0060579E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FC5105">
              <w:rPr>
                <w:lang w:val="en-US"/>
              </w:rPr>
              <w:t>10000233</w:t>
            </w:r>
          </w:p>
        </w:tc>
      </w:tr>
      <w:tr w:rsidR="00D63240" w:rsidRPr="00265E9A" w:rsidTr="00625229">
        <w:tc>
          <w:tcPr>
            <w:tcW w:w="1134" w:type="dxa"/>
            <w:shd w:val="clear" w:color="auto" w:fill="auto"/>
          </w:tcPr>
          <w:p w:rsidR="00D63240" w:rsidRPr="00EB6CB0" w:rsidRDefault="00D63240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3240" w:rsidRPr="00EB6CB0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qty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63240" w:rsidRPr="00265E9A" w:rsidRDefault="008E5449" w:rsidP="00D6324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  <w:r w:rsidR="00D6324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63240" w:rsidRPr="004D03D8" w:rsidRDefault="008E5449" w:rsidP="008E544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>
              <w:t>число</w:t>
            </w:r>
          </w:p>
        </w:tc>
        <w:tc>
          <w:tcPr>
            <w:tcW w:w="1276" w:type="dxa"/>
            <w:shd w:val="clear" w:color="auto" w:fill="auto"/>
          </w:tcPr>
          <w:p w:rsidR="00D63240" w:rsidRPr="008E5449" w:rsidRDefault="006836B1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D63240" w:rsidRPr="00EB6CB0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9874A6" w:rsidRDefault="009874A6" w:rsidP="00934BFA">
      <w:pPr>
        <w:spacing w:after="0"/>
      </w:pPr>
    </w:p>
    <w:p w:rsidR="00FC5105" w:rsidRDefault="00FC5105" w:rsidP="00DE7BC3">
      <w:pPr>
        <w:spacing w:after="0"/>
        <w:rPr>
          <w:rFonts w:ascii="Arial" w:hAnsi="Arial" w:cs="Arial"/>
          <w:sz w:val="20"/>
          <w:lang w:val="en-US"/>
        </w:rPr>
      </w:pPr>
      <w:proofErr w:type="spellStart"/>
      <w:r w:rsidRPr="00DE7BC3">
        <w:rPr>
          <w:rFonts w:ascii="Arial" w:hAnsi="Arial" w:cs="Arial"/>
          <w:sz w:val="20"/>
          <w:lang w:val="en-US"/>
        </w:rPr>
        <w:t>Пример</w:t>
      </w:r>
      <w:proofErr w:type="spellEnd"/>
      <w:r w:rsidRPr="00DE7BC3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DE7BC3">
        <w:rPr>
          <w:rFonts w:ascii="Arial" w:hAnsi="Arial" w:cs="Arial"/>
          <w:sz w:val="20"/>
          <w:lang w:val="en-US"/>
        </w:rPr>
        <w:t>сообщения</w:t>
      </w:r>
      <w:proofErr w:type="spellEnd"/>
      <w:r w:rsidRPr="00DE7BC3">
        <w:rPr>
          <w:rFonts w:ascii="Arial" w:hAnsi="Arial" w:cs="Arial"/>
          <w:sz w:val="20"/>
          <w:lang w:val="en-US"/>
        </w:rPr>
        <w:t>:</w:t>
      </w:r>
    </w:p>
    <w:p w:rsidR="00DE7BC3" w:rsidRPr="00DE7BC3" w:rsidRDefault="00DE7BC3" w:rsidP="00DE7BC3">
      <w:pPr>
        <w:spacing w:after="0"/>
        <w:rPr>
          <w:rFonts w:ascii="Arial" w:hAnsi="Arial" w:cs="Arial"/>
          <w:sz w:val="20"/>
          <w:lang w:val="en-US"/>
        </w:rPr>
      </w:pP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proofErr w:type="gramStart"/>
      <w:r w:rsidRPr="00EB6CB0">
        <w:rPr>
          <w:rFonts w:ascii="Arial" w:hAnsi="Arial" w:cs="Arial"/>
          <w:sz w:val="20"/>
          <w:lang w:val="en-US"/>
        </w:rPr>
        <w:t>&lt;?xml</w:t>
      </w:r>
      <w:proofErr w:type="gramEnd"/>
      <w:r w:rsidRPr="00EB6CB0">
        <w:rPr>
          <w:rFonts w:ascii="Arial" w:hAnsi="Arial" w:cs="Arial"/>
          <w:sz w:val="20"/>
          <w:lang w:val="en-US"/>
        </w:rPr>
        <w:t xml:space="preserve"> version="1.0" encoding="UTF-8"?&gt;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&lt;ns0:mt_reserveRq </w:t>
      </w:r>
      <w:proofErr w:type="gramStart"/>
      <w:r w:rsidRPr="00EB6CB0">
        <w:rPr>
          <w:rFonts w:ascii="Arial" w:hAnsi="Arial" w:cs="Arial"/>
          <w:sz w:val="20"/>
          <w:lang w:val="en-US"/>
        </w:rPr>
        <w:t>xmlns:ns0="urn:4lapy.ru:VMI</w:t>
      </w:r>
      <w:proofErr w:type="gramEnd"/>
      <w:r w:rsidRPr="00EB6CB0">
        <w:rPr>
          <w:rFonts w:ascii="Arial" w:hAnsi="Arial" w:cs="Arial"/>
          <w:sz w:val="20"/>
          <w:lang w:val="en-US"/>
        </w:rPr>
        <w:t>:DataExchange"&gt;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&lt;ID&gt;10000233&lt;/ID&gt;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</w:t>
      </w:r>
      <w:proofErr w:type="spellStart"/>
      <w:r w:rsidRPr="00EB6CB0">
        <w:rPr>
          <w:rFonts w:ascii="Arial" w:hAnsi="Arial" w:cs="Arial"/>
          <w:sz w:val="20"/>
          <w:lang w:val="en-US"/>
        </w:rPr>
        <w:t>itemList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 </w:t>
      </w:r>
      <w:proofErr w:type="spellStart"/>
      <w:r w:rsidRPr="00EB6CB0">
        <w:rPr>
          <w:rFonts w:ascii="Arial" w:hAnsi="Arial" w:cs="Arial"/>
          <w:sz w:val="20"/>
          <w:lang w:val="en-US"/>
        </w:rPr>
        <w:t>qty</w:t>
      </w:r>
      <w:proofErr w:type="spellEnd"/>
      <w:r w:rsidRPr="00EB6CB0">
        <w:rPr>
          <w:rFonts w:ascii="Arial" w:hAnsi="Arial" w:cs="Arial"/>
          <w:sz w:val="20"/>
          <w:lang w:val="en-US"/>
        </w:rPr>
        <w:t>="2"&gt;1110003&lt;/article&gt;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 </w:t>
      </w:r>
      <w:proofErr w:type="spellStart"/>
      <w:r w:rsidRPr="00EB6CB0">
        <w:rPr>
          <w:rFonts w:ascii="Arial" w:hAnsi="Arial" w:cs="Arial"/>
          <w:sz w:val="20"/>
          <w:lang w:val="en-US"/>
        </w:rPr>
        <w:t>qty</w:t>
      </w:r>
      <w:proofErr w:type="spellEnd"/>
      <w:r w:rsidRPr="00EB6CB0">
        <w:rPr>
          <w:rFonts w:ascii="Arial" w:hAnsi="Arial" w:cs="Arial"/>
          <w:sz w:val="20"/>
          <w:lang w:val="en-US"/>
        </w:rPr>
        <w:t>="3"&gt;1110004&lt;/article&gt;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&lt;/</w:t>
      </w:r>
      <w:proofErr w:type="spellStart"/>
      <w:r w:rsidRPr="00EB6CB0">
        <w:rPr>
          <w:rFonts w:ascii="Arial" w:hAnsi="Arial" w:cs="Arial"/>
          <w:sz w:val="20"/>
          <w:lang w:val="en-US"/>
        </w:rPr>
        <w:t>itemList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C9247A" w:rsidRPr="005C3F56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>&lt;/ns0:mt_reserveRq&gt;</w:t>
      </w:r>
    </w:p>
    <w:p w:rsidR="00FC5105" w:rsidRPr="00C9247A" w:rsidRDefault="00FC5105" w:rsidP="00934BFA">
      <w:pPr>
        <w:spacing w:after="0"/>
        <w:rPr>
          <w:lang w:val="en-US"/>
        </w:rPr>
      </w:pPr>
    </w:p>
    <w:p w:rsidR="00B8286C" w:rsidRPr="00265E9A" w:rsidRDefault="00B8286C" w:rsidP="009874A6">
      <w:pPr>
        <w:pStyle w:val="3"/>
        <w:numPr>
          <w:ilvl w:val="2"/>
          <w:numId w:val="2"/>
        </w:numPr>
        <w:spacing w:after="120"/>
        <w:rPr>
          <w:rFonts w:ascii="Arial" w:hAnsi="Arial" w:cs="Arial"/>
        </w:rPr>
      </w:pPr>
      <w:bookmarkStart w:id="42" w:name="_Параметры_ответного_сообщения"/>
      <w:bookmarkStart w:id="43" w:name="_Toc430260492"/>
      <w:bookmarkEnd w:id="42"/>
      <w:r w:rsidRPr="00265E9A">
        <w:rPr>
          <w:rFonts w:ascii="Arial" w:hAnsi="Arial" w:cs="Arial"/>
        </w:rPr>
        <w:t xml:space="preserve">Параметры ответного сообщения </w:t>
      </w:r>
      <w:bookmarkEnd w:id="43"/>
      <w:proofErr w:type="spellStart"/>
      <w:r w:rsidRPr="00451953">
        <w:rPr>
          <w:rFonts w:ascii="Arial" w:hAnsi="Arial" w:cs="Arial"/>
        </w:rPr>
        <w:t>getStock</w:t>
      </w:r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7"/>
        <w:gridCol w:w="2693"/>
        <w:gridCol w:w="1134"/>
        <w:gridCol w:w="1701"/>
        <w:gridCol w:w="1276"/>
      </w:tblGrid>
      <w:tr w:rsidR="00B8286C" w:rsidRPr="00265E9A" w:rsidTr="008E516D">
        <w:trPr>
          <w:tblHeader/>
        </w:trPr>
        <w:tc>
          <w:tcPr>
            <w:tcW w:w="2694" w:type="dxa"/>
            <w:gridSpan w:val="2"/>
            <w:shd w:val="clear" w:color="auto" w:fill="auto"/>
          </w:tcPr>
          <w:p w:rsidR="00B8286C" w:rsidRPr="00265E9A" w:rsidRDefault="00B8286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693" w:type="dxa"/>
            <w:shd w:val="clear" w:color="auto" w:fill="auto"/>
          </w:tcPr>
          <w:p w:rsidR="00B8286C" w:rsidRPr="00265E9A" w:rsidRDefault="00B8286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:rsidR="00B8286C" w:rsidRPr="00265E9A" w:rsidRDefault="00B8286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:rsidR="00B8286C" w:rsidRPr="00265E9A" w:rsidRDefault="00B8286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:rsidR="00B8286C" w:rsidRPr="00265E9A" w:rsidRDefault="00B8286C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8E5449" w:rsidRPr="00265E9A" w:rsidTr="006815B8">
        <w:tc>
          <w:tcPr>
            <w:tcW w:w="1347" w:type="dxa"/>
            <w:shd w:val="clear" w:color="auto" w:fill="auto"/>
          </w:tcPr>
          <w:p w:rsidR="008E5449" w:rsidRPr="00EB6CB0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6CB0">
              <w:rPr>
                <w:rFonts w:ascii="Arial" w:hAnsi="Arial" w:cs="Arial"/>
                <w:b/>
                <w:sz w:val="20"/>
              </w:rPr>
              <w:t>Внешний тэг</w:t>
            </w:r>
          </w:p>
        </w:tc>
        <w:tc>
          <w:tcPr>
            <w:tcW w:w="1347" w:type="dxa"/>
            <w:shd w:val="clear" w:color="auto" w:fill="auto"/>
          </w:tcPr>
          <w:p w:rsidR="008E5449" w:rsidRPr="008E5449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8E5449">
              <w:rPr>
                <w:rFonts w:ascii="Arial" w:hAnsi="Arial" w:cs="Arial"/>
                <w:b/>
                <w:sz w:val="20"/>
                <w:lang w:val="en-US"/>
              </w:rPr>
              <w:t>mt_stockRs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Pr="0060579E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5449" w:rsidRPr="00934BFA" w:rsidRDefault="008E5449" w:rsidP="008E5449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8E5449" w:rsidRPr="00265E9A" w:rsidTr="008E516D">
        <w:tc>
          <w:tcPr>
            <w:tcW w:w="2694" w:type="dxa"/>
            <w:gridSpan w:val="2"/>
            <w:shd w:val="clear" w:color="auto" w:fill="auto"/>
          </w:tcPr>
          <w:p w:rsidR="008E5449" w:rsidRPr="00B8286C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articleList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Pr="0060579E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Таблица</w:t>
            </w:r>
          </w:p>
        </w:tc>
        <w:tc>
          <w:tcPr>
            <w:tcW w:w="1701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8E5449" w:rsidRPr="00934BFA" w:rsidRDefault="008E5449" w:rsidP="008E5449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8E5449" w:rsidRPr="00265E9A" w:rsidTr="008E516D">
        <w:tc>
          <w:tcPr>
            <w:tcW w:w="2694" w:type="dxa"/>
            <w:gridSpan w:val="2"/>
            <w:shd w:val="clear" w:color="auto" w:fill="auto"/>
          </w:tcPr>
          <w:p w:rsidR="008E5449" w:rsidRPr="00265E9A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8286C">
              <w:rPr>
                <w:rFonts w:ascii="Arial" w:hAnsi="Arial" w:cs="Arial"/>
                <w:sz w:val="20"/>
                <w:lang w:val="en-US"/>
              </w:rPr>
              <w:t>article</w:t>
            </w:r>
          </w:p>
        </w:tc>
        <w:tc>
          <w:tcPr>
            <w:tcW w:w="2693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товара в системе поставщика</w:t>
            </w: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1..n</w:t>
            </w:r>
          </w:p>
        </w:tc>
        <w:tc>
          <w:tcPr>
            <w:tcW w:w="1276" w:type="dxa"/>
            <w:shd w:val="clear" w:color="auto" w:fill="auto"/>
          </w:tcPr>
          <w:p w:rsidR="008E5449" w:rsidRPr="00437C86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934BFA">
              <w:rPr>
                <w:lang w:val="en-US"/>
              </w:rPr>
              <w:t>111000</w:t>
            </w:r>
            <w:r>
              <w:t>2</w:t>
            </w:r>
          </w:p>
        </w:tc>
      </w:tr>
      <w:tr w:rsidR="008E5449" w:rsidRPr="00265E9A" w:rsidTr="008E516D">
        <w:tc>
          <w:tcPr>
            <w:tcW w:w="2694" w:type="dxa"/>
            <w:gridSpan w:val="2"/>
            <w:shd w:val="clear" w:color="auto" w:fill="auto"/>
          </w:tcPr>
          <w:p w:rsidR="008E5449" w:rsidRPr="00957F73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qty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доступное к заказу</w:t>
            </w:r>
            <w:r w:rsidRPr="00265E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8E5449" w:rsidRPr="00EB6CB0" w:rsidTr="008E516D">
        <w:tc>
          <w:tcPr>
            <w:tcW w:w="2694" w:type="dxa"/>
            <w:gridSpan w:val="2"/>
            <w:shd w:val="clear" w:color="auto" w:fill="auto"/>
          </w:tcPr>
          <w:p w:rsidR="008E5449" w:rsidRPr="00EB6CB0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messageText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Pr="00EB6CB0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Описание ошибки</w:t>
            </w: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8E5449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0..1</w:t>
            </w:r>
          </w:p>
        </w:tc>
        <w:tc>
          <w:tcPr>
            <w:tcW w:w="1276" w:type="dxa"/>
            <w:shd w:val="clear" w:color="auto" w:fill="auto"/>
          </w:tcPr>
          <w:p w:rsidR="008E5449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нет</w:t>
            </w:r>
            <w:proofErr w:type="spellEnd"/>
            <w:r w:rsidRPr="00EB6CB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запасов</w:t>
            </w:r>
            <w:proofErr w:type="spellEnd"/>
          </w:p>
        </w:tc>
      </w:tr>
      <w:tr w:rsidR="008E5449" w:rsidRPr="00EB6CB0" w:rsidTr="008E516D">
        <w:tc>
          <w:tcPr>
            <w:tcW w:w="2694" w:type="dxa"/>
            <w:gridSpan w:val="2"/>
            <w:shd w:val="clear" w:color="auto" w:fill="auto"/>
          </w:tcPr>
          <w:p w:rsidR="008E5449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severity</w:t>
            </w:r>
          </w:p>
        </w:tc>
        <w:tc>
          <w:tcPr>
            <w:tcW w:w="2693" w:type="dxa"/>
            <w:shd w:val="clear" w:color="auto" w:fill="auto"/>
          </w:tcPr>
          <w:p w:rsidR="008E5449" w:rsidRPr="00EB6CB0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E - Error, W - Warning, I - Info</w:t>
            </w:r>
          </w:p>
        </w:tc>
        <w:tc>
          <w:tcPr>
            <w:tcW w:w="1134" w:type="dxa"/>
            <w:shd w:val="clear" w:color="auto" w:fill="auto"/>
          </w:tcPr>
          <w:p w:rsidR="008E5449" w:rsidRPr="00EB6CB0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8E5449" w:rsidRPr="00EB6CB0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0..1</w:t>
            </w:r>
          </w:p>
        </w:tc>
        <w:tc>
          <w:tcPr>
            <w:tcW w:w="1276" w:type="dxa"/>
            <w:shd w:val="clear" w:color="auto" w:fill="auto"/>
          </w:tcPr>
          <w:p w:rsidR="008E5449" w:rsidRPr="00EB6CB0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</w:tr>
    </w:tbl>
    <w:p w:rsidR="00B8286C" w:rsidRPr="00EB6CB0" w:rsidRDefault="00B8286C" w:rsidP="00934BFA">
      <w:pPr>
        <w:spacing w:after="0"/>
        <w:rPr>
          <w:lang w:val="en-US"/>
        </w:rPr>
      </w:pPr>
    </w:p>
    <w:p w:rsidR="00437C86" w:rsidRDefault="00437C86" w:rsidP="003B376D">
      <w:pPr>
        <w:spacing w:after="0"/>
        <w:rPr>
          <w:rFonts w:ascii="Arial" w:hAnsi="Arial" w:cs="Arial"/>
          <w:sz w:val="20"/>
          <w:lang w:val="en-US"/>
        </w:rPr>
      </w:pPr>
      <w:proofErr w:type="spellStart"/>
      <w:r w:rsidRPr="003B376D">
        <w:rPr>
          <w:rFonts w:ascii="Arial" w:hAnsi="Arial" w:cs="Arial"/>
          <w:sz w:val="20"/>
          <w:lang w:val="en-US"/>
        </w:rPr>
        <w:t>Пример</w:t>
      </w:r>
      <w:proofErr w:type="spellEnd"/>
      <w:r w:rsidRPr="003B376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B376D">
        <w:rPr>
          <w:rFonts w:ascii="Arial" w:hAnsi="Arial" w:cs="Arial"/>
          <w:sz w:val="20"/>
          <w:lang w:val="en-US"/>
        </w:rPr>
        <w:t>сообщения</w:t>
      </w:r>
      <w:proofErr w:type="spellEnd"/>
      <w:r w:rsidRPr="003B376D">
        <w:rPr>
          <w:rFonts w:ascii="Arial" w:hAnsi="Arial" w:cs="Arial"/>
          <w:sz w:val="20"/>
          <w:lang w:val="en-US"/>
        </w:rPr>
        <w:t>:</w:t>
      </w:r>
    </w:p>
    <w:p w:rsidR="003B376D" w:rsidRPr="003B376D" w:rsidRDefault="003B376D" w:rsidP="003B376D">
      <w:pPr>
        <w:spacing w:after="0"/>
        <w:rPr>
          <w:rFonts w:ascii="Arial" w:hAnsi="Arial" w:cs="Arial"/>
          <w:sz w:val="20"/>
          <w:lang w:val="en-US"/>
        </w:rPr>
      </w:pP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proofErr w:type="gramStart"/>
      <w:r w:rsidRPr="00EB6CB0">
        <w:rPr>
          <w:rFonts w:ascii="Arial" w:hAnsi="Arial" w:cs="Arial"/>
          <w:sz w:val="20"/>
          <w:lang w:val="en-US"/>
        </w:rPr>
        <w:t>&lt;?xml</w:t>
      </w:r>
      <w:proofErr w:type="gramEnd"/>
      <w:r w:rsidRPr="00EB6CB0">
        <w:rPr>
          <w:rFonts w:ascii="Arial" w:hAnsi="Arial" w:cs="Arial"/>
          <w:sz w:val="20"/>
          <w:lang w:val="en-US"/>
        </w:rPr>
        <w:t xml:space="preserve"> version="1.0" encoding="UTF-8"?&gt;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&lt;ns0:mt_stockRs </w:t>
      </w:r>
      <w:proofErr w:type="gramStart"/>
      <w:r w:rsidRPr="00EB6CB0">
        <w:rPr>
          <w:rFonts w:ascii="Arial" w:hAnsi="Arial" w:cs="Arial"/>
          <w:sz w:val="20"/>
          <w:lang w:val="en-US"/>
        </w:rPr>
        <w:t>xmlns:ns0="urn:4lapy.ru:VMI</w:t>
      </w:r>
      <w:proofErr w:type="gramEnd"/>
      <w:r w:rsidRPr="00EB6CB0">
        <w:rPr>
          <w:rFonts w:ascii="Arial" w:hAnsi="Arial" w:cs="Arial"/>
          <w:sz w:val="20"/>
          <w:lang w:val="en-US"/>
        </w:rPr>
        <w:t>:DataExchange"&gt;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</w:t>
      </w:r>
      <w:proofErr w:type="spellStart"/>
      <w:r w:rsidRPr="00EB6CB0">
        <w:rPr>
          <w:rFonts w:ascii="Arial" w:hAnsi="Arial" w:cs="Arial"/>
          <w:sz w:val="20"/>
          <w:lang w:val="en-US"/>
        </w:rPr>
        <w:t>articleList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 </w:t>
      </w:r>
      <w:proofErr w:type="spellStart"/>
      <w:r w:rsidRPr="00EB6CB0">
        <w:rPr>
          <w:rFonts w:ascii="Arial" w:hAnsi="Arial" w:cs="Arial"/>
          <w:sz w:val="20"/>
          <w:lang w:val="en-US"/>
        </w:rPr>
        <w:t>qty</w:t>
      </w:r>
      <w:proofErr w:type="spellEnd"/>
      <w:r w:rsidRPr="00EB6CB0">
        <w:rPr>
          <w:rFonts w:ascii="Arial" w:hAnsi="Arial" w:cs="Arial"/>
          <w:sz w:val="20"/>
          <w:lang w:val="en-US"/>
        </w:rPr>
        <w:t xml:space="preserve">="0" </w:t>
      </w:r>
      <w:proofErr w:type="spellStart"/>
      <w:r w:rsidRPr="00EB6CB0">
        <w:rPr>
          <w:rFonts w:ascii="Arial" w:hAnsi="Arial" w:cs="Arial"/>
          <w:sz w:val="20"/>
          <w:lang w:val="en-US"/>
        </w:rPr>
        <w:t>messageText</w:t>
      </w:r>
      <w:proofErr w:type="spellEnd"/>
      <w:r w:rsidRPr="00EB6CB0">
        <w:rPr>
          <w:rFonts w:ascii="Arial" w:hAnsi="Arial" w:cs="Arial"/>
          <w:sz w:val="20"/>
          <w:lang w:val="en-US"/>
        </w:rPr>
        <w:t>="</w:t>
      </w:r>
      <w:proofErr w:type="spellStart"/>
      <w:r w:rsidRPr="00EB6CB0">
        <w:rPr>
          <w:rFonts w:ascii="Arial" w:hAnsi="Arial" w:cs="Arial"/>
          <w:sz w:val="20"/>
          <w:lang w:val="en-US"/>
        </w:rPr>
        <w:t>нет</w:t>
      </w:r>
      <w:proofErr w:type="spellEnd"/>
      <w:r w:rsidRPr="00EB6CB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B6CB0">
        <w:rPr>
          <w:rFonts w:ascii="Arial" w:hAnsi="Arial" w:cs="Arial"/>
          <w:sz w:val="20"/>
          <w:lang w:val="en-US"/>
        </w:rPr>
        <w:t>запасов</w:t>
      </w:r>
      <w:proofErr w:type="spellEnd"/>
      <w:r w:rsidRPr="00EB6CB0">
        <w:rPr>
          <w:rFonts w:ascii="Arial" w:hAnsi="Arial" w:cs="Arial"/>
          <w:sz w:val="20"/>
          <w:lang w:val="en-US"/>
        </w:rPr>
        <w:t>" severity="E"&gt;1110001&lt;/article&gt;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&lt;article </w:t>
      </w:r>
      <w:proofErr w:type="spellStart"/>
      <w:r w:rsidRPr="00EB6CB0">
        <w:rPr>
          <w:rFonts w:ascii="Arial" w:hAnsi="Arial" w:cs="Arial"/>
          <w:sz w:val="20"/>
          <w:lang w:val="en-US"/>
        </w:rPr>
        <w:t>qty</w:t>
      </w:r>
      <w:proofErr w:type="spellEnd"/>
      <w:r w:rsidRPr="00EB6CB0">
        <w:rPr>
          <w:rFonts w:ascii="Arial" w:hAnsi="Arial" w:cs="Arial"/>
          <w:sz w:val="20"/>
          <w:lang w:val="en-US"/>
        </w:rPr>
        <w:t xml:space="preserve">="1" </w:t>
      </w:r>
      <w:proofErr w:type="spellStart"/>
      <w:r w:rsidRPr="00EB6CB0">
        <w:rPr>
          <w:rFonts w:ascii="Arial" w:hAnsi="Arial" w:cs="Arial"/>
          <w:sz w:val="20"/>
          <w:lang w:val="en-US"/>
        </w:rPr>
        <w:t>messageText</w:t>
      </w:r>
      <w:proofErr w:type="spellEnd"/>
      <w:r w:rsidRPr="00EB6CB0">
        <w:rPr>
          <w:rFonts w:ascii="Arial" w:hAnsi="Arial" w:cs="Arial"/>
          <w:sz w:val="20"/>
          <w:lang w:val="en-US"/>
        </w:rPr>
        <w:t>="" severity=""&gt;1110002&lt;/article&gt;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&lt;/</w:t>
      </w:r>
      <w:proofErr w:type="spellStart"/>
      <w:r w:rsidRPr="00EB6CB0">
        <w:rPr>
          <w:rFonts w:ascii="Arial" w:hAnsi="Arial" w:cs="Arial"/>
          <w:sz w:val="20"/>
          <w:lang w:val="en-US"/>
        </w:rPr>
        <w:t>articleList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437C86" w:rsidRPr="008A2629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>&lt;/ns0:mt_stockRs&gt;</w:t>
      </w:r>
    </w:p>
    <w:p w:rsidR="00437C86" w:rsidRDefault="00437C86" w:rsidP="00437C86">
      <w:pPr>
        <w:spacing w:after="0"/>
      </w:pPr>
    </w:p>
    <w:p w:rsidR="00420005" w:rsidRPr="00265E9A" w:rsidRDefault="00420005" w:rsidP="00420005">
      <w:pPr>
        <w:pStyle w:val="3"/>
        <w:numPr>
          <w:ilvl w:val="2"/>
          <w:numId w:val="2"/>
        </w:numPr>
        <w:spacing w:after="120"/>
        <w:rPr>
          <w:rFonts w:ascii="Arial" w:hAnsi="Arial" w:cs="Arial"/>
        </w:rPr>
      </w:pPr>
      <w:bookmarkStart w:id="44" w:name="_Параметры_ответного_сообщения_1"/>
      <w:bookmarkEnd w:id="44"/>
      <w:r w:rsidRPr="00265E9A">
        <w:rPr>
          <w:rFonts w:ascii="Arial" w:hAnsi="Arial" w:cs="Arial"/>
        </w:rPr>
        <w:lastRenderedPageBreak/>
        <w:t xml:space="preserve">Параметры ответного сообщения </w:t>
      </w:r>
      <w:proofErr w:type="spellStart"/>
      <w:r w:rsidR="006836B1">
        <w:rPr>
          <w:rFonts w:ascii="Arial" w:hAnsi="Arial" w:cs="Arial"/>
          <w:lang w:val="en-US"/>
        </w:rPr>
        <w:t>createReserve</w:t>
      </w:r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7"/>
        <w:gridCol w:w="2693"/>
        <w:gridCol w:w="1134"/>
        <w:gridCol w:w="1701"/>
        <w:gridCol w:w="1276"/>
      </w:tblGrid>
      <w:tr w:rsidR="00420005" w:rsidRPr="00265E9A" w:rsidTr="00A458D9">
        <w:trPr>
          <w:tblHeader/>
        </w:trPr>
        <w:tc>
          <w:tcPr>
            <w:tcW w:w="2694" w:type="dxa"/>
            <w:gridSpan w:val="2"/>
            <w:shd w:val="clear" w:color="auto" w:fill="auto"/>
          </w:tcPr>
          <w:p w:rsidR="00420005" w:rsidRPr="00265E9A" w:rsidRDefault="00420005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Параметр</w:t>
            </w:r>
          </w:p>
        </w:tc>
        <w:tc>
          <w:tcPr>
            <w:tcW w:w="2693" w:type="dxa"/>
            <w:shd w:val="clear" w:color="auto" w:fill="auto"/>
          </w:tcPr>
          <w:p w:rsidR="00420005" w:rsidRPr="00265E9A" w:rsidRDefault="00420005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Описание</w:t>
            </w:r>
          </w:p>
        </w:tc>
        <w:tc>
          <w:tcPr>
            <w:tcW w:w="1134" w:type="dxa"/>
            <w:shd w:val="clear" w:color="auto" w:fill="auto"/>
          </w:tcPr>
          <w:p w:rsidR="00420005" w:rsidRPr="00265E9A" w:rsidRDefault="00420005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Тип</w:t>
            </w:r>
          </w:p>
        </w:tc>
        <w:tc>
          <w:tcPr>
            <w:tcW w:w="1701" w:type="dxa"/>
            <w:shd w:val="clear" w:color="auto" w:fill="auto"/>
          </w:tcPr>
          <w:p w:rsidR="00420005" w:rsidRPr="00265E9A" w:rsidRDefault="00420005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Обязательный</w:t>
            </w:r>
          </w:p>
        </w:tc>
        <w:tc>
          <w:tcPr>
            <w:tcW w:w="1276" w:type="dxa"/>
            <w:shd w:val="clear" w:color="auto" w:fill="auto"/>
          </w:tcPr>
          <w:p w:rsidR="00420005" w:rsidRPr="00265E9A" w:rsidRDefault="00420005" w:rsidP="00A458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5E9A">
              <w:rPr>
                <w:rFonts w:ascii="Arial" w:hAnsi="Arial" w:cs="Arial"/>
                <w:b/>
                <w:sz w:val="20"/>
              </w:rPr>
              <w:t>Пример</w:t>
            </w:r>
          </w:p>
        </w:tc>
      </w:tr>
      <w:tr w:rsidR="008E5449" w:rsidRPr="00265E9A" w:rsidTr="00206D7B">
        <w:tc>
          <w:tcPr>
            <w:tcW w:w="1347" w:type="dxa"/>
            <w:shd w:val="clear" w:color="auto" w:fill="auto"/>
          </w:tcPr>
          <w:p w:rsidR="008E5449" w:rsidRPr="00887078" w:rsidRDefault="008E5449" w:rsidP="00A458D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b/>
                <w:sz w:val="20"/>
              </w:rPr>
              <w:t>Внешний тэг</w:t>
            </w:r>
          </w:p>
        </w:tc>
        <w:tc>
          <w:tcPr>
            <w:tcW w:w="1347" w:type="dxa"/>
            <w:shd w:val="clear" w:color="auto" w:fill="auto"/>
          </w:tcPr>
          <w:p w:rsidR="008E5449" w:rsidRPr="008E5449" w:rsidRDefault="008E5449" w:rsidP="00A458D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8E5449">
              <w:rPr>
                <w:rFonts w:ascii="Arial" w:hAnsi="Arial" w:cs="Arial"/>
                <w:b/>
                <w:sz w:val="20"/>
                <w:lang w:val="en-US"/>
              </w:rPr>
              <w:t>mt_reserveRs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5449" w:rsidRPr="00265E9A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5449" w:rsidRPr="00934BFA" w:rsidRDefault="008E5449" w:rsidP="00A458D9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</w:p>
        </w:tc>
      </w:tr>
      <w:tr w:rsidR="008E5449" w:rsidRPr="00265E9A" w:rsidTr="00A458D9">
        <w:tc>
          <w:tcPr>
            <w:tcW w:w="2694" w:type="dxa"/>
            <w:gridSpan w:val="2"/>
            <w:shd w:val="clear" w:color="auto" w:fill="auto"/>
          </w:tcPr>
          <w:p w:rsidR="008E5449" w:rsidRPr="00887078" w:rsidRDefault="008E5449" w:rsidP="00A458D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ID</w:t>
            </w:r>
          </w:p>
        </w:tc>
        <w:tc>
          <w:tcPr>
            <w:tcW w:w="2693" w:type="dxa"/>
            <w:shd w:val="clear" w:color="auto" w:fill="auto"/>
          </w:tcPr>
          <w:p w:rsidR="008E5449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резервирования в системе 4 лапы</w:t>
            </w: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5449" w:rsidRPr="00265E9A" w:rsidRDefault="006836B1" w:rsidP="00A458D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8E5449" w:rsidRPr="008E5449" w:rsidRDefault="008E5449" w:rsidP="00A458D9">
            <w:pPr>
              <w:pStyle w:val="a3"/>
              <w:spacing w:after="0" w:line="240" w:lineRule="auto"/>
              <w:ind w:left="0"/>
            </w:pPr>
          </w:p>
        </w:tc>
      </w:tr>
      <w:tr w:rsidR="008E5449" w:rsidRPr="00265E9A" w:rsidTr="00A458D9">
        <w:tc>
          <w:tcPr>
            <w:tcW w:w="2694" w:type="dxa"/>
            <w:gridSpan w:val="2"/>
            <w:shd w:val="clear" w:color="auto" w:fill="auto"/>
          </w:tcPr>
          <w:p w:rsidR="008E5449" w:rsidRPr="00887078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internalID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резервирования в системе поставщика</w:t>
            </w:r>
          </w:p>
        </w:tc>
        <w:tc>
          <w:tcPr>
            <w:tcW w:w="1134" w:type="dxa"/>
            <w:shd w:val="clear" w:color="auto" w:fill="auto"/>
          </w:tcPr>
          <w:p w:rsidR="008E5449" w:rsidRPr="00265E9A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8E5449" w:rsidRPr="00437C86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934BFA">
              <w:rPr>
                <w:lang w:val="en-US"/>
              </w:rPr>
              <w:t>111000</w:t>
            </w:r>
            <w:r>
              <w:t>2</w:t>
            </w:r>
          </w:p>
        </w:tc>
      </w:tr>
      <w:tr w:rsidR="008E5449" w:rsidRPr="00265E9A" w:rsidTr="00A458D9">
        <w:tc>
          <w:tcPr>
            <w:tcW w:w="2694" w:type="dxa"/>
            <w:gridSpan w:val="2"/>
            <w:shd w:val="clear" w:color="auto" w:fill="auto"/>
          </w:tcPr>
          <w:p w:rsidR="008E5449" w:rsidRPr="00265E9A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messageList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Список сообщений</w:t>
            </w:r>
          </w:p>
        </w:tc>
        <w:tc>
          <w:tcPr>
            <w:tcW w:w="1134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Таблица</w:t>
            </w:r>
          </w:p>
        </w:tc>
        <w:tc>
          <w:tcPr>
            <w:tcW w:w="1701" w:type="dxa"/>
            <w:shd w:val="clear" w:color="auto" w:fill="auto"/>
          </w:tcPr>
          <w:p w:rsidR="008E5449" w:rsidRPr="00265E9A" w:rsidRDefault="006836B1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0..1</w:t>
            </w:r>
          </w:p>
        </w:tc>
        <w:tc>
          <w:tcPr>
            <w:tcW w:w="1276" w:type="dxa"/>
            <w:shd w:val="clear" w:color="auto" w:fill="auto"/>
          </w:tcPr>
          <w:p w:rsidR="008E5449" w:rsidRPr="00437C86" w:rsidRDefault="008E5449" w:rsidP="008E544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E5449" w:rsidRPr="00887078" w:rsidTr="00770AFC">
        <w:tc>
          <w:tcPr>
            <w:tcW w:w="1347" w:type="dxa"/>
            <w:shd w:val="clear" w:color="auto" w:fill="auto"/>
          </w:tcPr>
          <w:p w:rsidR="008E5449" w:rsidRPr="00957F73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8E5449" w:rsidRPr="00957F73" w:rsidRDefault="008E54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messageText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5449" w:rsidRPr="00887078" w:rsidRDefault="006836B1" w:rsidP="008E54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Текст сообщения</w:t>
            </w:r>
          </w:p>
        </w:tc>
        <w:tc>
          <w:tcPr>
            <w:tcW w:w="1134" w:type="dxa"/>
            <w:shd w:val="clear" w:color="auto" w:fill="auto"/>
          </w:tcPr>
          <w:p w:rsidR="008E5449" w:rsidRPr="00887078" w:rsidRDefault="006836B1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8E5449" w:rsidRPr="00B03849" w:rsidRDefault="00B03849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1..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8E5449" w:rsidRPr="00265E9A" w:rsidRDefault="006836B1" w:rsidP="008E544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Резервирование</w:t>
            </w:r>
            <w:proofErr w:type="spellEnd"/>
            <w:r w:rsidRPr="00EB6CB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B6CB0">
              <w:rPr>
                <w:rFonts w:ascii="Arial" w:hAnsi="Arial" w:cs="Arial"/>
                <w:sz w:val="20"/>
                <w:lang w:val="en-US"/>
              </w:rPr>
              <w:t>создано</w:t>
            </w:r>
            <w:proofErr w:type="spellEnd"/>
          </w:p>
        </w:tc>
      </w:tr>
      <w:tr w:rsidR="006836B1" w:rsidRPr="006836B1" w:rsidTr="00770AFC">
        <w:tc>
          <w:tcPr>
            <w:tcW w:w="1347" w:type="dxa"/>
            <w:shd w:val="clear" w:color="auto" w:fill="auto"/>
          </w:tcPr>
          <w:p w:rsidR="006836B1" w:rsidRPr="00957F73" w:rsidRDefault="006836B1" w:rsidP="006836B1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6836B1" w:rsidRPr="00EB6CB0" w:rsidRDefault="006836B1" w:rsidP="006836B1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severity</w:t>
            </w:r>
          </w:p>
        </w:tc>
        <w:tc>
          <w:tcPr>
            <w:tcW w:w="2693" w:type="dxa"/>
            <w:shd w:val="clear" w:color="auto" w:fill="auto"/>
          </w:tcPr>
          <w:p w:rsidR="006836B1" w:rsidRPr="00EB6CB0" w:rsidRDefault="006836B1" w:rsidP="006836B1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EB6CB0">
              <w:rPr>
                <w:rFonts w:ascii="Arial" w:hAnsi="Arial" w:cs="Arial"/>
                <w:sz w:val="20"/>
                <w:lang w:val="en-US"/>
              </w:rPr>
              <w:t>E - Error, W - Warning, I - Info</w:t>
            </w:r>
          </w:p>
        </w:tc>
        <w:tc>
          <w:tcPr>
            <w:tcW w:w="1134" w:type="dxa"/>
            <w:shd w:val="clear" w:color="auto" w:fill="auto"/>
          </w:tcPr>
          <w:p w:rsidR="006836B1" w:rsidRPr="006836B1" w:rsidRDefault="006836B1" w:rsidP="006836B1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65E9A">
              <w:rPr>
                <w:rFonts w:ascii="Arial" w:hAnsi="Arial" w:cs="Arial"/>
                <w:sz w:val="20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:rsidR="006836B1" w:rsidRPr="00887078" w:rsidRDefault="006836B1" w:rsidP="006836B1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1..1</w:t>
            </w:r>
          </w:p>
        </w:tc>
        <w:tc>
          <w:tcPr>
            <w:tcW w:w="1276" w:type="dxa"/>
            <w:shd w:val="clear" w:color="auto" w:fill="auto"/>
          </w:tcPr>
          <w:p w:rsidR="006836B1" w:rsidRDefault="006836B1" w:rsidP="006836B1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</w:tr>
    </w:tbl>
    <w:p w:rsidR="00420005" w:rsidRPr="003B376D" w:rsidRDefault="00420005" w:rsidP="00420005">
      <w:pPr>
        <w:spacing w:after="0"/>
        <w:rPr>
          <w:rFonts w:ascii="Arial" w:hAnsi="Arial" w:cs="Arial"/>
          <w:sz w:val="20"/>
          <w:lang w:val="en-US"/>
        </w:rPr>
      </w:pPr>
    </w:p>
    <w:p w:rsidR="00B32D91" w:rsidRDefault="00B32D91" w:rsidP="003B376D">
      <w:pPr>
        <w:spacing w:after="0"/>
        <w:rPr>
          <w:rFonts w:ascii="Arial" w:hAnsi="Arial" w:cs="Arial"/>
          <w:sz w:val="20"/>
          <w:lang w:val="en-US"/>
        </w:rPr>
      </w:pPr>
      <w:proofErr w:type="spellStart"/>
      <w:r w:rsidRPr="003B376D">
        <w:rPr>
          <w:rFonts w:ascii="Arial" w:hAnsi="Arial" w:cs="Arial"/>
          <w:sz w:val="20"/>
          <w:lang w:val="en-US"/>
        </w:rPr>
        <w:t>Пример</w:t>
      </w:r>
      <w:proofErr w:type="spellEnd"/>
      <w:r w:rsidRPr="003B376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B376D">
        <w:rPr>
          <w:rFonts w:ascii="Arial" w:hAnsi="Arial" w:cs="Arial"/>
          <w:sz w:val="20"/>
          <w:lang w:val="en-US"/>
        </w:rPr>
        <w:t>сообщения</w:t>
      </w:r>
      <w:proofErr w:type="spellEnd"/>
      <w:r w:rsidRPr="003B376D">
        <w:rPr>
          <w:rFonts w:ascii="Arial" w:hAnsi="Arial" w:cs="Arial"/>
          <w:sz w:val="20"/>
          <w:lang w:val="en-US"/>
        </w:rPr>
        <w:t>:</w:t>
      </w:r>
    </w:p>
    <w:p w:rsidR="003B376D" w:rsidRPr="003B376D" w:rsidRDefault="003B376D" w:rsidP="003B376D">
      <w:pPr>
        <w:spacing w:after="0"/>
        <w:rPr>
          <w:rFonts w:ascii="Arial" w:hAnsi="Arial" w:cs="Arial"/>
          <w:sz w:val="20"/>
          <w:lang w:val="en-US"/>
        </w:rPr>
      </w:pP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proofErr w:type="gramStart"/>
      <w:r w:rsidRPr="00EB6CB0">
        <w:rPr>
          <w:rFonts w:ascii="Arial" w:hAnsi="Arial" w:cs="Arial"/>
          <w:sz w:val="20"/>
          <w:lang w:val="en-US"/>
        </w:rPr>
        <w:t>&lt;?xml</w:t>
      </w:r>
      <w:proofErr w:type="gramEnd"/>
      <w:r w:rsidRPr="00EB6CB0">
        <w:rPr>
          <w:rFonts w:ascii="Arial" w:hAnsi="Arial" w:cs="Arial"/>
          <w:sz w:val="20"/>
          <w:lang w:val="en-US"/>
        </w:rPr>
        <w:t xml:space="preserve"> version="1.0" encoding="UTF-8"?&gt;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&lt;ns0:mt_reserveRs </w:t>
      </w:r>
      <w:proofErr w:type="gramStart"/>
      <w:r w:rsidRPr="00EB6CB0">
        <w:rPr>
          <w:rFonts w:ascii="Arial" w:hAnsi="Arial" w:cs="Arial"/>
          <w:sz w:val="20"/>
          <w:lang w:val="en-US"/>
        </w:rPr>
        <w:t>xmlns:ns0="urn:4lapy.ru:VMI</w:t>
      </w:r>
      <w:proofErr w:type="gramEnd"/>
      <w:r w:rsidRPr="00EB6CB0">
        <w:rPr>
          <w:rFonts w:ascii="Arial" w:hAnsi="Arial" w:cs="Arial"/>
          <w:sz w:val="20"/>
          <w:lang w:val="en-US"/>
        </w:rPr>
        <w:t>:DataExchange"&gt;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&lt;ID&gt;10000233&lt;/ID&gt;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</w:t>
      </w:r>
      <w:proofErr w:type="spellStart"/>
      <w:r w:rsidRPr="00EB6CB0">
        <w:rPr>
          <w:rFonts w:ascii="Arial" w:hAnsi="Arial" w:cs="Arial"/>
          <w:sz w:val="20"/>
          <w:lang w:val="en-US"/>
        </w:rPr>
        <w:t>internalID</w:t>
      </w:r>
      <w:proofErr w:type="spellEnd"/>
      <w:r w:rsidRPr="00EB6CB0">
        <w:rPr>
          <w:rFonts w:ascii="Arial" w:hAnsi="Arial" w:cs="Arial"/>
          <w:sz w:val="20"/>
          <w:lang w:val="en-US"/>
        </w:rPr>
        <w:t>&gt;2&lt;/</w:t>
      </w:r>
      <w:proofErr w:type="spellStart"/>
      <w:r w:rsidRPr="00EB6CB0">
        <w:rPr>
          <w:rFonts w:ascii="Arial" w:hAnsi="Arial" w:cs="Arial"/>
          <w:sz w:val="20"/>
          <w:lang w:val="en-US"/>
        </w:rPr>
        <w:t>internalID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</w:t>
      </w:r>
      <w:proofErr w:type="spellStart"/>
      <w:r w:rsidRPr="00EB6CB0">
        <w:rPr>
          <w:rFonts w:ascii="Arial" w:hAnsi="Arial" w:cs="Arial"/>
          <w:sz w:val="20"/>
          <w:lang w:val="en-US"/>
        </w:rPr>
        <w:t>messageList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   &lt;</w:t>
      </w:r>
      <w:proofErr w:type="spellStart"/>
      <w:r w:rsidRPr="00EB6CB0">
        <w:rPr>
          <w:rFonts w:ascii="Arial" w:hAnsi="Arial" w:cs="Arial"/>
          <w:sz w:val="20"/>
          <w:lang w:val="en-US"/>
        </w:rPr>
        <w:t>messageText</w:t>
      </w:r>
      <w:proofErr w:type="spellEnd"/>
      <w:r w:rsidRPr="00EB6CB0">
        <w:rPr>
          <w:rFonts w:ascii="Arial" w:hAnsi="Arial" w:cs="Arial"/>
          <w:sz w:val="20"/>
          <w:lang w:val="en-US"/>
        </w:rPr>
        <w:t xml:space="preserve"> severity="I"&gt;</w:t>
      </w:r>
      <w:proofErr w:type="spellStart"/>
      <w:r w:rsidRPr="00EB6CB0">
        <w:rPr>
          <w:rFonts w:ascii="Arial" w:hAnsi="Arial" w:cs="Arial"/>
          <w:sz w:val="20"/>
          <w:lang w:val="en-US"/>
        </w:rPr>
        <w:t>Резервирование</w:t>
      </w:r>
      <w:proofErr w:type="spellEnd"/>
      <w:r w:rsidRPr="00EB6CB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B6CB0">
        <w:rPr>
          <w:rFonts w:ascii="Arial" w:hAnsi="Arial" w:cs="Arial"/>
          <w:sz w:val="20"/>
          <w:lang w:val="en-US"/>
        </w:rPr>
        <w:t>создано</w:t>
      </w:r>
      <w:proofErr w:type="spellEnd"/>
      <w:r w:rsidRPr="00EB6CB0">
        <w:rPr>
          <w:rFonts w:ascii="Arial" w:hAnsi="Arial" w:cs="Arial"/>
          <w:sz w:val="20"/>
          <w:lang w:val="en-US"/>
        </w:rPr>
        <w:t>&lt;/</w:t>
      </w:r>
      <w:proofErr w:type="spellStart"/>
      <w:r w:rsidRPr="00EB6CB0">
        <w:rPr>
          <w:rFonts w:ascii="Arial" w:hAnsi="Arial" w:cs="Arial"/>
          <w:sz w:val="20"/>
          <w:lang w:val="en-US"/>
        </w:rPr>
        <w:t>messageText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EB6CB0" w:rsidRPr="00EB6CB0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 xml:space="preserve">   &lt;/</w:t>
      </w:r>
      <w:proofErr w:type="spellStart"/>
      <w:r w:rsidRPr="00EB6CB0">
        <w:rPr>
          <w:rFonts w:ascii="Arial" w:hAnsi="Arial" w:cs="Arial"/>
          <w:sz w:val="20"/>
          <w:lang w:val="en-US"/>
        </w:rPr>
        <w:t>messageList</w:t>
      </w:r>
      <w:proofErr w:type="spellEnd"/>
      <w:r w:rsidRPr="00EB6CB0">
        <w:rPr>
          <w:rFonts w:ascii="Arial" w:hAnsi="Arial" w:cs="Arial"/>
          <w:sz w:val="20"/>
          <w:lang w:val="en-US"/>
        </w:rPr>
        <w:t>&gt;</w:t>
      </w:r>
    </w:p>
    <w:p w:rsidR="00B32D91" w:rsidRPr="008A2629" w:rsidRDefault="00EB6CB0" w:rsidP="00EB6CB0">
      <w:pPr>
        <w:spacing w:after="0"/>
        <w:rPr>
          <w:rFonts w:ascii="Arial" w:hAnsi="Arial" w:cs="Arial"/>
          <w:sz w:val="20"/>
          <w:lang w:val="en-US"/>
        </w:rPr>
      </w:pPr>
      <w:r w:rsidRPr="00EB6CB0">
        <w:rPr>
          <w:rFonts w:ascii="Arial" w:hAnsi="Arial" w:cs="Arial"/>
          <w:sz w:val="20"/>
          <w:lang w:val="en-US"/>
        </w:rPr>
        <w:t>&lt;/ns0:mt_reserveRs&gt;</w:t>
      </w:r>
    </w:p>
    <w:p w:rsidR="00437C86" w:rsidRDefault="00437C86" w:rsidP="00437C86">
      <w:pPr>
        <w:spacing w:after="0"/>
      </w:pPr>
    </w:p>
    <w:p w:rsidR="00437C86" w:rsidRDefault="00437C86" w:rsidP="00437C86">
      <w:pPr>
        <w:spacing w:after="0"/>
      </w:pPr>
    </w:p>
    <w:p w:rsidR="00437C86" w:rsidRPr="00B8286C" w:rsidRDefault="00437C86" w:rsidP="00437C86">
      <w:pPr>
        <w:spacing w:after="0"/>
      </w:pPr>
    </w:p>
    <w:p w:rsidR="00934BFA" w:rsidRPr="00934BFA" w:rsidRDefault="00934BFA" w:rsidP="00934BFA">
      <w:pPr>
        <w:pStyle w:val="a3"/>
        <w:keepNext/>
        <w:keepLines/>
        <w:numPr>
          <w:ilvl w:val="0"/>
          <w:numId w:val="5"/>
        </w:numPr>
        <w:spacing w:before="200" w:after="120"/>
        <w:contextualSpacing w:val="0"/>
        <w:outlineLvl w:val="2"/>
        <w:rPr>
          <w:rFonts w:ascii="Arial" w:eastAsia="Times New Roman" w:hAnsi="Arial" w:cs="Arial"/>
          <w:b/>
          <w:bCs/>
          <w:vanish/>
          <w:color w:val="4F81BD"/>
        </w:rPr>
      </w:pPr>
      <w:bookmarkStart w:id="45" w:name="_Toc430260500"/>
    </w:p>
    <w:p w:rsidR="00934BFA" w:rsidRPr="00934BFA" w:rsidRDefault="00934BFA" w:rsidP="00934BFA">
      <w:pPr>
        <w:pStyle w:val="a3"/>
        <w:keepNext/>
        <w:keepLines/>
        <w:numPr>
          <w:ilvl w:val="0"/>
          <w:numId w:val="5"/>
        </w:numPr>
        <w:spacing w:before="200" w:after="120"/>
        <w:contextualSpacing w:val="0"/>
        <w:outlineLvl w:val="2"/>
        <w:rPr>
          <w:rFonts w:ascii="Arial" w:eastAsia="Times New Roman" w:hAnsi="Arial" w:cs="Arial"/>
          <w:b/>
          <w:bCs/>
          <w:vanish/>
          <w:color w:val="4F81BD"/>
        </w:rPr>
      </w:pPr>
    </w:p>
    <w:p w:rsidR="00934BFA" w:rsidRPr="00265E9A" w:rsidRDefault="006836B1" w:rsidP="00934BFA">
      <w:pPr>
        <w:pStyle w:val="3"/>
        <w:numPr>
          <w:ilvl w:val="1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WSDL </w:t>
      </w:r>
      <w:bookmarkEnd w:id="45"/>
      <w:r>
        <w:rPr>
          <w:rFonts w:ascii="Arial" w:hAnsi="Arial" w:cs="Arial"/>
        </w:rPr>
        <w:t>для сервисов</w:t>
      </w:r>
    </w:p>
    <w:p w:rsidR="00934BFA" w:rsidRDefault="00934BFA">
      <w:pPr>
        <w:rPr>
          <w:lang w:val="en-US"/>
        </w:rPr>
      </w:pPr>
    </w:p>
    <w:p w:rsidR="00934BFA" w:rsidRPr="00265E9A" w:rsidRDefault="00934BFA" w:rsidP="00934BFA">
      <w:pPr>
        <w:pStyle w:val="3"/>
        <w:numPr>
          <w:ilvl w:val="2"/>
          <w:numId w:val="5"/>
        </w:numPr>
        <w:spacing w:after="120"/>
        <w:rPr>
          <w:rFonts w:ascii="Arial" w:hAnsi="Arial" w:cs="Arial"/>
        </w:rPr>
      </w:pPr>
      <w:bookmarkStart w:id="46" w:name="_Описание_типа_article"/>
      <w:bookmarkStart w:id="47" w:name="_Toc430260506"/>
      <w:bookmarkEnd w:id="46"/>
      <w:r w:rsidRPr="00265E9A">
        <w:rPr>
          <w:rFonts w:ascii="Arial" w:hAnsi="Arial" w:cs="Arial"/>
        </w:rPr>
        <w:t xml:space="preserve">Описание </w:t>
      </w:r>
      <w:bookmarkEnd w:id="47"/>
      <w:r w:rsidR="006836B1">
        <w:rPr>
          <w:rFonts w:ascii="Arial" w:hAnsi="Arial" w:cs="Arial"/>
        </w:rPr>
        <w:t xml:space="preserve">сервиса </w:t>
      </w:r>
      <w:proofErr w:type="spellStart"/>
      <w:r w:rsidR="006836B1">
        <w:rPr>
          <w:rFonts w:ascii="Arial" w:hAnsi="Arial" w:cs="Arial"/>
          <w:lang w:val="en-US"/>
        </w:rPr>
        <w:t>GetStock</w:t>
      </w:r>
      <w:proofErr w:type="spellEnd"/>
    </w:p>
    <w:p w:rsidR="00934BFA" w:rsidRDefault="00934BFA">
      <w:pPr>
        <w:rPr>
          <w:lang w:val="en-US"/>
        </w:rPr>
      </w:pPr>
    </w:p>
    <w:p w:rsidR="006836B1" w:rsidRPr="006836B1" w:rsidRDefault="006836B1">
      <w:pPr>
        <w:rPr>
          <w:lang w:val="en-US"/>
        </w:rPr>
      </w:pPr>
      <w:r>
        <w:rPr>
          <w:lang w:val="en-US"/>
        </w:rPr>
        <w:object w:dxaOrig="2146" w:dyaOrig="810">
          <v:shape id="_x0000_i1027" type="#_x0000_t75" style="width:107.25pt;height:40.5pt" o:ole="">
            <v:imagedata r:id="rId11" o:title=""/>
          </v:shape>
          <o:OLEObject Type="Embed" ProgID="Package" ShapeID="_x0000_i1027" DrawAspect="Content" ObjectID="_1560035804" r:id="rId12"/>
        </w:object>
      </w:r>
    </w:p>
    <w:p w:rsidR="00335FA0" w:rsidRPr="006836B1" w:rsidRDefault="00335FA0" w:rsidP="00335FA0">
      <w:pPr>
        <w:pStyle w:val="3"/>
        <w:numPr>
          <w:ilvl w:val="2"/>
          <w:numId w:val="5"/>
        </w:numPr>
        <w:spacing w:after="120"/>
        <w:rPr>
          <w:rFonts w:ascii="Arial" w:hAnsi="Arial" w:cs="Arial"/>
        </w:rPr>
      </w:pPr>
      <w:bookmarkStart w:id="48" w:name="_Описание_типа_reserveGoods"/>
      <w:bookmarkEnd w:id="48"/>
      <w:r w:rsidRPr="00265E9A">
        <w:rPr>
          <w:rFonts w:ascii="Arial" w:hAnsi="Arial" w:cs="Arial"/>
        </w:rPr>
        <w:t xml:space="preserve">Описание </w:t>
      </w:r>
      <w:r w:rsidR="006836B1">
        <w:rPr>
          <w:rFonts w:ascii="Arial" w:hAnsi="Arial" w:cs="Arial"/>
        </w:rPr>
        <w:t>сервиса</w:t>
      </w:r>
      <w:r w:rsidRPr="00265E9A">
        <w:rPr>
          <w:rFonts w:ascii="Arial" w:hAnsi="Arial" w:cs="Arial"/>
        </w:rPr>
        <w:t xml:space="preserve"> </w:t>
      </w:r>
      <w:proofErr w:type="spellStart"/>
      <w:r w:rsidR="006836B1">
        <w:rPr>
          <w:rFonts w:ascii="Arial" w:hAnsi="Arial" w:cs="Arial"/>
          <w:lang w:val="en-US"/>
        </w:rPr>
        <w:t>createReserve</w:t>
      </w:r>
      <w:proofErr w:type="spellEnd"/>
    </w:p>
    <w:p w:rsidR="00335FA0" w:rsidRPr="009A6662" w:rsidRDefault="00335FA0" w:rsidP="00335FA0"/>
    <w:p w:rsidR="009A6662" w:rsidRPr="009A6662" w:rsidRDefault="006836B1">
      <w:r>
        <w:object w:dxaOrig="2641" w:dyaOrig="810">
          <v:shape id="_x0000_i1028" type="#_x0000_t75" style="width:132pt;height:40.5pt" o:ole="">
            <v:imagedata r:id="rId13" o:title=""/>
          </v:shape>
          <o:OLEObject Type="Embed" ProgID="Package" ShapeID="_x0000_i1028" DrawAspect="Content" ObjectID="_1560035805" r:id="rId14"/>
        </w:object>
      </w:r>
    </w:p>
    <w:sectPr w:rsidR="009A6662" w:rsidRPr="009A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B9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7076C4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5D0FFF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94314F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FA7E6E"/>
    <w:multiLevelType w:val="hybridMultilevel"/>
    <w:tmpl w:val="F03A9FDA"/>
    <w:lvl w:ilvl="0" w:tplc="4E8A8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8A3F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B5DEF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32B358B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BF0105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17B5F0E"/>
    <w:multiLevelType w:val="multilevel"/>
    <w:tmpl w:val="6450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C"/>
    <w:rsid w:val="000169D6"/>
    <w:rsid w:val="00033E24"/>
    <w:rsid w:val="00051C23"/>
    <w:rsid w:val="00084F0A"/>
    <w:rsid w:val="000A1E3A"/>
    <w:rsid w:val="000D600C"/>
    <w:rsid w:val="000F18E0"/>
    <w:rsid w:val="0010118B"/>
    <w:rsid w:val="0011241B"/>
    <w:rsid w:val="00157C91"/>
    <w:rsid w:val="00192FC9"/>
    <w:rsid w:val="00194D4E"/>
    <w:rsid w:val="001A23B6"/>
    <w:rsid w:val="001C5B2C"/>
    <w:rsid w:val="001D1203"/>
    <w:rsid w:val="0029403F"/>
    <w:rsid w:val="002C33FC"/>
    <w:rsid w:val="00335FA0"/>
    <w:rsid w:val="003B376D"/>
    <w:rsid w:val="003E03AB"/>
    <w:rsid w:val="003E3767"/>
    <w:rsid w:val="0041473E"/>
    <w:rsid w:val="00420005"/>
    <w:rsid w:val="00437C86"/>
    <w:rsid w:val="0044732C"/>
    <w:rsid w:val="00451953"/>
    <w:rsid w:val="00461D9B"/>
    <w:rsid w:val="004635C2"/>
    <w:rsid w:val="00471C8C"/>
    <w:rsid w:val="0048590D"/>
    <w:rsid w:val="004957C9"/>
    <w:rsid w:val="004A0649"/>
    <w:rsid w:val="004D03D8"/>
    <w:rsid w:val="005244B5"/>
    <w:rsid w:val="005A3895"/>
    <w:rsid w:val="005A4E67"/>
    <w:rsid w:val="005C3F56"/>
    <w:rsid w:val="005D4CF2"/>
    <w:rsid w:val="0060579E"/>
    <w:rsid w:val="0060589C"/>
    <w:rsid w:val="00625229"/>
    <w:rsid w:val="00625AC6"/>
    <w:rsid w:val="00662F56"/>
    <w:rsid w:val="006800DA"/>
    <w:rsid w:val="006836B1"/>
    <w:rsid w:val="006840D7"/>
    <w:rsid w:val="006A419F"/>
    <w:rsid w:val="006F19BE"/>
    <w:rsid w:val="00730CE3"/>
    <w:rsid w:val="00794070"/>
    <w:rsid w:val="00825CBD"/>
    <w:rsid w:val="008276A6"/>
    <w:rsid w:val="008815A3"/>
    <w:rsid w:val="00885A7E"/>
    <w:rsid w:val="00887078"/>
    <w:rsid w:val="008A2629"/>
    <w:rsid w:val="008E516D"/>
    <w:rsid w:val="008E5449"/>
    <w:rsid w:val="00932FE0"/>
    <w:rsid w:val="00934BFA"/>
    <w:rsid w:val="00957F73"/>
    <w:rsid w:val="00981D25"/>
    <w:rsid w:val="009874A6"/>
    <w:rsid w:val="009A6662"/>
    <w:rsid w:val="00A56150"/>
    <w:rsid w:val="00A93169"/>
    <w:rsid w:val="00AF3F02"/>
    <w:rsid w:val="00B03849"/>
    <w:rsid w:val="00B32D91"/>
    <w:rsid w:val="00B35D7A"/>
    <w:rsid w:val="00B8286C"/>
    <w:rsid w:val="00B93010"/>
    <w:rsid w:val="00BC5521"/>
    <w:rsid w:val="00BE16FF"/>
    <w:rsid w:val="00C17D41"/>
    <w:rsid w:val="00C80B31"/>
    <w:rsid w:val="00C9247A"/>
    <w:rsid w:val="00CA606E"/>
    <w:rsid w:val="00CB45BB"/>
    <w:rsid w:val="00CE66EB"/>
    <w:rsid w:val="00D24F49"/>
    <w:rsid w:val="00D63240"/>
    <w:rsid w:val="00D75E0C"/>
    <w:rsid w:val="00DE7BC3"/>
    <w:rsid w:val="00E07845"/>
    <w:rsid w:val="00E60839"/>
    <w:rsid w:val="00E6392E"/>
    <w:rsid w:val="00EB6CB0"/>
    <w:rsid w:val="00EC49B4"/>
    <w:rsid w:val="00EF1986"/>
    <w:rsid w:val="00F070A0"/>
    <w:rsid w:val="00F0793D"/>
    <w:rsid w:val="00F27B7D"/>
    <w:rsid w:val="00F71A27"/>
    <w:rsid w:val="00FC5105"/>
    <w:rsid w:val="00FF1337"/>
    <w:rsid w:val="00FF682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07AC"/>
  <w15:docId w15:val="{D3653D94-55AC-4DAB-A920-2EAEE3C1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5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33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3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3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3FC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C33FC"/>
    <w:pPr>
      <w:ind w:left="720"/>
      <w:contextualSpacing/>
    </w:pPr>
  </w:style>
  <w:style w:type="character" w:styleId="a4">
    <w:name w:val="Hyperlink"/>
    <w:uiPriority w:val="99"/>
    <w:unhideWhenUsed/>
    <w:rsid w:val="002C33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33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ascon.com/topics/technologies/8a.asp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Visio_2003_2010.vsd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_________Microsoft_Visio_2003_20101.vsd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575D-E027-44DB-A4C8-69DA9B5D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Каримов Наиль Шамилевич</cp:lastModifiedBy>
  <cp:revision>89</cp:revision>
  <dcterms:created xsi:type="dcterms:W3CDTF">2017-06-20T13:16:00Z</dcterms:created>
  <dcterms:modified xsi:type="dcterms:W3CDTF">2017-06-26T23:30:00Z</dcterms:modified>
</cp:coreProperties>
</file>