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4C" w:rsidRPr="007527B1" w:rsidRDefault="007527B1">
      <w:pPr>
        <w:spacing w:before="80" w:line="250" w:lineRule="auto"/>
        <w:ind w:left="1722" w:right="1693" w:hanging="48"/>
        <w:rPr>
          <w:rFonts w:ascii="Arial" w:eastAsia="Arial" w:hAnsi="Arial" w:cs="Arial"/>
          <w:sz w:val="14"/>
          <w:szCs w:val="14"/>
          <w:lang w:val="ru-RU"/>
        </w:rPr>
      </w:pPr>
      <w:r w:rsidRPr="00C9613B">
        <w:rPr>
          <w:rFonts w:ascii="Arial" w:eastAsia="Arial" w:hAnsi="Arial" w:cs="Arial"/>
          <w:sz w:val="14"/>
          <w:szCs w:val="14"/>
          <w:lang w:val="ru-RU"/>
        </w:rPr>
        <w:t>Внимание!</w:t>
      </w:r>
      <w:r w:rsidRPr="00C9613B">
        <w:rPr>
          <w:rFonts w:ascii="Arial" w:eastAsia="Arial" w:hAnsi="Arial" w:cs="Arial"/>
          <w:spacing w:val="30"/>
          <w:sz w:val="14"/>
          <w:szCs w:val="14"/>
          <w:lang w:val="ru-RU"/>
        </w:rPr>
        <w:t xml:space="preserve"> </w:t>
      </w:r>
      <w:r w:rsidRPr="00C9613B">
        <w:rPr>
          <w:rFonts w:ascii="Arial" w:eastAsia="Arial" w:hAnsi="Arial" w:cs="Arial"/>
          <w:sz w:val="14"/>
          <w:szCs w:val="14"/>
          <w:lang w:val="ru-RU"/>
        </w:rPr>
        <w:t>Оплата</w:t>
      </w:r>
      <w:r w:rsidRPr="00C9613B">
        <w:rPr>
          <w:rFonts w:ascii="Arial" w:eastAsia="Arial" w:hAnsi="Arial" w:cs="Arial"/>
          <w:spacing w:val="21"/>
          <w:sz w:val="14"/>
          <w:szCs w:val="14"/>
          <w:lang w:val="ru-RU"/>
        </w:rPr>
        <w:t xml:space="preserve"> </w:t>
      </w:r>
      <w:r w:rsidRPr="00C9613B">
        <w:rPr>
          <w:rFonts w:ascii="Arial" w:eastAsia="Arial" w:hAnsi="Arial" w:cs="Arial"/>
          <w:sz w:val="14"/>
          <w:szCs w:val="14"/>
          <w:lang w:val="ru-RU"/>
        </w:rPr>
        <w:t>данного</w:t>
      </w:r>
      <w:r w:rsidRPr="00C9613B">
        <w:rPr>
          <w:rFonts w:ascii="Arial" w:eastAsia="Arial" w:hAnsi="Arial" w:cs="Arial"/>
          <w:spacing w:val="23"/>
          <w:sz w:val="14"/>
          <w:szCs w:val="14"/>
          <w:lang w:val="ru-RU"/>
        </w:rPr>
        <w:t xml:space="preserve"> </w:t>
      </w:r>
      <w:r w:rsidRPr="00C9613B">
        <w:rPr>
          <w:rFonts w:ascii="Arial" w:eastAsia="Arial" w:hAnsi="Arial" w:cs="Arial"/>
          <w:sz w:val="14"/>
          <w:szCs w:val="14"/>
          <w:lang w:val="ru-RU"/>
        </w:rPr>
        <w:t>счета</w:t>
      </w:r>
      <w:r w:rsidRPr="00C9613B">
        <w:rPr>
          <w:rFonts w:ascii="Arial" w:eastAsia="Arial" w:hAnsi="Arial" w:cs="Arial"/>
          <w:spacing w:val="16"/>
          <w:sz w:val="14"/>
          <w:szCs w:val="14"/>
          <w:lang w:val="ru-RU"/>
        </w:rPr>
        <w:t xml:space="preserve"> </w:t>
      </w:r>
      <w:r w:rsidRPr="00C9613B">
        <w:rPr>
          <w:rFonts w:ascii="Arial" w:eastAsia="Arial" w:hAnsi="Arial" w:cs="Arial"/>
          <w:sz w:val="14"/>
          <w:szCs w:val="14"/>
          <w:lang w:val="ru-RU"/>
        </w:rPr>
        <w:t>означает</w:t>
      </w:r>
      <w:r w:rsidRPr="00C9613B">
        <w:rPr>
          <w:rFonts w:ascii="Arial" w:eastAsia="Arial" w:hAnsi="Arial" w:cs="Arial"/>
          <w:spacing w:val="26"/>
          <w:sz w:val="14"/>
          <w:szCs w:val="14"/>
          <w:lang w:val="ru-RU"/>
        </w:rPr>
        <w:t xml:space="preserve"> </w:t>
      </w:r>
      <w:r w:rsidRPr="00C9613B">
        <w:rPr>
          <w:rFonts w:ascii="Arial" w:eastAsia="Arial" w:hAnsi="Arial" w:cs="Arial"/>
          <w:sz w:val="14"/>
          <w:szCs w:val="14"/>
          <w:lang w:val="ru-RU"/>
        </w:rPr>
        <w:t>согласие</w:t>
      </w:r>
      <w:r w:rsidRPr="00C9613B">
        <w:rPr>
          <w:rFonts w:ascii="Arial" w:eastAsia="Arial" w:hAnsi="Arial" w:cs="Arial"/>
          <w:spacing w:val="25"/>
          <w:sz w:val="14"/>
          <w:szCs w:val="14"/>
          <w:lang w:val="ru-RU"/>
        </w:rPr>
        <w:t xml:space="preserve"> </w:t>
      </w:r>
      <w:r w:rsidRPr="00C9613B">
        <w:rPr>
          <w:rFonts w:ascii="Arial" w:eastAsia="Arial" w:hAnsi="Arial" w:cs="Arial"/>
          <w:sz w:val="14"/>
          <w:szCs w:val="14"/>
          <w:lang w:val="ru-RU"/>
        </w:rPr>
        <w:t>с</w:t>
      </w:r>
      <w:r w:rsidRPr="00C9613B">
        <w:rPr>
          <w:rFonts w:ascii="Arial" w:eastAsia="Arial" w:hAnsi="Arial" w:cs="Arial"/>
          <w:spacing w:val="5"/>
          <w:sz w:val="14"/>
          <w:szCs w:val="14"/>
          <w:lang w:val="ru-RU"/>
        </w:rPr>
        <w:t xml:space="preserve"> </w:t>
      </w:r>
      <w:r w:rsidRPr="00C9613B">
        <w:rPr>
          <w:rFonts w:ascii="Arial" w:eastAsia="Arial" w:hAnsi="Arial" w:cs="Arial"/>
          <w:sz w:val="14"/>
          <w:szCs w:val="14"/>
          <w:lang w:val="ru-RU"/>
        </w:rPr>
        <w:t>условиями</w:t>
      </w:r>
      <w:r w:rsidRPr="00C9613B">
        <w:rPr>
          <w:rFonts w:ascii="Arial" w:eastAsia="Arial" w:hAnsi="Arial" w:cs="Arial"/>
          <w:spacing w:val="30"/>
          <w:sz w:val="14"/>
          <w:szCs w:val="14"/>
          <w:lang w:val="ru-RU"/>
        </w:rPr>
        <w:t xml:space="preserve"> </w:t>
      </w:r>
      <w:r w:rsidRPr="00C9613B">
        <w:rPr>
          <w:rFonts w:ascii="Arial" w:eastAsia="Arial" w:hAnsi="Arial" w:cs="Arial"/>
          <w:sz w:val="14"/>
          <w:szCs w:val="14"/>
          <w:lang w:val="ru-RU"/>
        </w:rPr>
        <w:t>поставки</w:t>
      </w:r>
      <w:r w:rsidRPr="00C9613B">
        <w:rPr>
          <w:rFonts w:ascii="Arial" w:eastAsia="Arial" w:hAnsi="Arial" w:cs="Arial"/>
          <w:spacing w:val="25"/>
          <w:sz w:val="14"/>
          <w:szCs w:val="14"/>
          <w:lang w:val="ru-RU"/>
        </w:rPr>
        <w:t xml:space="preserve"> </w:t>
      </w:r>
      <w:r w:rsidRPr="00C9613B">
        <w:rPr>
          <w:rFonts w:ascii="Arial" w:eastAsia="Arial" w:hAnsi="Arial" w:cs="Arial"/>
          <w:sz w:val="14"/>
          <w:szCs w:val="14"/>
          <w:lang w:val="ru-RU"/>
        </w:rPr>
        <w:t>товара.</w:t>
      </w:r>
      <w:r w:rsidRPr="00C9613B">
        <w:rPr>
          <w:rFonts w:ascii="Arial" w:eastAsia="Arial" w:hAnsi="Arial" w:cs="Arial"/>
          <w:spacing w:val="22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Уведомление</w:t>
      </w:r>
      <w:r w:rsidRPr="007527B1">
        <w:rPr>
          <w:rFonts w:ascii="Arial" w:eastAsia="Arial" w:hAnsi="Arial" w:cs="Arial"/>
          <w:spacing w:val="38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об</w:t>
      </w:r>
      <w:r w:rsidRPr="007527B1">
        <w:rPr>
          <w:rFonts w:ascii="Arial" w:eastAsia="Arial" w:hAnsi="Arial" w:cs="Arial"/>
          <w:spacing w:val="8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w w:val="104"/>
          <w:sz w:val="14"/>
          <w:szCs w:val="14"/>
          <w:lang w:val="ru-RU"/>
        </w:rPr>
        <w:t xml:space="preserve">оплате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обязательно,</w:t>
      </w:r>
      <w:r w:rsidRPr="007527B1">
        <w:rPr>
          <w:rFonts w:ascii="Arial" w:eastAsia="Arial" w:hAnsi="Arial" w:cs="Arial"/>
          <w:spacing w:val="37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в</w:t>
      </w:r>
      <w:r w:rsidRPr="007527B1">
        <w:rPr>
          <w:rFonts w:ascii="Arial" w:eastAsia="Arial" w:hAnsi="Arial" w:cs="Arial"/>
          <w:spacing w:val="5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противном</w:t>
      </w:r>
      <w:r w:rsidRPr="007527B1">
        <w:rPr>
          <w:rFonts w:ascii="Arial" w:eastAsia="Arial" w:hAnsi="Arial" w:cs="Arial"/>
          <w:spacing w:val="30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случае</w:t>
      </w:r>
      <w:r w:rsidRPr="007527B1">
        <w:rPr>
          <w:rFonts w:ascii="Arial" w:eastAsia="Arial" w:hAnsi="Arial" w:cs="Arial"/>
          <w:spacing w:val="20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не</w:t>
      </w:r>
      <w:r w:rsidRPr="007527B1">
        <w:rPr>
          <w:rFonts w:ascii="Arial" w:eastAsia="Arial" w:hAnsi="Arial" w:cs="Arial"/>
          <w:spacing w:val="8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 xml:space="preserve">гарантируется </w:t>
      </w:r>
      <w:r w:rsidRPr="007527B1">
        <w:rPr>
          <w:rFonts w:ascii="Arial" w:eastAsia="Arial" w:hAnsi="Arial" w:cs="Arial"/>
          <w:spacing w:val="1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наличие</w:t>
      </w:r>
      <w:r w:rsidRPr="007527B1">
        <w:rPr>
          <w:rFonts w:ascii="Arial" w:eastAsia="Arial" w:hAnsi="Arial" w:cs="Arial"/>
          <w:spacing w:val="24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товара</w:t>
      </w:r>
      <w:r w:rsidRPr="007527B1">
        <w:rPr>
          <w:rFonts w:ascii="Arial" w:eastAsia="Arial" w:hAnsi="Arial" w:cs="Arial"/>
          <w:spacing w:val="20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на</w:t>
      </w:r>
      <w:r w:rsidRPr="007527B1">
        <w:rPr>
          <w:rFonts w:ascii="Arial" w:eastAsia="Arial" w:hAnsi="Arial" w:cs="Arial"/>
          <w:spacing w:val="8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складе.</w:t>
      </w:r>
      <w:r w:rsidRPr="007527B1">
        <w:rPr>
          <w:rFonts w:ascii="Arial" w:eastAsia="Arial" w:hAnsi="Arial" w:cs="Arial"/>
          <w:spacing w:val="22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Товар</w:t>
      </w:r>
      <w:r w:rsidRPr="007527B1">
        <w:rPr>
          <w:rFonts w:ascii="Arial" w:eastAsia="Arial" w:hAnsi="Arial" w:cs="Arial"/>
          <w:spacing w:val="18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отпускается</w:t>
      </w:r>
      <w:r w:rsidRPr="007527B1">
        <w:rPr>
          <w:rFonts w:ascii="Arial" w:eastAsia="Arial" w:hAnsi="Arial" w:cs="Arial"/>
          <w:spacing w:val="33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по</w:t>
      </w:r>
      <w:r w:rsidRPr="007527B1">
        <w:rPr>
          <w:rFonts w:ascii="Arial" w:eastAsia="Arial" w:hAnsi="Arial" w:cs="Arial"/>
          <w:spacing w:val="8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w w:val="104"/>
          <w:sz w:val="14"/>
          <w:szCs w:val="14"/>
          <w:lang w:val="ru-RU"/>
        </w:rPr>
        <w:t>факту</w:t>
      </w:r>
    </w:p>
    <w:p w:rsidR="00CB6F4C" w:rsidRPr="007527B1" w:rsidRDefault="007527B1">
      <w:pPr>
        <w:spacing w:line="140" w:lineRule="exact"/>
        <w:ind w:left="2373"/>
        <w:rPr>
          <w:rFonts w:ascii="Arial" w:eastAsia="Arial" w:hAnsi="Arial" w:cs="Arial"/>
          <w:sz w:val="14"/>
          <w:szCs w:val="14"/>
          <w:lang w:val="ru-RU"/>
        </w:rPr>
      </w:pPr>
      <w:r w:rsidRPr="007527B1">
        <w:rPr>
          <w:rFonts w:ascii="Arial" w:eastAsia="Arial" w:hAnsi="Arial" w:cs="Arial"/>
          <w:sz w:val="14"/>
          <w:szCs w:val="14"/>
          <w:lang w:val="ru-RU"/>
        </w:rPr>
        <w:t>прихода</w:t>
      </w:r>
      <w:r w:rsidRPr="007527B1">
        <w:rPr>
          <w:rFonts w:ascii="Arial" w:eastAsia="Arial" w:hAnsi="Arial" w:cs="Arial"/>
          <w:spacing w:val="24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денег</w:t>
      </w:r>
      <w:r w:rsidRPr="007527B1">
        <w:rPr>
          <w:rFonts w:ascii="Arial" w:eastAsia="Arial" w:hAnsi="Arial" w:cs="Arial"/>
          <w:spacing w:val="17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на</w:t>
      </w:r>
      <w:r w:rsidRPr="007527B1">
        <w:rPr>
          <w:rFonts w:ascii="Arial" w:eastAsia="Arial" w:hAnsi="Arial" w:cs="Arial"/>
          <w:spacing w:val="8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р/с</w:t>
      </w:r>
      <w:r w:rsidRPr="007527B1">
        <w:rPr>
          <w:rFonts w:ascii="Arial" w:eastAsia="Arial" w:hAnsi="Arial" w:cs="Arial"/>
          <w:spacing w:val="9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Поставщика,</w:t>
      </w:r>
      <w:r w:rsidRPr="007527B1">
        <w:rPr>
          <w:rFonts w:ascii="Arial" w:eastAsia="Arial" w:hAnsi="Arial" w:cs="Arial"/>
          <w:spacing w:val="35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самовывозом,  при</w:t>
      </w:r>
      <w:r w:rsidRPr="007527B1">
        <w:rPr>
          <w:rFonts w:ascii="Arial" w:eastAsia="Arial" w:hAnsi="Arial" w:cs="Arial"/>
          <w:spacing w:val="11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наличии</w:t>
      </w:r>
      <w:r w:rsidRPr="007527B1">
        <w:rPr>
          <w:rFonts w:ascii="Arial" w:eastAsia="Arial" w:hAnsi="Arial" w:cs="Arial"/>
          <w:spacing w:val="24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доверенности</w:t>
      </w:r>
      <w:r w:rsidRPr="007527B1">
        <w:rPr>
          <w:rFonts w:ascii="Arial" w:eastAsia="Arial" w:hAnsi="Arial" w:cs="Arial"/>
          <w:spacing w:val="38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sz w:val="14"/>
          <w:szCs w:val="14"/>
          <w:lang w:val="ru-RU"/>
        </w:rPr>
        <w:t>и</w:t>
      </w:r>
      <w:r w:rsidRPr="007527B1">
        <w:rPr>
          <w:rFonts w:ascii="Arial" w:eastAsia="Arial" w:hAnsi="Arial" w:cs="Arial"/>
          <w:spacing w:val="5"/>
          <w:sz w:val="14"/>
          <w:szCs w:val="14"/>
          <w:lang w:val="ru-RU"/>
        </w:rPr>
        <w:t xml:space="preserve"> </w:t>
      </w:r>
      <w:r w:rsidRPr="007527B1">
        <w:rPr>
          <w:rFonts w:ascii="Arial" w:eastAsia="Arial" w:hAnsi="Arial" w:cs="Arial"/>
          <w:w w:val="104"/>
          <w:sz w:val="14"/>
          <w:szCs w:val="14"/>
          <w:lang w:val="ru-RU"/>
        </w:rPr>
        <w:t>паспорта.</w:t>
      </w:r>
    </w:p>
    <w:p w:rsidR="00CB6F4C" w:rsidRPr="007527B1" w:rsidRDefault="00CB6F4C">
      <w:pPr>
        <w:spacing w:before="1" w:line="100" w:lineRule="exact"/>
        <w:rPr>
          <w:sz w:val="10"/>
          <w:szCs w:val="10"/>
          <w:lang w:val="ru-RU"/>
        </w:rPr>
      </w:pPr>
    </w:p>
    <w:p w:rsidR="00CB6F4C" w:rsidRPr="007527B1" w:rsidRDefault="00CB6F4C">
      <w:pPr>
        <w:spacing w:line="200" w:lineRule="exact"/>
        <w:rPr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70"/>
        <w:gridCol w:w="2571"/>
        <w:gridCol w:w="857"/>
        <w:gridCol w:w="4570"/>
      </w:tblGrid>
      <w:tr w:rsidR="00CB6F4C">
        <w:trPr>
          <w:trHeight w:hRule="exact" w:val="240"/>
        </w:trPr>
        <w:tc>
          <w:tcPr>
            <w:tcW w:w="5141" w:type="dxa"/>
            <w:gridSpan w:val="2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:rsidR="00CB6F4C" w:rsidRPr="007527B1" w:rsidRDefault="007527B1">
            <w:pPr>
              <w:spacing w:before="3"/>
              <w:ind w:left="36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7527B1">
              <w:rPr>
                <w:rFonts w:ascii="Arial" w:eastAsia="Arial" w:hAnsi="Arial" w:cs="Arial"/>
                <w:sz w:val="18"/>
                <w:szCs w:val="18"/>
                <w:lang w:val="ru-RU"/>
              </w:rPr>
              <w:t>ОАО</w:t>
            </w:r>
            <w:r w:rsidRPr="007527B1">
              <w:rPr>
                <w:rFonts w:ascii="Arial" w:eastAsia="Arial" w:hAnsi="Arial" w:cs="Arial"/>
                <w:spacing w:val="5"/>
                <w:sz w:val="18"/>
                <w:szCs w:val="18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8"/>
                <w:szCs w:val="18"/>
                <w:lang w:val="ru-RU"/>
              </w:rPr>
              <w:t>АКБ</w:t>
            </w:r>
            <w:r w:rsidRPr="007527B1">
              <w:rPr>
                <w:rFonts w:ascii="Arial" w:eastAsia="Arial" w:hAnsi="Arial" w:cs="Arial"/>
                <w:spacing w:val="4"/>
                <w:sz w:val="18"/>
                <w:szCs w:val="18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8"/>
                <w:szCs w:val="18"/>
                <w:lang w:val="ru-RU"/>
              </w:rPr>
              <w:t>"АВАНГАРД"</w:t>
            </w:r>
            <w:r w:rsidRPr="007527B1">
              <w:rPr>
                <w:rFonts w:ascii="Arial" w:eastAsia="Arial" w:hAnsi="Arial" w:cs="Arial"/>
                <w:spacing w:val="11"/>
                <w:sz w:val="18"/>
                <w:szCs w:val="18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8"/>
                <w:szCs w:val="18"/>
                <w:lang w:val="ru-RU"/>
              </w:rPr>
              <w:t>Г.</w:t>
            </w:r>
            <w:r w:rsidRPr="007527B1">
              <w:rPr>
                <w:rFonts w:ascii="Arial" w:eastAsia="Arial" w:hAnsi="Arial" w:cs="Arial"/>
                <w:spacing w:val="2"/>
                <w:sz w:val="18"/>
                <w:szCs w:val="18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w w:val="101"/>
                <w:sz w:val="18"/>
                <w:szCs w:val="18"/>
                <w:lang w:val="ru-RU"/>
              </w:rPr>
              <w:t>МОСКВА</w:t>
            </w:r>
          </w:p>
          <w:p w:rsidR="00CB6F4C" w:rsidRPr="007527B1" w:rsidRDefault="00CB6F4C">
            <w:pPr>
              <w:spacing w:before="11" w:line="220" w:lineRule="exact"/>
              <w:rPr>
                <w:sz w:val="22"/>
                <w:szCs w:val="22"/>
                <w:lang w:val="ru-RU"/>
              </w:rPr>
            </w:pPr>
          </w:p>
          <w:p w:rsidR="00CB6F4C" w:rsidRPr="007527B1" w:rsidRDefault="007527B1">
            <w:pPr>
              <w:ind w:left="26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Банк</w:t>
            </w:r>
            <w:r w:rsidRPr="007527B1">
              <w:rPr>
                <w:rFonts w:ascii="Arial" w:eastAsia="Arial" w:hAnsi="Arial" w:cs="Arial"/>
                <w:spacing w:val="14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w w:val="104"/>
                <w:sz w:val="14"/>
                <w:szCs w:val="14"/>
                <w:lang w:val="ru-RU"/>
              </w:rPr>
              <w:t>получателя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3"/>
              <w:ind w:left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БИК</w:t>
            </w:r>
          </w:p>
        </w:tc>
        <w:tc>
          <w:tcPr>
            <w:tcW w:w="4570" w:type="dxa"/>
            <w:vMerge w:val="restart"/>
            <w:tcBorders>
              <w:top w:val="single" w:sz="6" w:space="0" w:color="000000"/>
              <w:left w:val="nil"/>
              <w:right w:val="nil"/>
            </w:tcBorders>
          </w:tcPr>
          <w:p w:rsidR="00CB6F4C" w:rsidRDefault="007527B1">
            <w:pPr>
              <w:spacing w:before="3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044525201</w:t>
            </w:r>
          </w:p>
          <w:p w:rsidR="00CB6F4C" w:rsidRDefault="007527B1">
            <w:pPr>
              <w:spacing w:before="33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30101810000000000201</w:t>
            </w:r>
          </w:p>
        </w:tc>
      </w:tr>
      <w:tr w:rsidR="00CB6F4C">
        <w:trPr>
          <w:trHeight w:hRule="exact" w:val="393"/>
        </w:trPr>
        <w:tc>
          <w:tcPr>
            <w:tcW w:w="5141" w:type="dxa"/>
            <w:gridSpan w:val="2"/>
            <w:vMerge/>
            <w:tcBorders>
              <w:left w:val="nil"/>
              <w:bottom w:val="single" w:sz="6" w:space="0" w:color="000000"/>
              <w:right w:val="nil"/>
            </w:tcBorders>
          </w:tcPr>
          <w:p w:rsidR="00CB6F4C" w:rsidRDefault="00CB6F4C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3"/>
              <w:ind w:left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Сч.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№</w:t>
            </w:r>
          </w:p>
        </w:tc>
        <w:tc>
          <w:tcPr>
            <w:tcW w:w="4570" w:type="dxa"/>
            <w:vMerge/>
            <w:tcBorders>
              <w:left w:val="nil"/>
              <w:bottom w:val="single" w:sz="6" w:space="0" w:color="000000"/>
              <w:right w:val="nil"/>
            </w:tcBorders>
          </w:tcPr>
          <w:p w:rsidR="00CB6F4C" w:rsidRDefault="00CB6F4C"/>
        </w:tc>
      </w:tr>
      <w:tr w:rsidR="00CB6F4C">
        <w:trPr>
          <w:trHeight w:hRule="exact" w:val="240"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3"/>
              <w:ind w:left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ИНН  </w:t>
            </w:r>
            <w:r>
              <w:rPr>
                <w:rFonts w:ascii="Arial" w:eastAsia="Arial" w:hAnsi="Arial" w:cs="Arial"/>
                <w:spacing w:val="31"/>
                <w:sz w:val="18"/>
                <w:szCs w:val="18"/>
              </w:rPr>
              <w:t xml:space="preserve"> </w:t>
            </w:r>
            <w:r w:rsidR="0000764F">
              <w:rPr>
                <w:rFonts w:ascii="Arial" w:eastAsia="Arial" w:hAnsi="Arial" w:cs="Arial"/>
                <w:w w:val="101"/>
                <w:sz w:val="18"/>
                <w:szCs w:val="18"/>
              </w:rPr>
              <w:t>1111111111</w:t>
            </w:r>
          </w:p>
        </w:tc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3"/>
              <w:ind w:left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КПП   </w:t>
            </w:r>
            <w:r>
              <w:rPr>
                <w:rFonts w:ascii="Arial" w:eastAsia="Arial" w:hAnsi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440101001</w:t>
            </w:r>
          </w:p>
        </w:tc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3"/>
              <w:ind w:left="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Сч.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№</w:t>
            </w:r>
          </w:p>
        </w:tc>
        <w:tc>
          <w:tcPr>
            <w:tcW w:w="4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B6F4C" w:rsidRPr="0000764F" w:rsidRDefault="0000764F">
            <w:pPr>
              <w:spacing w:before="3"/>
              <w:ind w:left="28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w w:val="101"/>
                <w:sz w:val="18"/>
                <w:szCs w:val="18"/>
                <w:lang w:val="ru-RU"/>
              </w:rPr>
              <w:t>33333333333333333333</w:t>
            </w:r>
          </w:p>
        </w:tc>
      </w:tr>
      <w:tr w:rsidR="00CB6F4C">
        <w:trPr>
          <w:trHeight w:hRule="exact" w:val="590"/>
        </w:trPr>
        <w:tc>
          <w:tcPr>
            <w:tcW w:w="514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3"/>
              <w:ind w:left="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ООО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="0000764F">
              <w:rPr>
                <w:rFonts w:ascii="Arial" w:eastAsia="Arial" w:hAnsi="Arial" w:cs="Arial"/>
                <w:w w:val="101"/>
                <w:sz w:val="18"/>
                <w:szCs w:val="18"/>
              </w:rPr>
              <w:t>Мечта</w:t>
            </w:r>
          </w:p>
          <w:p w:rsidR="00CB6F4C" w:rsidRDefault="00CB6F4C">
            <w:pPr>
              <w:spacing w:before="8" w:line="180" w:lineRule="exact"/>
              <w:rPr>
                <w:sz w:val="18"/>
                <w:szCs w:val="18"/>
              </w:rPr>
            </w:pPr>
          </w:p>
          <w:p w:rsidR="00CB6F4C" w:rsidRDefault="007527B1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Получатель</w:t>
            </w:r>
          </w:p>
        </w:tc>
        <w:tc>
          <w:tcPr>
            <w:tcW w:w="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CB6F4C"/>
        </w:tc>
        <w:tc>
          <w:tcPr>
            <w:tcW w:w="4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CB6F4C"/>
        </w:tc>
      </w:tr>
    </w:tbl>
    <w:p w:rsidR="00CB6F4C" w:rsidRDefault="00CB6F4C">
      <w:pPr>
        <w:spacing w:before="7" w:line="100" w:lineRule="exact"/>
        <w:rPr>
          <w:sz w:val="10"/>
          <w:szCs w:val="10"/>
        </w:rPr>
      </w:pPr>
    </w:p>
    <w:p w:rsidR="00CB6F4C" w:rsidRDefault="00CB6F4C">
      <w:pPr>
        <w:spacing w:line="200" w:lineRule="exact"/>
      </w:pPr>
    </w:p>
    <w:p w:rsidR="00CB6F4C" w:rsidRPr="007527B1" w:rsidRDefault="00B86ECA">
      <w:pPr>
        <w:spacing w:before="31"/>
        <w:ind w:left="172"/>
        <w:rPr>
          <w:rFonts w:ascii="Arial" w:eastAsia="Arial" w:hAnsi="Arial" w:cs="Arial"/>
          <w:sz w:val="25"/>
          <w:szCs w:val="25"/>
          <w:lang w:val="ru-RU"/>
        </w:rPr>
      </w:pPr>
      <w:r w:rsidRPr="00B86ECA">
        <w:pict>
          <v:group id="_x0000_s1105" style="position:absolute;left:0;text-align:left;margin-left:30.5pt;margin-top:25.55pt;width:528.35pt;height:0;z-index:-251662848;mso-position-horizontal-relative:page" coordorigin="610,511" coordsize="10567,0">
            <v:shape id="_x0000_s1106" style="position:absolute;left:610;top:511;width:10567;height:0" coordorigin="610,511" coordsize="10567,0" path="m610,511r10567,e" filled="f" strokeweight="1.5pt">
              <v:path arrowok="t"/>
            </v:shape>
            <w10:wrap anchorx="page"/>
          </v:group>
        </w:pict>
      </w:r>
      <w:r w:rsidR="007527B1" w:rsidRPr="007527B1">
        <w:rPr>
          <w:rFonts w:ascii="Arial" w:eastAsia="Arial" w:hAnsi="Arial" w:cs="Arial"/>
          <w:b/>
          <w:i/>
          <w:w w:val="101"/>
          <w:sz w:val="25"/>
          <w:szCs w:val="25"/>
          <w:lang w:val="ru-RU"/>
        </w:rPr>
        <w:t>Сче</w:t>
      </w:r>
      <w:r w:rsidR="007527B1" w:rsidRPr="007527B1">
        <w:rPr>
          <w:rFonts w:ascii="Arial" w:eastAsia="Arial" w:hAnsi="Arial" w:cs="Arial"/>
          <w:b/>
          <w:i/>
          <w:w w:val="56"/>
          <w:sz w:val="25"/>
          <w:szCs w:val="25"/>
          <w:lang w:val="ru-RU"/>
        </w:rPr>
        <w:t>т</w:t>
      </w:r>
      <w:r w:rsidR="007527B1" w:rsidRPr="007527B1">
        <w:rPr>
          <w:rFonts w:ascii="Arial" w:eastAsia="Arial" w:hAnsi="Arial" w:cs="Arial"/>
          <w:b/>
          <w:i/>
          <w:spacing w:val="1"/>
          <w:sz w:val="25"/>
          <w:szCs w:val="25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sz w:val="25"/>
          <w:szCs w:val="25"/>
          <w:lang w:val="ru-RU"/>
        </w:rPr>
        <w:t>на</w:t>
      </w:r>
      <w:r w:rsidR="007527B1" w:rsidRPr="007527B1">
        <w:rPr>
          <w:rFonts w:ascii="Arial" w:eastAsia="Arial" w:hAnsi="Arial" w:cs="Arial"/>
          <w:b/>
          <w:i/>
          <w:spacing w:val="4"/>
          <w:sz w:val="25"/>
          <w:szCs w:val="25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w w:val="101"/>
          <w:sz w:val="25"/>
          <w:szCs w:val="25"/>
          <w:lang w:val="ru-RU"/>
        </w:rPr>
        <w:t>о</w:t>
      </w:r>
      <w:r w:rsidR="007527B1" w:rsidRPr="007527B1">
        <w:rPr>
          <w:rFonts w:ascii="Arial" w:eastAsia="Arial" w:hAnsi="Arial" w:cs="Arial"/>
          <w:b/>
          <w:i/>
          <w:sz w:val="25"/>
          <w:szCs w:val="25"/>
          <w:lang w:val="ru-RU"/>
        </w:rPr>
        <w:t>п</w:t>
      </w:r>
      <w:r w:rsidR="007527B1" w:rsidRPr="007527B1">
        <w:rPr>
          <w:rFonts w:ascii="Arial" w:eastAsia="Arial" w:hAnsi="Arial" w:cs="Arial"/>
          <w:b/>
          <w:i/>
          <w:w w:val="103"/>
          <w:sz w:val="25"/>
          <w:szCs w:val="25"/>
          <w:lang w:val="ru-RU"/>
        </w:rPr>
        <w:t>л</w:t>
      </w:r>
      <w:r w:rsidR="007527B1" w:rsidRPr="007527B1">
        <w:rPr>
          <w:rFonts w:ascii="Arial" w:eastAsia="Arial" w:hAnsi="Arial" w:cs="Arial"/>
          <w:b/>
          <w:i/>
          <w:w w:val="101"/>
          <w:sz w:val="25"/>
          <w:szCs w:val="25"/>
          <w:lang w:val="ru-RU"/>
        </w:rPr>
        <w:t>а</w:t>
      </w:r>
      <w:r w:rsidR="007527B1" w:rsidRPr="007527B1">
        <w:rPr>
          <w:rFonts w:ascii="Arial" w:eastAsia="Arial" w:hAnsi="Arial" w:cs="Arial"/>
          <w:b/>
          <w:i/>
          <w:w w:val="56"/>
          <w:sz w:val="25"/>
          <w:szCs w:val="25"/>
          <w:lang w:val="ru-RU"/>
        </w:rPr>
        <w:t>т</w:t>
      </w:r>
      <w:r w:rsidR="007527B1" w:rsidRPr="007527B1">
        <w:rPr>
          <w:rFonts w:ascii="Arial" w:eastAsia="Arial" w:hAnsi="Arial" w:cs="Arial"/>
          <w:b/>
          <w:i/>
          <w:w w:val="101"/>
          <w:sz w:val="25"/>
          <w:szCs w:val="25"/>
          <w:lang w:val="ru-RU"/>
        </w:rPr>
        <w:t>у</w:t>
      </w:r>
      <w:r w:rsidR="007527B1" w:rsidRPr="007527B1">
        <w:rPr>
          <w:rFonts w:ascii="Arial" w:eastAsia="Arial" w:hAnsi="Arial" w:cs="Arial"/>
          <w:b/>
          <w:i/>
          <w:spacing w:val="1"/>
          <w:sz w:val="25"/>
          <w:szCs w:val="25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sz w:val="25"/>
          <w:szCs w:val="25"/>
          <w:lang w:val="ru-RU"/>
        </w:rPr>
        <w:t>№</w:t>
      </w:r>
      <w:r w:rsidR="007527B1" w:rsidRPr="007527B1">
        <w:rPr>
          <w:rFonts w:ascii="Arial" w:eastAsia="Arial" w:hAnsi="Arial" w:cs="Arial"/>
          <w:b/>
          <w:i/>
          <w:spacing w:val="-2"/>
          <w:sz w:val="25"/>
          <w:szCs w:val="25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sz w:val="25"/>
          <w:szCs w:val="25"/>
          <w:lang w:val="ru-RU"/>
        </w:rPr>
        <w:t>12</w:t>
      </w:r>
      <w:r w:rsidR="007527B1" w:rsidRPr="007527B1">
        <w:rPr>
          <w:rFonts w:ascii="Arial" w:eastAsia="Arial" w:hAnsi="Arial" w:cs="Arial"/>
          <w:b/>
          <w:i/>
          <w:spacing w:val="4"/>
          <w:sz w:val="25"/>
          <w:szCs w:val="25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w w:val="101"/>
          <w:sz w:val="25"/>
          <w:szCs w:val="25"/>
          <w:lang w:val="ru-RU"/>
        </w:rPr>
        <w:t>о</w:t>
      </w:r>
      <w:r w:rsidR="007527B1" w:rsidRPr="007527B1">
        <w:rPr>
          <w:rFonts w:ascii="Arial" w:eastAsia="Arial" w:hAnsi="Arial" w:cs="Arial"/>
          <w:b/>
          <w:i/>
          <w:w w:val="56"/>
          <w:sz w:val="25"/>
          <w:szCs w:val="25"/>
          <w:lang w:val="ru-RU"/>
        </w:rPr>
        <w:t>т</w:t>
      </w:r>
      <w:r w:rsidR="007527B1" w:rsidRPr="007527B1">
        <w:rPr>
          <w:rFonts w:ascii="Arial" w:eastAsia="Arial" w:hAnsi="Arial" w:cs="Arial"/>
          <w:b/>
          <w:i/>
          <w:spacing w:val="1"/>
          <w:sz w:val="25"/>
          <w:szCs w:val="25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sz w:val="25"/>
          <w:szCs w:val="25"/>
          <w:lang w:val="ru-RU"/>
        </w:rPr>
        <w:t>24</w:t>
      </w:r>
      <w:r w:rsidR="007527B1" w:rsidRPr="007527B1">
        <w:rPr>
          <w:rFonts w:ascii="Arial" w:eastAsia="Arial" w:hAnsi="Arial" w:cs="Arial"/>
          <w:b/>
          <w:i/>
          <w:spacing w:val="4"/>
          <w:sz w:val="25"/>
          <w:szCs w:val="25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sz w:val="25"/>
          <w:szCs w:val="25"/>
          <w:lang w:val="ru-RU"/>
        </w:rPr>
        <w:t>января</w:t>
      </w:r>
      <w:r w:rsidR="007527B1" w:rsidRPr="007527B1">
        <w:rPr>
          <w:rFonts w:ascii="Arial" w:eastAsia="Arial" w:hAnsi="Arial" w:cs="Arial"/>
          <w:b/>
          <w:i/>
          <w:spacing w:val="10"/>
          <w:sz w:val="25"/>
          <w:szCs w:val="25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sz w:val="25"/>
          <w:szCs w:val="25"/>
          <w:lang w:val="ru-RU"/>
        </w:rPr>
        <w:t>2018</w:t>
      </w:r>
      <w:r w:rsidR="007527B1" w:rsidRPr="007527B1">
        <w:rPr>
          <w:rFonts w:ascii="Arial" w:eastAsia="Arial" w:hAnsi="Arial" w:cs="Arial"/>
          <w:b/>
          <w:i/>
          <w:spacing w:val="7"/>
          <w:sz w:val="25"/>
          <w:szCs w:val="25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w w:val="79"/>
          <w:sz w:val="25"/>
          <w:szCs w:val="25"/>
          <w:lang w:val="ru-RU"/>
        </w:rPr>
        <w:t>г</w:t>
      </w:r>
      <w:r w:rsidR="007527B1" w:rsidRPr="007527B1">
        <w:rPr>
          <w:rFonts w:ascii="Arial" w:eastAsia="Arial" w:hAnsi="Arial" w:cs="Arial"/>
          <w:b/>
          <w:i/>
          <w:w w:val="102"/>
          <w:sz w:val="25"/>
          <w:szCs w:val="25"/>
          <w:lang w:val="ru-RU"/>
        </w:rPr>
        <w:t>.</w:t>
      </w:r>
    </w:p>
    <w:p w:rsidR="00CB6F4C" w:rsidRPr="007527B1" w:rsidRDefault="00CB6F4C">
      <w:pPr>
        <w:spacing w:line="200" w:lineRule="exact"/>
        <w:rPr>
          <w:lang w:val="ru-RU"/>
        </w:rPr>
      </w:pPr>
    </w:p>
    <w:p w:rsidR="00CB6F4C" w:rsidRPr="007527B1" w:rsidRDefault="00CB6F4C">
      <w:pPr>
        <w:spacing w:line="240" w:lineRule="exact"/>
        <w:rPr>
          <w:sz w:val="24"/>
          <w:szCs w:val="24"/>
          <w:lang w:val="ru-RU"/>
        </w:rPr>
      </w:pPr>
    </w:p>
    <w:p w:rsidR="00CB6F4C" w:rsidRPr="007527B1" w:rsidRDefault="007527B1">
      <w:pPr>
        <w:spacing w:line="167" w:lineRule="auto"/>
        <w:ind w:left="1866" w:right="316" w:hanging="1716"/>
        <w:rPr>
          <w:rFonts w:ascii="Arial" w:eastAsia="Arial" w:hAnsi="Arial" w:cs="Arial"/>
          <w:sz w:val="17"/>
          <w:szCs w:val="17"/>
          <w:lang w:val="ru-RU"/>
        </w:rPr>
      </w:pPr>
      <w:r w:rsidRPr="007527B1">
        <w:rPr>
          <w:rFonts w:ascii="Arial" w:eastAsia="Arial" w:hAnsi="Arial" w:cs="Arial"/>
          <w:position w:val="-11"/>
          <w:sz w:val="17"/>
          <w:szCs w:val="17"/>
          <w:lang w:val="ru-RU"/>
        </w:rPr>
        <w:t xml:space="preserve">Поставщик:               </w:t>
      </w:r>
      <w:r w:rsidRPr="007527B1">
        <w:rPr>
          <w:rFonts w:ascii="Arial" w:eastAsia="Arial" w:hAnsi="Arial" w:cs="Arial"/>
          <w:spacing w:val="38"/>
          <w:position w:val="-11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ООО</w:t>
      </w:r>
      <w:r w:rsidRPr="007527B1">
        <w:rPr>
          <w:rFonts w:ascii="Arial" w:eastAsia="Arial" w:hAnsi="Arial" w:cs="Arial"/>
          <w:b/>
          <w:i/>
          <w:spacing w:val="18"/>
          <w:sz w:val="17"/>
          <w:szCs w:val="17"/>
          <w:lang w:val="ru-RU"/>
        </w:rPr>
        <w:t xml:space="preserve"> </w:t>
      </w:r>
      <w:r w:rsidR="0000764F">
        <w:rPr>
          <w:rFonts w:ascii="Arial" w:eastAsia="Arial" w:hAnsi="Arial" w:cs="Arial"/>
          <w:b/>
          <w:i/>
          <w:w w:val="104"/>
          <w:sz w:val="17"/>
          <w:szCs w:val="17"/>
          <w:lang w:val="ru-RU"/>
        </w:rPr>
        <w:t>Мечта</w:t>
      </w:r>
      <w:r w:rsidRPr="007527B1">
        <w:rPr>
          <w:rFonts w:ascii="Arial" w:eastAsia="Arial" w:hAnsi="Arial" w:cs="Arial"/>
          <w:b/>
          <w:i/>
          <w:w w:val="104"/>
          <w:sz w:val="17"/>
          <w:szCs w:val="17"/>
          <w:lang w:val="ru-RU"/>
        </w:rPr>
        <w:t>,</w:t>
      </w:r>
      <w:r w:rsidRPr="007527B1">
        <w:rPr>
          <w:rFonts w:ascii="Arial" w:eastAsia="Arial" w:hAnsi="Arial" w:cs="Arial"/>
          <w:b/>
          <w:i/>
          <w:spacing w:val="2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ИНН</w:t>
      </w:r>
      <w:r w:rsidRPr="007527B1">
        <w:rPr>
          <w:rFonts w:ascii="Arial" w:eastAsia="Arial" w:hAnsi="Arial" w:cs="Arial"/>
          <w:b/>
          <w:i/>
          <w:spacing w:val="17"/>
          <w:sz w:val="17"/>
          <w:szCs w:val="17"/>
          <w:lang w:val="ru-RU"/>
        </w:rPr>
        <w:t xml:space="preserve"> </w:t>
      </w:r>
      <w:r w:rsidR="0000764F">
        <w:rPr>
          <w:rFonts w:ascii="Arial" w:eastAsia="Arial" w:hAnsi="Arial" w:cs="Arial"/>
          <w:b/>
          <w:i/>
          <w:sz w:val="17"/>
          <w:szCs w:val="17"/>
          <w:lang w:val="ru-RU"/>
        </w:rPr>
        <w:t>1111111111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,</w:t>
      </w:r>
      <w:r w:rsidRPr="007527B1">
        <w:rPr>
          <w:rFonts w:ascii="Arial" w:eastAsia="Arial" w:hAnsi="Arial" w:cs="Arial"/>
          <w:b/>
          <w:i/>
          <w:spacing w:val="42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КПП</w:t>
      </w:r>
      <w:r w:rsidRPr="007527B1">
        <w:rPr>
          <w:rFonts w:ascii="Arial" w:eastAsia="Arial" w:hAnsi="Arial" w:cs="Arial"/>
          <w:b/>
          <w:i/>
          <w:spacing w:val="15"/>
          <w:sz w:val="17"/>
          <w:szCs w:val="17"/>
          <w:lang w:val="ru-RU"/>
        </w:rPr>
        <w:t xml:space="preserve"> </w:t>
      </w:r>
      <w:r w:rsidR="0000764F">
        <w:rPr>
          <w:rFonts w:ascii="Arial" w:eastAsia="Arial" w:hAnsi="Arial" w:cs="Arial"/>
          <w:b/>
          <w:i/>
          <w:sz w:val="17"/>
          <w:szCs w:val="17"/>
          <w:lang w:val="ru-RU"/>
        </w:rPr>
        <w:t>222222222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,</w:t>
      </w:r>
      <w:r w:rsidRPr="007527B1">
        <w:rPr>
          <w:rFonts w:ascii="Arial" w:eastAsia="Arial" w:hAnsi="Arial" w:cs="Arial"/>
          <w:b/>
          <w:i/>
          <w:spacing w:val="38"/>
          <w:sz w:val="17"/>
          <w:szCs w:val="17"/>
          <w:lang w:val="ru-RU"/>
        </w:rPr>
        <w:t xml:space="preserve"> </w:t>
      </w:r>
      <w:r w:rsidR="0000764F">
        <w:rPr>
          <w:rFonts w:ascii="Arial" w:eastAsia="Arial" w:hAnsi="Arial" w:cs="Arial"/>
          <w:b/>
          <w:i/>
          <w:sz w:val="17"/>
          <w:szCs w:val="17"/>
          <w:lang w:val="ru-RU"/>
        </w:rPr>
        <w:t>адрес телефон</w:t>
      </w:r>
    </w:p>
    <w:p w:rsidR="00CB6F4C" w:rsidRPr="007527B1" w:rsidRDefault="00CB6F4C">
      <w:pPr>
        <w:spacing w:before="9" w:line="120" w:lineRule="exact"/>
        <w:rPr>
          <w:sz w:val="13"/>
          <w:szCs w:val="13"/>
          <w:lang w:val="ru-RU"/>
        </w:rPr>
      </w:pPr>
    </w:p>
    <w:p w:rsidR="00CB6F4C" w:rsidRPr="007527B1" w:rsidRDefault="00CB6F4C">
      <w:pPr>
        <w:spacing w:line="200" w:lineRule="exact"/>
        <w:rPr>
          <w:lang w:val="ru-RU"/>
        </w:rPr>
      </w:pPr>
    </w:p>
    <w:p w:rsidR="00CB6F4C" w:rsidRDefault="007527B1" w:rsidP="0000764F">
      <w:pPr>
        <w:spacing w:line="167" w:lineRule="auto"/>
        <w:ind w:left="1866" w:right="316" w:hanging="1716"/>
        <w:rPr>
          <w:rFonts w:ascii="Arial" w:eastAsia="Arial" w:hAnsi="Arial" w:cs="Arial"/>
          <w:b/>
          <w:i/>
          <w:sz w:val="17"/>
          <w:szCs w:val="17"/>
          <w:lang w:val="ru-RU"/>
        </w:rPr>
      </w:pPr>
      <w:r w:rsidRPr="007527B1">
        <w:rPr>
          <w:rFonts w:ascii="Arial" w:eastAsia="Arial" w:hAnsi="Arial" w:cs="Arial"/>
          <w:w w:val="104"/>
          <w:position w:val="-11"/>
          <w:sz w:val="17"/>
          <w:szCs w:val="17"/>
          <w:lang w:val="ru-RU"/>
        </w:rPr>
        <w:t xml:space="preserve">Грузоотправитель:  </w:t>
      </w:r>
      <w:r w:rsidRPr="007527B1">
        <w:rPr>
          <w:rFonts w:ascii="Arial" w:eastAsia="Arial" w:hAnsi="Arial" w:cs="Arial"/>
          <w:spacing w:val="13"/>
          <w:w w:val="104"/>
          <w:position w:val="-11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ООО</w:t>
      </w:r>
      <w:r w:rsidRPr="007527B1">
        <w:rPr>
          <w:rFonts w:ascii="Arial" w:eastAsia="Arial" w:hAnsi="Arial" w:cs="Arial"/>
          <w:b/>
          <w:i/>
          <w:spacing w:val="18"/>
          <w:sz w:val="17"/>
          <w:szCs w:val="17"/>
          <w:lang w:val="ru-RU"/>
        </w:rPr>
        <w:t xml:space="preserve"> </w:t>
      </w:r>
      <w:r w:rsidR="0000764F">
        <w:rPr>
          <w:rFonts w:ascii="Arial" w:eastAsia="Arial" w:hAnsi="Arial" w:cs="Arial"/>
          <w:b/>
          <w:i/>
          <w:w w:val="104"/>
          <w:sz w:val="17"/>
          <w:szCs w:val="17"/>
          <w:lang w:val="ru-RU"/>
        </w:rPr>
        <w:t>Мечта</w:t>
      </w:r>
      <w:r w:rsidRPr="007527B1">
        <w:rPr>
          <w:rFonts w:ascii="Arial" w:eastAsia="Arial" w:hAnsi="Arial" w:cs="Arial"/>
          <w:b/>
          <w:i/>
          <w:w w:val="104"/>
          <w:sz w:val="17"/>
          <w:szCs w:val="17"/>
          <w:lang w:val="ru-RU"/>
        </w:rPr>
        <w:t>,</w:t>
      </w:r>
      <w:r w:rsidRPr="007527B1">
        <w:rPr>
          <w:rFonts w:ascii="Arial" w:eastAsia="Arial" w:hAnsi="Arial" w:cs="Arial"/>
          <w:b/>
          <w:i/>
          <w:spacing w:val="2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ИНН</w:t>
      </w:r>
      <w:r w:rsidRPr="007527B1">
        <w:rPr>
          <w:rFonts w:ascii="Arial" w:eastAsia="Arial" w:hAnsi="Arial" w:cs="Arial"/>
          <w:b/>
          <w:i/>
          <w:spacing w:val="17"/>
          <w:sz w:val="17"/>
          <w:szCs w:val="17"/>
          <w:lang w:val="ru-RU"/>
        </w:rPr>
        <w:t xml:space="preserve"> </w:t>
      </w:r>
      <w:r w:rsidR="0000764F">
        <w:rPr>
          <w:rFonts w:ascii="Arial" w:eastAsia="Arial" w:hAnsi="Arial" w:cs="Arial"/>
          <w:b/>
          <w:i/>
          <w:sz w:val="17"/>
          <w:szCs w:val="17"/>
          <w:lang w:val="ru-RU"/>
        </w:rPr>
        <w:t>1111111111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,</w:t>
      </w:r>
      <w:r w:rsidRPr="007527B1">
        <w:rPr>
          <w:rFonts w:ascii="Arial" w:eastAsia="Arial" w:hAnsi="Arial" w:cs="Arial"/>
          <w:b/>
          <w:i/>
          <w:spacing w:val="42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КПП</w:t>
      </w:r>
      <w:r w:rsidRPr="007527B1">
        <w:rPr>
          <w:rFonts w:ascii="Arial" w:eastAsia="Arial" w:hAnsi="Arial" w:cs="Arial"/>
          <w:b/>
          <w:i/>
          <w:spacing w:val="15"/>
          <w:sz w:val="17"/>
          <w:szCs w:val="17"/>
          <w:lang w:val="ru-RU"/>
        </w:rPr>
        <w:t xml:space="preserve"> </w:t>
      </w:r>
      <w:r w:rsidR="0000764F">
        <w:rPr>
          <w:rFonts w:ascii="Arial" w:eastAsia="Arial" w:hAnsi="Arial" w:cs="Arial"/>
          <w:b/>
          <w:i/>
          <w:sz w:val="17"/>
          <w:szCs w:val="17"/>
          <w:lang w:val="ru-RU"/>
        </w:rPr>
        <w:t>222222222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,</w:t>
      </w:r>
      <w:r w:rsidRPr="007527B1">
        <w:rPr>
          <w:rFonts w:ascii="Arial" w:eastAsia="Arial" w:hAnsi="Arial" w:cs="Arial"/>
          <w:b/>
          <w:i/>
          <w:spacing w:val="38"/>
          <w:sz w:val="17"/>
          <w:szCs w:val="17"/>
          <w:lang w:val="ru-RU"/>
        </w:rPr>
        <w:t xml:space="preserve"> </w:t>
      </w:r>
      <w:r w:rsidR="0000764F"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,</w:t>
      </w:r>
      <w:r w:rsidR="0000764F" w:rsidRPr="007527B1">
        <w:rPr>
          <w:rFonts w:ascii="Arial" w:eastAsia="Arial" w:hAnsi="Arial" w:cs="Arial"/>
          <w:b/>
          <w:i/>
          <w:spacing w:val="38"/>
          <w:sz w:val="17"/>
          <w:szCs w:val="17"/>
          <w:lang w:val="ru-RU"/>
        </w:rPr>
        <w:t xml:space="preserve"> </w:t>
      </w:r>
      <w:r w:rsidR="0000764F">
        <w:rPr>
          <w:rFonts w:ascii="Arial" w:eastAsia="Arial" w:hAnsi="Arial" w:cs="Arial"/>
          <w:b/>
          <w:i/>
          <w:sz w:val="17"/>
          <w:szCs w:val="17"/>
          <w:lang w:val="ru-RU"/>
        </w:rPr>
        <w:t>адрес телефон</w:t>
      </w:r>
    </w:p>
    <w:p w:rsidR="0000764F" w:rsidRPr="007527B1" w:rsidRDefault="0000764F" w:rsidP="0000764F">
      <w:pPr>
        <w:spacing w:line="167" w:lineRule="auto"/>
        <w:ind w:left="1866" w:right="316" w:hanging="1716"/>
        <w:rPr>
          <w:sz w:val="28"/>
          <w:szCs w:val="28"/>
          <w:lang w:val="ru-RU"/>
        </w:rPr>
      </w:pPr>
    </w:p>
    <w:p w:rsidR="00CB6F4C" w:rsidRPr="007527B1" w:rsidRDefault="007527B1">
      <w:pPr>
        <w:spacing w:line="167" w:lineRule="auto"/>
        <w:ind w:left="1866" w:right="988" w:hanging="1716"/>
        <w:rPr>
          <w:rFonts w:ascii="Arial" w:eastAsia="Arial" w:hAnsi="Arial" w:cs="Arial"/>
          <w:sz w:val="17"/>
          <w:szCs w:val="17"/>
          <w:lang w:val="ru-RU"/>
        </w:rPr>
      </w:pPr>
      <w:r w:rsidRPr="007527B1">
        <w:rPr>
          <w:rFonts w:ascii="Arial" w:eastAsia="Arial" w:hAnsi="Arial" w:cs="Arial"/>
          <w:position w:val="-11"/>
          <w:sz w:val="17"/>
          <w:szCs w:val="17"/>
          <w:lang w:val="ru-RU"/>
        </w:rPr>
        <w:t xml:space="preserve">Покупатель:              </w:t>
      </w:r>
      <w:r w:rsidRPr="007527B1">
        <w:rPr>
          <w:rFonts w:ascii="Arial" w:eastAsia="Arial" w:hAnsi="Arial" w:cs="Arial"/>
          <w:spacing w:val="36"/>
          <w:position w:val="-11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ООО</w:t>
      </w:r>
      <w:r w:rsidRPr="007527B1">
        <w:rPr>
          <w:rFonts w:ascii="Arial" w:eastAsia="Arial" w:hAnsi="Arial" w:cs="Arial"/>
          <w:b/>
          <w:i/>
          <w:spacing w:val="18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 xml:space="preserve">"", </w:t>
      </w:r>
      <w:r w:rsidRPr="007527B1">
        <w:rPr>
          <w:rFonts w:ascii="Arial" w:eastAsia="Arial" w:hAnsi="Arial" w:cs="Arial"/>
          <w:b/>
          <w:i/>
          <w:spacing w:val="1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ИНН</w:t>
      </w:r>
      <w:r w:rsidRPr="007527B1">
        <w:rPr>
          <w:rFonts w:ascii="Arial" w:eastAsia="Arial" w:hAnsi="Arial" w:cs="Arial"/>
          <w:b/>
          <w:i/>
          <w:spacing w:val="17"/>
          <w:sz w:val="17"/>
          <w:szCs w:val="17"/>
          <w:lang w:val="ru-RU"/>
        </w:rPr>
        <w:t xml:space="preserve"> </w:t>
      </w:r>
      <w:r w:rsidR="00C9613B">
        <w:rPr>
          <w:rFonts w:ascii="Arial" w:eastAsia="Arial" w:hAnsi="Arial" w:cs="Arial"/>
          <w:b/>
          <w:i/>
          <w:sz w:val="17"/>
          <w:szCs w:val="17"/>
          <w:lang w:val="ru-RU"/>
        </w:rPr>
        <w:t xml:space="preserve">,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КПП</w:t>
      </w:r>
      <w:r w:rsidRPr="007527B1">
        <w:rPr>
          <w:rFonts w:ascii="Arial" w:eastAsia="Arial" w:hAnsi="Arial" w:cs="Arial"/>
          <w:b/>
          <w:i/>
          <w:spacing w:val="15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,</w:t>
      </w:r>
      <w:r w:rsidRPr="007527B1">
        <w:rPr>
          <w:rFonts w:ascii="Arial" w:eastAsia="Arial" w:hAnsi="Arial" w:cs="Arial"/>
          <w:b/>
          <w:i/>
          <w:spacing w:val="38"/>
          <w:sz w:val="17"/>
          <w:szCs w:val="17"/>
          <w:lang w:val="ru-RU"/>
        </w:rPr>
        <w:t xml:space="preserve"> </w:t>
      </w:r>
      <w:r w:rsidR="0000764F">
        <w:rPr>
          <w:rFonts w:ascii="Arial" w:eastAsia="Arial" w:hAnsi="Arial" w:cs="Arial"/>
          <w:b/>
          <w:i/>
          <w:sz w:val="17"/>
          <w:szCs w:val="17"/>
          <w:lang w:val="ru-RU"/>
        </w:rPr>
        <w:t>адрес контрагента</w:t>
      </w:r>
    </w:p>
    <w:p w:rsidR="00CB6F4C" w:rsidRPr="007527B1" w:rsidRDefault="00CB6F4C">
      <w:pPr>
        <w:spacing w:before="9" w:line="120" w:lineRule="exact"/>
        <w:rPr>
          <w:sz w:val="13"/>
          <w:szCs w:val="13"/>
          <w:lang w:val="ru-RU"/>
        </w:rPr>
      </w:pPr>
    </w:p>
    <w:p w:rsidR="00CB6F4C" w:rsidRPr="007527B1" w:rsidRDefault="00CB6F4C">
      <w:pPr>
        <w:spacing w:line="200" w:lineRule="exact"/>
        <w:rPr>
          <w:lang w:val="ru-RU"/>
        </w:rPr>
      </w:pPr>
    </w:p>
    <w:p w:rsidR="00CB6F4C" w:rsidRPr="007527B1" w:rsidRDefault="007527B1">
      <w:pPr>
        <w:spacing w:line="167" w:lineRule="auto"/>
        <w:ind w:left="1866" w:right="988" w:hanging="1716"/>
        <w:rPr>
          <w:rFonts w:ascii="Arial" w:eastAsia="Arial" w:hAnsi="Arial" w:cs="Arial"/>
          <w:sz w:val="17"/>
          <w:szCs w:val="17"/>
          <w:lang w:val="ru-RU"/>
        </w:rPr>
      </w:pPr>
      <w:r w:rsidRPr="007527B1">
        <w:rPr>
          <w:rFonts w:ascii="Arial" w:eastAsia="Arial" w:hAnsi="Arial" w:cs="Arial"/>
          <w:position w:val="-11"/>
          <w:sz w:val="17"/>
          <w:szCs w:val="17"/>
          <w:lang w:val="ru-RU"/>
        </w:rPr>
        <w:t xml:space="preserve">Грузополучатель:     </w:t>
      </w:r>
      <w:r w:rsidRPr="007527B1">
        <w:rPr>
          <w:rFonts w:ascii="Arial" w:eastAsia="Arial" w:hAnsi="Arial" w:cs="Arial"/>
          <w:spacing w:val="22"/>
          <w:position w:val="-11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ООО</w:t>
      </w:r>
      <w:r w:rsidRPr="007527B1">
        <w:rPr>
          <w:rFonts w:ascii="Arial" w:eastAsia="Arial" w:hAnsi="Arial" w:cs="Arial"/>
          <w:b/>
          <w:i/>
          <w:spacing w:val="18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 xml:space="preserve">"", </w:t>
      </w:r>
      <w:r w:rsidRPr="007527B1">
        <w:rPr>
          <w:rFonts w:ascii="Arial" w:eastAsia="Arial" w:hAnsi="Arial" w:cs="Arial"/>
          <w:b/>
          <w:i/>
          <w:spacing w:val="1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ИНН</w:t>
      </w:r>
      <w:r w:rsidRPr="007527B1">
        <w:rPr>
          <w:rFonts w:ascii="Arial" w:eastAsia="Arial" w:hAnsi="Arial" w:cs="Arial"/>
          <w:b/>
          <w:i/>
          <w:spacing w:val="17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,</w:t>
      </w:r>
      <w:r w:rsidRPr="007527B1">
        <w:rPr>
          <w:rFonts w:ascii="Arial" w:eastAsia="Arial" w:hAnsi="Arial" w:cs="Arial"/>
          <w:b/>
          <w:i/>
          <w:spacing w:val="42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КПП</w:t>
      </w:r>
      <w:r w:rsidR="00C9613B">
        <w:rPr>
          <w:rFonts w:ascii="Arial" w:eastAsia="Arial" w:hAnsi="Arial" w:cs="Arial"/>
          <w:b/>
          <w:i/>
          <w:spacing w:val="15"/>
          <w:sz w:val="17"/>
          <w:szCs w:val="17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7"/>
          <w:szCs w:val="17"/>
          <w:lang w:val="ru-RU"/>
        </w:rPr>
        <w:t>,</w:t>
      </w:r>
      <w:r w:rsidRPr="007527B1">
        <w:rPr>
          <w:rFonts w:ascii="Arial" w:eastAsia="Arial" w:hAnsi="Arial" w:cs="Arial"/>
          <w:b/>
          <w:i/>
          <w:spacing w:val="38"/>
          <w:sz w:val="17"/>
          <w:szCs w:val="17"/>
          <w:lang w:val="ru-RU"/>
        </w:rPr>
        <w:t xml:space="preserve"> </w:t>
      </w:r>
      <w:r w:rsidR="0000764F">
        <w:rPr>
          <w:rFonts w:ascii="Arial" w:eastAsia="Arial" w:hAnsi="Arial" w:cs="Arial"/>
          <w:b/>
          <w:i/>
          <w:sz w:val="17"/>
          <w:szCs w:val="17"/>
          <w:lang w:val="ru-RU"/>
        </w:rPr>
        <w:t>адрес контрагента</w:t>
      </w:r>
    </w:p>
    <w:p w:rsidR="00CB6F4C" w:rsidRPr="007527B1" w:rsidRDefault="00CB6F4C">
      <w:pPr>
        <w:spacing w:before="17" w:line="200" w:lineRule="exact"/>
        <w:rPr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4"/>
        <w:gridCol w:w="3427"/>
        <w:gridCol w:w="857"/>
        <w:gridCol w:w="571"/>
        <w:gridCol w:w="1142"/>
        <w:gridCol w:w="1428"/>
        <w:gridCol w:w="1143"/>
        <w:gridCol w:w="1435"/>
      </w:tblGrid>
      <w:tr w:rsidR="00CB6F4C">
        <w:trPr>
          <w:trHeight w:hRule="exact" w:val="451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91"/>
              <w:ind w:left="1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91"/>
              <w:ind w:left="5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Товары</w:t>
            </w:r>
            <w:r>
              <w:rPr>
                <w:rFonts w:ascii="Arial" w:eastAsia="Arial" w:hAnsi="Arial" w:cs="Arial"/>
                <w:b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(рабо</w:t>
            </w:r>
            <w:r>
              <w:rPr>
                <w:rFonts w:ascii="Arial" w:eastAsia="Arial" w:hAnsi="Arial" w:cs="Arial"/>
                <w:b/>
                <w:i/>
                <w:w w:val="5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ы,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ус</w:t>
            </w:r>
            <w:r>
              <w:rPr>
                <w:rFonts w:ascii="Arial" w:eastAsia="Arial" w:hAnsi="Arial" w:cs="Arial"/>
                <w:b/>
                <w:i/>
                <w:w w:val="103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i/>
                <w:w w:val="79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b/>
                <w:i/>
                <w:w w:val="102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)</w:t>
            </w:r>
          </w:p>
        </w:tc>
        <w:tc>
          <w:tcPr>
            <w:tcW w:w="8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91"/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i/>
                <w:w w:val="103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i/>
                <w:w w:val="103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о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91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i/>
                <w:w w:val="104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.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91"/>
              <w:ind w:left="3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Цена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line="180" w:lineRule="exact"/>
              <w:ind w:left="364" w:right="3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Сумма</w:t>
            </w:r>
          </w:p>
          <w:p w:rsidR="00CB6F4C" w:rsidRDefault="007527B1">
            <w:pPr>
              <w:spacing w:before="9"/>
              <w:ind w:left="177" w:right="19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без</w:t>
            </w:r>
            <w:r>
              <w:rPr>
                <w:rFonts w:ascii="Arial" w:eastAsia="Arial" w:hAnsi="Arial" w:cs="Arial"/>
                <w:b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i/>
                <w:w w:val="102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i/>
                <w:w w:val="104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i/>
                <w:w w:val="102"/>
                <w:sz w:val="18"/>
                <w:szCs w:val="18"/>
              </w:rPr>
              <w:t>и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line="180" w:lineRule="exact"/>
              <w:ind w:left="201" w:right="2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i/>
                <w:w w:val="102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i/>
                <w:w w:val="104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а</w:t>
            </w:r>
          </w:p>
          <w:p w:rsidR="00CB6F4C" w:rsidRDefault="007527B1">
            <w:pPr>
              <w:spacing w:before="9"/>
              <w:ind w:left="100" w:right="1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(на</w:t>
            </w:r>
            <w:r>
              <w:rPr>
                <w:rFonts w:ascii="Arial" w:eastAsia="Arial" w:hAnsi="Arial" w:cs="Arial"/>
                <w:b/>
                <w:i/>
                <w:w w:val="96"/>
                <w:sz w:val="18"/>
                <w:szCs w:val="18"/>
              </w:rPr>
              <w:t>ц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а)</w:t>
            </w:r>
          </w:p>
        </w:tc>
        <w:tc>
          <w:tcPr>
            <w:tcW w:w="14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6F4C" w:rsidRDefault="007527B1">
            <w:pPr>
              <w:spacing w:before="91"/>
              <w:ind w:left="39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i/>
                <w:w w:val="101"/>
                <w:sz w:val="18"/>
                <w:szCs w:val="18"/>
              </w:rPr>
              <w:t>Сумма</w:t>
            </w:r>
          </w:p>
        </w:tc>
      </w:tr>
      <w:tr w:rsidR="00CB6F4C">
        <w:trPr>
          <w:trHeight w:hRule="exact" w:val="365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184" w:right="2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Pr="007527B1" w:rsidRDefault="007527B1">
            <w:pPr>
              <w:spacing w:before="2"/>
              <w:ind w:left="19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Нетканный</w:t>
            </w:r>
            <w:r w:rsidRPr="007527B1">
              <w:rPr>
                <w:rFonts w:ascii="Arial" w:eastAsia="Arial" w:hAnsi="Arial" w:cs="Arial"/>
                <w:spacing w:val="31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абразивный</w:t>
            </w:r>
            <w:r w:rsidRPr="007527B1">
              <w:rPr>
                <w:rFonts w:ascii="Arial" w:eastAsia="Arial" w:hAnsi="Arial" w:cs="Arial"/>
                <w:spacing w:val="33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материал</w:t>
            </w:r>
            <w:r w:rsidRPr="007527B1">
              <w:rPr>
                <w:rFonts w:ascii="Arial" w:eastAsia="Arial" w:hAnsi="Arial" w:cs="Arial"/>
                <w:spacing w:val="27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в</w:t>
            </w:r>
            <w:r w:rsidRPr="007527B1">
              <w:rPr>
                <w:rFonts w:ascii="Arial" w:eastAsia="Arial" w:hAnsi="Arial" w:cs="Arial"/>
                <w:spacing w:val="5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листах</w:t>
            </w:r>
            <w:r w:rsidRPr="007527B1">
              <w:rPr>
                <w:rFonts w:ascii="Arial" w:eastAsia="Arial" w:hAnsi="Arial" w:cs="Arial"/>
                <w:spacing w:val="2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UF</w:t>
            </w:r>
          </w:p>
          <w:p w:rsidR="00CB6F4C" w:rsidRDefault="007527B1">
            <w:pPr>
              <w:spacing w:before="7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600</w:t>
            </w:r>
            <w:r>
              <w:rPr>
                <w:rFonts w:ascii="Arial" w:eastAsia="Arial" w:hAnsi="Arial" w:cs="Arial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(серый),</w:t>
            </w:r>
            <w:r>
              <w:rPr>
                <w:rFonts w:ascii="Arial" w:eastAsia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150х230</w:t>
            </w:r>
            <w:r>
              <w:rPr>
                <w:rFonts w:ascii="Arial" w:eastAsia="Arial" w:hAnsi="Arial" w:cs="Arial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мм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right="3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шт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6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150,00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8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500,00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6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150,00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6F4C" w:rsidRDefault="007527B1">
            <w:pPr>
              <w:spacing w:before="2"/>
              <w:ind w:left="8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350,00</w:t>
            </w:r>
          </w:p>
        </w:tc>
      </w:tr>
      <w:tr w:rsidR="00CB6F4C">
        <w:trPr>
          <w:trHeight w:hRule="exact" w:val="365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184" w:right="2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2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Pr="007527B1" w:rsidRDefault="007527B1">
            <w:pPr>
              <w:spacing w:before="2"/>
              <w:ind w:left="19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Нетканный</w:t>
            </w:r>
            <w:r w:rsidRPr="007527B1">
              <w:rPr>
                <w:rFonts w:ascii="Arial" w:eastAsia="Arial" w:hAnsi="Arial" w:cs="Arial"/>
                <w:spacing w:val="31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абразивный</w:t>
            </w:r>
            <w:r w:rsidRPr="007527B1">
              <w:rPr>
                <w:rFonts w:ascii="Arial" w:eastAsia="Arial" w:hAnsi="Arial" w:cs="Arial"/>
                <w:spacing w:val="33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материал</w:t>
            </w:r>
            <w:r w:rsidRPr="007527B1">
              <w:rPr>
                <w:rFonts w:ascii="Arial" w:eastAsia="Arial" w:hAnsi="Arial" w:cs="Arial"/>
                <w:spacing w:val="27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Micro</w:t>
            </w:r>
            <w:r w:rsidRPr="007527B1">
              <w:rPr>
                <w:rFonts w:ascii="Arial" w:eastAsia="Arial" w:hAnsi="Arial" w:cs="Arial"/>
                <w:spacing w:val="16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Fine</w:t>
            </w:r>
          </w:p>
          <w:p w:rsidR="00CB6F4C" w:rsidRPr="007527B1" w:rsidRDefault="007527B1">
            <w:pPr>
              <w:spacing w:before="7"/>
              <w:ind w:left="19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Yellow</w:t>
            </w:r>
            <w:r w:rsidRPr="007527B1">
              <w:rPr>
                <w:rFonts w:ascii="Arial" w:eastAsia="Arial" w:hAnsi="Arial" w:cs="Arial"/>
                <w:spacing w:val="18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в</w:t>
            </w:r>
            <w:r w:rsidRPr="007527B1">
              <w:rPr>
                <w:rFonts w:ascii="Arial" w:eastAsia="Arial" w:hAnsi="Arial" w:cs="Arial"/>
                <w:spacing w:val="5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листах</w:t>
            </w:r>
            <w:r w:rsidRPr="007527B1">
              <w:rPr>
                <w:rFonts w:ascii="Arial" w:eastAsia="Arial" w:hAnsi="Arial" w:cs="Arial"/>
                <w:spacing w:val="20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(из</w:t>
            </w:r>
            <w:r w:rsidRPr="007527B1">
              <w:rPr>
                <w:rFonts w:ascii="Arial" w:eastAsia="Arial" w:hAnsi="Arial" w:cs="Arial"/>
                <w:spacing w:val="10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кор),</w:t>
            </w:r>
            <w:r w:rsidRPr="007527B1">
              <w:rPr>
                <w:rFonts w:ascii="Arial" w:eastAsia="Arial" w:hAnsi="Arial" w:cs="Arial"/>
                <w:spacing w:val="14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sz w:val="14"/>
                <w:szCs w:val="14"/>
                <w:lang w:val="ru-RU"/>
              </w:rPr>
              <w:t>150х230</w:t>
            </w:r>
            <w:r w:rsidRPr="007527B1">
              <w:rPr>
                <w:rFonts w:ascii="Arial" w:eastAsia="Arial" w:hAnsi="Arial" w:cs="Arial"/>
                <w:spacing w:val="23"/>
                <w:sz w:val="14"/>
                <w:szCs w:val="14"/>
                <w:lang w:val="ru-RU"/>
              </w:rPr>
              <w:t xml:space="preserve"> </w:t>
            </w:r>
            <w:r w:rsidRPr="007527B1">
              <w:rPr>
                <w:rFonts w:ascii="Arial" w:eastAsia="Arial" w:hAnsi="Arial" w:cs="Arial"/>
                <w:w w:val="104"/>
                <w:sz w:val="14"/>
                <w:szCs w:val="14"/>
                <w:lang w:val="ru-RU"/>
              </w:rPr>
              <w:t>мм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right="3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шт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6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150,00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8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500,00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6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150,00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6F4C" w:rsidRDefault="007527B1">
            <w:pPr>
              <w:spacing w:before="2"/>
              <w:ind w:left="8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350,00</w:t>
            </w:r>
          </w:p>
        </w:tc>
      </w:tr>
      <w:tr w:rsidR="00CB6F4C">
        <w:trPr>
          <w:trHeight w:hRule="exact" w:val="197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184" w:right="2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3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Круг</w:t>
            </w:r>
            <w:r>
              <w:rPr>
                <w:rFonts w:ascii="Arial" w:eastAsia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PLASTIC</w:t>
            </w:r>
            <w:r>
              <w:rPr>
                <w:rFonts w:ascii="Arial" w:eastAsia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VELCRO</w:t>
            </w:r>
            <w:r>
              <w:rPr>
                <w:rFonts w:ascii="Arial" w:eastAsia="Arial" w:hAnsi="Arial" w:cs="Arial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BACKING</w:t>
            </w:r>
            <w:r>
              <w:rPr>
                <w:rFonts w:ascii="Arial" w:eastAsia="Arial" w:hAnsi="Arial" w:cs="Arial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PAD</w:t>
            </w:r>
            <w:r>
              <w:rPr>
                <w:rFonts w:ascii="Arial" w:eastAsia="Arial" w:hAnsi="Arial" w:cs="Arial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d125</w:t>
            </w:r>
            <w:r>
              <w:rPr>
                <w:rFonts w:ascii="Arial" w:eastAsia="Arial" w:hAnsi="Arial" w:cs="Arial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mm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right="3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шт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6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450,00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8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500,00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6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450,00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6F4C" w:rsidRDefault="007527B1">
            <w:pPr>
              <w:spacing w:before="2"/>
              <w:ind w:left="8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050,00</w:t>
            </w:r>
          </w:p>
        </w:tc>
      </w:tr>
      <w:tr w:rsidR="00CB6F4C">
        <w:trPr>
          <w:trHeight w:hRule="exact" w:val="197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184" w:right="2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4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CB6F4C">
            <w:pPr>
              <w:spacing w:before="2"/>
              <w:ind w:left="19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right="3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шт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6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197,00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8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970,00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6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197,00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6F4C" w:rsidRDefault="007527B1">
            <w:pPr>
              <w:spacing w:before="2"/>
              <w:ind w:left="8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773,00</w:t>
            </w:r>
          </w:p>
        </w:tc>
      </w:tr>
      <w:tr w:rsidR="00CB6F4C">
        <w:trPr>
          <w:trHeight w:hRule="exact" w:val="365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184" w:right="21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5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Pr="007527B1" w:rsidRDefault="00CB6F4C">
            <w:pPr>
              <w:spacing w:before="7"/>
              <w:ind w:left="19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right="32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шт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6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234,00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8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340,00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F4C" w:rsidRDefault="007527B1">
            <w:pPr>
              <w:spacing w:before="2"/>
              <w:ind w:left="6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234,00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B6F4C" w:rsidRDefault="007527B1">
            <w:pPr>
              <w:spacing w:before="2"/>
              <w:ind w:left="81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2</w:t>
            </w:r>
            <w:r>
              <w:rPr>
                <w:rFonts w:ascii="Arial" w:eastAsia="Arial" w:hAnsi="Arial" w:cs="Arial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14"/>
                <w:szCs w:val="14"/>
              </w:rPr>
              <w:t>106,00</w:t>
            </w:r>
          </w:p>
        </w:tc>
      </w:tr>
    </w:tbl>
    <w:p w:rsidR="00CB6F4C" w:rsidRDefault="00CB6F4C">
      <w:pPr>
        <w:sectPr w:rsidR="00CB6F4C">
          <w:type w:val="continuous"/>
          <w:pgSz w:w="11920" w:h="16840"/>
          <w:pgMar w:top="480" w:right="600" w:bottom="280" w:left="500" w:header="720" w:footer="720" w:gutter="0"/>
          <w:cols w:space="720"/>
        </w:sectPr>
      </w:pPr>
    </w:p>
    <w:p w:rsidR="00CB6F4C" w:rsidRDefault="00CB6F4C">
      <w:pPr>
        <w:spacing w:line="200" w:lineRule="exact"/>
      </w:pPr>
    </w:p>
    <w:p w:rsidR="00CB6F4C" w:rsidRDefault="00CB6F4C">
      <w:pPr>
        <w:spacing w:line="200" w:lineRule="exact"/>
      </w:pPr>
    </w:p>
    <w:p w:rsidR="00CB6F4C" w:rsidRDefault="00CB6F4C">
      <w:pPr>
        <w:spacing w:line="200" w:lineRule="exact"/>
      </w:pPr>
    </w:p>
    <w:p w:rsidR="00CB6F4C" w:rsidRDefault="00CB6F4C">
      <w:pPr>
        <w:spacing w:before="6" w:line="220" w:lineRule="exact"/>
        <w:rPr>
          <w:sz w:val="22"/>
          <w:szCs w:val="22"/>
        </w:rPr>
      </w:pPr>
    </w:p>
    <w:p w:rsidR="00CB6F4C" w:rsidRPr="007527B1" w:rsidRDefault="00B86ECA">
      <w:pPr>
        <w:spacing w:line="200" w:lineRule="exact"/>
        <w:ind w:left="153" w:right="-47"/>
        <w:rPr>
          <w:rFonts w:ascii="Arial" w:eastAsia="Arial" w:hAnsi="Arial" w:cs="Arial"/>
          <w:sz w:val="18"/>
          <w:szCs w:val="18"/>
          <w:lang w:val="ru-RU"/>
        </w:rPr>
      </w:pPr>
      <w:r w:rsidRPr="00B86ECA">
        <w:pict>
          <v:group id="_x0000_s1103" style="position:absolute;left:0;text-align:left;margin-left:116.15pt;margin-top:58.15pt;width:128.5pt;height:0;z-index:-251660800;mso-position-horizontal-relative:page" coordorigin="2323,1163" coordsize="2570,0">
            <v:shape id="_x0000_s1104" style="position:absolute;left:2323;top:1163;width:2570;height:0" coordorigin="2323,1163" coordsize="2570,0" path="m2323,1163r2571,e" filled="f">
              <v:path arrowok="t"/>
            </v:shape>
            <w10:wrap anchorx="page"/>
          </v:group>
        </w:pict>
      </w:r>
      <w:r w:rsidRPr="00B86ECA">
        <w:pict>
          <v:group id="_x0000_s1092" style="position:absolute;left:0;text-align:left;margin-left:258.6pt;margin-top:57.75pt;width:143.55pt;height:.75pt;z-index:-251659776;mso-position-horizontal-relative:page" coordorigin="5172,1155" coordsize="2871,15">
            <v:shape id="_x0000_s1102" style="position:absolute;left:5179;top:1163;width:286;height:0" coordorigin="5179,1163" coordsize="286,0" path="m5179,1163r286,e" filled="f">
              <v:path arrowok="t"/>
            </v:shape>
            <v:shape id="_x0000_s1101" style="position:absolute;left:5465;top:1163;width:286;height:0" coordorigin="5465,1163" coordsize="286,0" path="m5465,1163r285,e" filled="f">
              <v:path arrowok="t"/>
            </v:shape>
            <v:shape id="_x0000_s1100" style="position:absolute;left:5750;top:1163;width:286;height:0" coordorigin="5750,1163" coordsize="286,0" path="m5750,1163r286,e" filled="f">
              <v:path arrowok="t"/>
            </v:shape>
            <v:shape id="_x0000_s1099" style="position:absolute;left:6036;top:1163;width:286;height:0" coordorigin="6036,1163" coordsize="286,0" path="m6036,1163r286,e" filled="f">
              <v:path arrowok="t"/>
            </v:shape>
            <v:shape id="_x0000_s1098" style="position:absolute;left:6322;top:1163;width:286;height:0" coordorigin="6322,1163" coordsize="286,0" path="m6322,1163r285,e" filled="f">
              <v:path arrowok="t"/>
            </v:shape>
            <v:shape id="_x0000_s1097" style="position:absolute;left:6607;top:1163;width:286;height:0" coordorigin="6607,1163" coordsize="286,0" path="m6607,1163r286,e" filled="f">
              <v:path arrowok="t"/>
            </v:shape>
            <v:shape id="_x0000_s1096" style="position:absolute;left:6893;top:1163;width:286;height:0" coordorigin="6893,1163" coordsize="286,0" path="m6893,1163r285,e" filled="f">
              <v:path arrowok="t"/>
            </v:shape>
            <v:shape id="_x0000_s1095" style="position:absolute;left:7178;top:1163;width:286;height:0" coordorigin="7178,1163" coordsize="286,0" path="m7178,1163r286,e" filled="f">
              <v:path arrowok="t"/>
            </v:shape>
            <v:shape id="_x0000_s1094" style="position:absolute;left:7464;top:1163;width:286;height:0" coordorigin="7464,1163" coordsize="286,0" path="m7464,1163r286,e" filled="f">
              <v:path arrowok="t"/>
            </v:shape>
            <v:shape id="_x0000_s1093" style="position:absolute;left:7750;top:1163;width:286;height:0" coordorigin="7750,1163" coordsize="286,0" path="m7750,1163r285,e" filled="f">
              <v:path arrowok="t"/>
            </v:shape>
            <w10:wrap anchorx="page"/>
          </v:group>
        </w:pict>
      </w:r>
      <w:r w:rsidR="007527B1" w:rsidRPr="007527B1">
        <w:rPr>
          <w:rFonts w:ascii="Arial" w:eastAsia="Arial" w:hAnsi="Arial" w:cs="Arial"/>
          <w:position w:val="-1"/>
          <w:sz w:val="18"/>
          <w:szCs w:val="18"/>
          <w:lang w:val="ru-RU"/>
        </w:rPr>
        <w:t>Всего</w:t>
      </w:r>
      <w:r w:rsidR="007527B1" w:rsidRPr="007527B1">
        <w:rPr>
          <w:rFonts w:ascii="Arial" w:eastAsia="Arial" w:hAnsi="Arial" w:cs="Arial"/>
          <w:spacing w:val="6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position w:val="-1"/>
          <w:sz w:val="18"/>
          <w:szCs w:val="18"/>
          <w:lang w:val="ru-RU"/>
        </w:rPr>
        <w:t>наименований</w:t>
      </w:r>
      <w:r w:rsidR="007527B1" w:rsidRPr="007527B1">
        <w:rPr>
          <w:rFonts w:ascii="Arial" w:eastAsia="Arial" w:hAnsi="Arial" w:cs="Arial"/>
          <w:spacing w:val="13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position w:val="-1"/>
          <w:sz w:val="18"/>
          <w:szCs w:val="18"/>
          <w:lang w:val="ru-RU"/>
        </w:rPr>
        <w:t>5,</w:t>
      </w:r>
      <w:r w:rsidR="007527B1" w:rsidRPr="007527B1">
        <w:rPr>
          <w:rFonts w:ascii="Arial" w:eastAsia="Arial" w:hAnsi="Arial" w:cs="Arial"/>
          <w:spacing w:val="2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position w:val="-1"/>
          <w:sz w:val="18"/>
          <w:szCs w:val="18"/>
          <w:lang w:val="ru-RU"/>
        </w:rPr>
        <w:t>на</w:t>
      </w:r>
      <w:r w:rsidR="007527B1" w:rsidRPr="007527B1">
        <w:rPr>
          <w:rFonts w:ascii="Arial" w:eastAsia="Arial" w:hAnsi="Arial" w:cs="Arial"/>
          <w:spacing w:val="3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position w:val="-1"/>
          <w:sz w:val="18"/>
          <w:szCs w:val="18"/>
          <w:lang w:val="ru-RU"/>
        </w:rPr>
        <w:t>сумму</w:t>
      </w:r>
      <w:r w:rsidR="007527B1" w:rsidRPr="007527B1">
        <w:rPr>
          <w:rFonts w:ascii="Arial" w:eastAsia="Arial" w:hAnsi="Arial" w:cs="Arial"/>
          <w:spacing w:val="6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position w:val="-1"/>
          <w:sz w:val="18"/>
          <w:szCs w:val="18"/>
          <w:lang w:val="ru-RU"/>
        </w:rPr>
        <w:t>10</w:t>
      </w:r>
      <w:r w:rsidR="007527B1" w:rsidRPr="007527B1">
        <w:rPr>
          <w:rFonts w:ascii="Arial" w:eastAsia="Arial" w:hAnsi="Arial" w:cs="Arial"/>
          <w:spacing w:val="3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position w:val="-1"/>
          <w:sz w:val="18"/>
          <w:szCs w:val="18"/>
          <w:lang w:val="ru-RU"/>
        </w:rPr>
        <w:t>629,00</w:t>
      </w:r>
      <w:r w:rsidR="007527B1" w:rsidRPr="007527B1">
        <w:rPr>
          <w:rFonts w:ascii="Arial" w:eastAsia="Arial" w:hAnsi="Arial" w:cs="Arial"/>
          <w:spacing w:val="6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w w:val="101"/>
          <w:position w:val="-1"/>
          <w:sz w:val="18"/>
          <w:szCs w:val="18"/>
          <w:lang w:val="ru-RU"/>
        </w:rPr>
        <w:t>руб.</w:t>
      </w:r>
    </w:p>
    <w:p w:rsidR="00CB6F4C" w:rsidRPr="007527B1" w:rsidRDefault="007527B1">
      <w:pPr>
        <w:spacing w:before="3" w:line="100" w:lineRule="exact"/>
        <w:rPr>
          <w:sz w:val="10"/>
          <w:szCs w:val="10"/>
          <w:lang w:val="ru-RU"/>
        </w:rPr>
      </w:pPr>
      <w:r w:rsidRPr="007527B1">
        <w:rPr>
          <w:lang w:val="ru-RU"/>
        </w:rPr>
        <w:br w:type="column"/>
      </w:r>
    </w:p>
    <w:p w:rsidR="00CB6F4C" w:rsidRPr="007527B1" w:rsidRDefault="007527B1">
      <w:pPr>
        <w:ind w:left="1027"/>
        <w:rPr>
          <w:rFonts w:ascii="Arial" w:eastAsia="Arial" w:hAnsi="Arial" w:cs="Arial"/>
          <w:sz w:val="18"/>
          <w:szCs w:val="18"/>
          <w:lang w:val="ru-RU"/>
        </w:rPr>
      </w:pP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И</w:t>
      </w:r>
      <w:r w:rsidRPr="007527B1">
        <w:rPr>
          <w:rFonts w:ascii="Arial" w:eastAsia="Arial" w:hAnsi="Arial" w:cs="Arial"/>
          <w:b/>
          <w:i/>
          <w:w w:val="55"/>
          <w:sz w:val="18"/>
          <w:szCs w:val="18"/>
          <w:lang w:val="ru-RU"/>
        </w:rPr>
        <w:t>т</w:t>
      </w: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о</w:t>
      </w:r>
      <w:r w:rsidRPr="007527B1">
        <w:rPr>
          <w:rFonts w:ascii="Arial" w:eastAsia="Arial" w:hAnsi="Arial" w:cs="Arial"/>
          <w:b/>
          <w:i/>
          <w:w w:val="79"/>
          <w:sz w:val="18"/>
          <w:szCs w:val="18"/>
          <w:lang w:val="ru-RU"/>
        </w:rPr>
        <w:t>г</w:t>
      </w: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о:</w:t>
      </w: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 xml:space="preserve">           </w:t>
      </w:r>
      <w:r w:rsidRPr="007527B1">
        <w:rPr>
          <w:rFonts w:ascii="Arial" w:eastAsia="Arial" w:hAnsi="Arial" w:cs="Arial"/>
          <w:b/>
          <w:i/>
          <w:spacing w:val="18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>11</w:t>
      </w:r>
      <w:r w:rsidRPr="007527B1">
        <w:rPr>
          <w:rFonts w:ascii="Arial" w:eastAsia="Arial" w:hAnsi="Arial" w:cs="Arial"/>
          <w:b/>
          <w:i/>
          <w:spacing w:val="3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 xml:space="preserve">810,00       </w:t>
      </w:r>
      <w:r w:rsidRPr="007527B1">
        <w:rPr>
          <w:rFonts w:ascii="Arial" w:eastAsia="Arial" w:hAnsi="Arial" w:cs="Arial"/>
          <w:b/>
          <w:i/>
          <w:spacing w:val="38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>1</w:t>
      </w:r>
      <w:r w:rsidRPr="007527B1">
        <w:rPr>
          <w:rFonts w:ascii="Arial" w:eastAsia="Arial" w:hAnsi="Arial" w:cs="Arial"/>
          <w:b/>
          <w:i/>
          <w:spacing w:val="2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 xml:space="preserve">181,00           </w:t>
      </w:r>
      <w:r w:rsidRPr="007527B1">
        <w:rPr>
          <w:rFonts w:ascii="Arial" w:eastAsia="Arial" w:hAnsi="Arial" w:cs="Arial"/>
          <w:b/>
          <w:i/>
          <w:spacing w:val="24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>10</w:t>
      </w:r>
      <w:r w:rsidRPr="007527B1">
        <w:rPr>
          <w:rFonts w:ascii="Arial" w:eastAsia="Arial" w:hAnsi="Arial" w:cs="Arial"/>
          <w:b/>
          <w:i/>
          <w:spacing w:val="3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629,00</w:t>
      </w:r>
    </w:p>
    <w:p w:rsidR="00CB6F4C" w:rsidRPr="007527B1" w:rsidRDefault="007527B1">
      <w:pPr>
        <w:spacing w:before="33"/>
        <w:rPr>
          <w:rFonts w:ascii="Arial" w:eastAsia="Arial" w:hAnsi="Arial" w:cs="Arial"/>
          <w:sz w:val="18"/>
          <w:szCs w:val="18"/>
          <w:lang w:val="ru-RU"/>
        </w:rPr>
      </w:pP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>В</w:t>
      </w:r>
      <w:r w:rsidRPr="007527B1">
        <w:rPr>
          <w:rFonts w:ascii="Arial" w:eastAsia="Arial" w:hAnsi="Arial" w:cs="Arial"/>
          <w:b/>
          <w:i/>
          <w:spacing w:val="2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w w:val="55"/>
          <w:sz w:val="18"/>
          <w:szCs w:val="18"/>
          <w:lang w:val="ru-RU"/>
        </w:rPr>
        <w:t>т</w:t>
      </w: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ом</w:t>
      </w:r>
      <w:r w:rsidRPr="007527B1">
        <w:rPr>
          <w:rFonts w:ascii="Arial" w:eastAsia="Arial" w:hAnsi="Arial" w:cs="Arial"/>
          <w:b/>
          <w:i/>
          <w:spacing w:val="1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>числе</w:t>
      </w:r>
      <w:r w:rsidRPr="007527B1">
        <w:rPr>
          <w:rFonts w:ascii="Arial" w:eastAsia="Arial" w:hAnsi="Arial" w:cs="Arial"/>
          <w:b/>
          <w:i/>
          <w:spacing w:val="9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Н</w:t>
      </w:r>
      <w:r w:rsidRPr="007527B1">
        <w:rPr>
          <w:rFonts w:ascii="Arial" w:eastAsia="Arial" w:hAnsi="Arial" w:cs="Arial"/>
          <w:b/>
          <w:i/>
          <w:w w:val="99"/>
          <w:sz w:val="18"/>
          <w:szCs w:val="18"/>
          <w:lang w:val="ru-RU"/>
        </w:rPr>
        <w:t>Д</w:t>
      </w: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С:</w:t>
      </w:r>
    </w:p>
    <w:p w:rsidR="00CB6F4C" w:rsidRPr="007527B1" w:rsidRDefault="007527B1">
      <w:pPr>
        <w:spacing w:before="33"/>
        <w:ind w:left="206"/>
        <w:rPr>
          <w:rFonts w:ascii="Arial" w:eastAsia="Arial" w:hAnsi="Arial" w:cs="Arial"/>
          <w:sz w:val="18"/>
          <w:szCs w:val="18"/>
          <w:lang w:val="ru-RU"/>
        </w:rPr>
        <w:sectPr w:rsidR="00CB6F4C" w:rsidRPr="007527B1">
          <w:type w:val="continuous"/>
          <w:pgSz w:w="11920" w:h="16840"/>
          <w:pgMar w:top="480" w:right="600" w:bottom="280" w:left="500" w:header="720" w:footer="720" w:gutter="0"/>
          <w:cols w:num="2" w:space="720" w:equalWidth="0">
            <w:col w:w="4210" w:space="824"/>
            <w:col w:w="5786"/>
          </w:cols>
        </w:sectPr>
      </w:pP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Все</w:t>
      </w:r>
      <w:r w:rsidRPr="007527B1">
        <w:rPr>
          <w:rFonts w:ascii="Arial" w:eastAsia="Arial" w:hAnsi="Arial" w:cs="Arial"/>
          <w:b/>
          <w:i/>
          <w:w w:val="79"/>
          <w:sz w:val="18"/>
          <w:szCs w:val="18"/>
          <w:lang w:val="ru-RU"/>
        </w:rPr>
        <w:t>г</w:t>
      </w: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о</w:t>
      </w:r>
      <w:r w:rsidRPr="007527B1">
        <w:rPr>
          <w:rFonts w:ascii="Arial" w:eastAsia="Arial" w:hAnsi="Arial" w:cs="Arial"/>
          <w:b/>
          <w:i/>
          <w:spacing w:val="1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>к</w:t>
      </w:r>
      <w:r w:rsidRPr="007527B1">
        <w:rPr>
          <w:rFonts w:ascii="Arial" w:eastAsia="Arial" w:hAnsi="Arial" w:cs="Arial"/>
          <w:b/>
          <w:i/>
          <w:spacing w:val="1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о</w:t>
      </w: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>п</w:t>
      </w:r>
      <w:r w:rsidRPr="007527B1">
        <w:rPr>
          <w:rFonts w:ascii="Arial" w:eastAsia="Arial" w:hAnsi="Arial" w:cs="Arial"/>
          <w:b/>
          <w:i/>
          <w:w w:val="103"/>
          <w:sz w:val="18"/>
          <w:szCs w:val="18"/>
          <w:lang w:val="ru-RU"/>
        </w:rPr>
        <w:t>л</w:t>
      </w: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а</w:t>
      </w:r>
      <w:r w:rsidRPr="007527B1">
        <w:rPr>
          <w:rFonts w:ascii="Arial" w:eastAsia="Arial" w:hAnsi="Arial" w:cs="Arial"/>
          <w:b/>
          <w:i/>
          <w:w w:val="55"/>
          <w:sz w:val="18"/>
          <w:szCs w:val="18"/>
          <w:lang w:val="ru-RU"/>
        </w:rPr>
        <w:t>т</w:t>
      </w: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е:</w:t>
      </w: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 xml:space="preserve">                                                               </w:t>
      </w:r>
      <w:r w:rsidRPr="007527B1">
        <w:rPr>
          <w:rFonts w:ascii="Arial" w:eastAsia="Arial" w:hAnsi="Arial" w:cs="Arial"/>
          <w:b/>
          <w:i/>
          <w:spacing w:val="-9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sz w:val="18"/>
          <w:szCs w:val="18"/>
          <w:lang w:val="ru-RU"/>
        </w:rPr>
        <w:t>10</w:t>
      </w:r>
      <w:r w:rsidRPr="007527B1">
        <w:rPr>
          <w:rFonts w:ascii="Arial" w:eastAsia="Arial" w:hAnsi="Arial" w:cs="Arial"/>
          <w:b/>
          <w:i/>
          <w:spacing w:val="3"/>
          <w:sz w:val="18"/>
          <w:szCs w:val="18"/>
          <w:lang w:val="ru-RU"/>
        </w:rPr>
        <w:t xml:space="preserve"> </w:t>
      </w:r>
      <w:r w:rsidRPr="007527B1">
        <w:rPr>
          <w:rFonts w:ascii="Arial" w:eastAsia="Arial" w:hAnsi="Arial" w:cs="Arial"/>
          <w:b/>
          <w:i/>
          <w:w w:val="101"/>
          <w:sz w:val="18"/>
          <w:szCs w:val="18"/>
          <w:lang w:val="ru-RU"/>
        </w:rPr>
        <w:t>629,00</w:t>
      </w:r>
    </w:p>
    <w:p w:rsidR="00CB6F4C" w:rsidRDefault="00B86ECA" w:rsidP="00C9613B">
      <w:pPr>
        <w:spacing w:before="34" w:line="200" w:lineRule="exact"/>
        <w:ind w:left="155"/>
        <w:rPr>
          <w:rFonts w:ascii="Arial" w:eastAsia="Arial" w:hAnsi="Arial" w:cs="Arial"/>
          <w:b/>
          <w:i/>
          <w:position w:val="-1"/>
          <w:sz w:val="18"/>
          <w:szCs w:val="18"/>
          <w:lang w:val="ru-RU"/>
        </w:rPr>
      </w:pPr>
      <w:r w:rsidRPr="00B86ECA">
        <w:lastRenderedPageBreak/>
        <w:pict>
          <v:group id="_x0000_s1054" style="position:absolute;left:0;text-align:left;margin-left:29.75pt;margin-top:19.4pt;width:529.85pt;height:1.5pt;z-index:-251661824;mso-position-horizontal-relative:page" coordorigin="595,388" coordsize="10597,30">
            <v:shape id="_x0000_s1091" style="position:absolute;left:610;top:403;width:286;height:0" coordorigin="610,403" coordsize="286,0" path="m610,403r285,e" filled="f" strokeweight="1.5pt">
              <v:path arrowok="t"/>
            </v:shape>
            <v:shape id="_x0000_s1090" style="position:absolute;left:895;top:403;width:286;height:0" coordorigin="895,403" coordsize="286,0" path="m895,403r286,e" filled="f" strokeweight="1.5pt">
              <v:path arrowok="t"/>
            </v:shape>
            <v:shape id="_x0000_s1089" style="position:absolute;left:1181;top:403;width:286;height:0" coordorigin="1181,403" coordsize="286,0" path="m1181,403r285,e" filled="f" strokeweight="1.5pt">
              <v:path arrowok="t"/>
            </v:shape>
            <v:shape id="_x0000_s1088" style="position:absolute;left:1466;top:403;width:286;height:0" coordorigin="1466,403" coordsize="286,0" path="m1466,403r286,e" filled="f" strokeweight="1.5pt">
              <v:path arrowok="t"/>
            </v:shape>
            <v:shape id="_x0000_s1087" style="position:absolute;left:1752;top:403;width:286;height:0" coordorigin="1752,403" coordsize="286,0" path="m1752,403r286,e" filled="f" strokeweight="1.5pt">
              <v:path arrowok="t"/>
            </v:shape>
            <v:shape id="_x0000_s1086" style="position:absolute;left:2038;top:403;width:286;height:0" coordorigin="2038,403" coordsize="286,0" path="m2038,403r285,e" filled="f" strokeweight="1.5pt">
              <v:path arrowok="t"/>
            </v:shape>
            <v:shape id="_x0000_s1085" style="position:absolute;left:2323;top:403;width:286;height:0" coordorigin="2323,403" coordsize="286,0" path="m2323,403r286,e" filled="f" strokeweight="1.5pt">
              <v:path arrowok="t"/>
            </v:shape>
            <v:shape id="_x0000_s1084" style="position:absolute;left:2609;top:403;width:286;height:0" coordorigin="2609,403" coordsize="286,0" path="m2609,403r285,e" filled="f" strokeweight="1.5pt">
              <v:path arrowok="t"/>
            </v:shape>
            <v:shape id="_x0000_s1083" style="position:absolute;left:2894;top:403;width:286;height:0" coordorigin="2894,403" coordsize="286,0" path="m2894,403r286,e" filled="f" strokeweight="1.5pt">
              <v:path arrowok="t"/>
            </v:shape>
            <v:shape id="_x0000_s1082" style="position:absolute;left:3180;top:403;width:286;height:0" coordorigin="3180,403" coordsize="286,0" path="m3180,403r286,e" filled="f" strokeweight="1.5pt">
              <v:path arrowok="t"/>
            </v:shape>
            <v:shape id="_x0000_s1081" style="position:absolute;left:3466;top:403;width:286;height:0" coordorigin="3466,403" coordsize="286,0" path="m3466,403r285,e" filled="f" strokeweight="1.5pt">
              <v:path arrowok="t"/>
            </v:shape>
            <v:shape id="_x0000_s1080" style="position:absolute;left:3751;top:403;width:286;height:0" coordorigin="3751,403" coordsize="286,0" path="m3751,403r286,e" filled="f" strokeweight="1.5pt">
              <v:path arrowok="t"/>
            </v:shape>
            <v:shape id="_x0000_s1079" style="position:absolute;left:4037;top:403;width:286;height:0" coordorigin="4037,403" coordsize="286,0" path="m4037,403r285,e" filled="f" strokeweight="1.5pt">
              <v:path arrowok="t"/>
            </v:shape>
            <v:shape id="_x0000_s1078" style="position:absolute;left:4322;top:403;width:286;height:0" coordorigin="4322,403" coordsize="286,0" path="m4322,403r286,e" filled="f" strokeweight="1.5pt">
              <v:path arrowok="t"/>
            </v:shape>
            <v:shape id="_x0000_s1077" style="position:absolute;left:4608;top:403;width:286;height:0" coordorigin="4608,403" coordsize="286,0" path="m4608,403r286,e" filled="f" strokeweight="1.5pt">
              <v:path arrowok="t"/>
            </v:shape>
            <v:shape id="_x0000_s1076" style="position:absolute;left:4894;top:403;width:286;height:0" coordorigin="4894,403" coordsize="286,0" path="m4894,403r285,e" filled="f" strokeweight="1.5pt">
              <v:path arrowok="t"/>
            </v:shape>
            <v:shape id="_x0000_s1075" style="position:absolute;left:5179;top:403;width:286;height:0" coordorigin="5179,403" coordsize="286,0" path="m5179,403r286,e" filled="f" strokeweight="1.5pt">
              <v:path arrowok="t"/>
            </v:shape>
            <v:shape id="_x0000_s1074" style="position:absolute;left:5465;top:403;width:286;height:0" coordorigin="5465,403" coordsize="286,0" path="m5465,403r285,e" filled="f" strokeweight="1.5pt">
              <v:path arrowok="t"/>
            </v:shape>
            <v:shape id="_x0000_s1073" style="position:absolute;left:5750;top:403;width:286;height:0" coordorigin="5750,403" coordsize="286,0" path="m5750,403r286,e" filled="f" strokeweight="1.5pt">
              <v:path arrowok="t"/>
            </v:shape>
            <v:shape id="_x0000_s1072" style="position:absolute;left:6036;top:403;width:286;height:0" coordorigin="6036,403" coordsize="286,0" path="m6036,403r286,e" filled="f" strokeweight="1.5pt">
              <v:path arrowok="t"/>
            </v:shape>
            <v:shape id="_x0000_s1071" style="position:absolute;left:6322;top:403;width:286;height:0" coordorigin="6322,403" coordsize="286,0" path="m6322,403r285,e" filled="f" strokeweight="1.5pt">
              <v:path arrowok="t"/>
            </v:shape>
            <v:shape id="_x0000_s1070" style="position:absolute;left:6607;top:403;width:286;height:0" coordorigin="6607,403" coordsize="286,0" path="m6607,403r286,e" filled="f" strokeweight="1.5pt">
              <v:path arrowok="t"/>
            </v:shape>
            <v:shape id="_x0000_s1069" style="position:absolute;left:6893;top:403;width:286;height:0" coordorigin="6893,403" coordsize="286,0" path="m6893,403r285,e" filled="f" strokeweight="1.5pt">
              <v:path arrowok="t"/>
            </v:shape>
            <v:shape id="_x0000_s1068" style="position:absolute;left:7178;top:403;width:286;height:0" coordorigin="7178,403" coordsize="286,0" path="m7178,403r286,e" filled="f" strokeweight="1.5pt">
              <v:path arrowok="t"/>
            </v:shape>
            <v:shape id="_x0000_s1067" style="position:absolute;left:7464;top:403;width:286;height:0" coordorigin="7464,403" coordsize="286,0" path="m7464,403r286,e" filled="f" strokeweight="1.5pt">
              <v:path arrowok="t"/>
            </v:shape>
            <v:shape id="_x0000_s1066" style="position:absolute;left:7750;top:403;width:286;height:0" coordorigin="7750,403" coordsize="286,0" path="m7750,403r285,e" filled="f" strokeweight="1.5pt">
              <v:path arrowok="t"/>
            </v:shape>
            <v:shape id="_x0000_s1065" style="position:absolute;left:8035;top:403;width:286;height:0" coordorigin="8035,403" coordsize="286,0" path="m8035,403r286,e" filled="f" strokeweight="1.5pt">
              <v:path arrowok="t"/>
            </v:shape>
            <v:shape id="_x0000_s1064" style="position:absolute;left:8321;top:403;width:286;height:0" coordorigin="8321,403" coordsize="286,0" path="m8321,403r285,e" filled="f" strokeweight="1.5pt">
              <v:path arrowok="t"/>
            </v:shape>
            <v:shape id="_x0000_s1063" style="position:absolute;left:8606;top:403;width:286;height:0" coordorigin="8606,403" coordsize="286,0" path="m8606,403r286,e" filled="f" strokeweight="1.5pt">
              <v:path arrowok="t"/>
            </v:shape>
            <v:shape id="_x0000_s1062" style="position:absolute;left:8892;top:403;width:286;height:0" coordorigin="8892,403" coordsize="286,0" path="m8892,403r286,e" filled="f" strokeweight="1.5pt">
              <v:path arrowok="t"/>
            </v:shape>
            <v:shape id="_x0000_s1061" style="position:absolute;left:9178;top:403;width:286;height:0" coordorigin="9178,403" coordsize="286,0" path="m9178,403r285,e" filled="f" strokeweight="1.5pt">
              <v:path arrowok="t"/>
            </v:shape>
            <v:shape id="_x0000_s1060" style="position:absolute;left:9463;top:403;width:286;height:0" coordorigin="9463,403" coordsize="286,0" path="m9463,403r286,e" filled="f" strokeweight="1.5pt">
              <v:path arrowok="t"/>
            </v:shape>
            <v:shape id="_x0000_s1059" style="position:absolute;left:9749;top:403;width:286;height:0" coordorigin="9749,403" coordsize="286,0" path="m9749,403r285,e" filled="f" strokeweight="1.5pt">
              <v:path arrowok="t"/>
            </v:shape>
            <v:shape id="_x0000_s1058" style="position:absolute;left:10034;top:403;width:286;height:0" coordorigin="10034,403" coordsize="286,0" path="m10034,403r286,e" filled="f" strokeweight="1.5pt">
              <v:path arrowok="t"/>
            </v:shape>
            <v:shape id="_x0000_s1057" style="position:absolute;left:10320;top:403;width:286;height:0" coordorigin="10320,403" coordsize="286,0" path="m10320,403r286,e" filled="f" strokeweight="1.5pt">
              <v:path arrowok="t"/>
            </v:shape>
            <v:shape id="_x0000_s1056" style="position:absolute;left:10606;top:403;width:286;height:0" coordorigin="10606,403" coordsize="286,0" path="m10606,403r285,e" filled="f" strokeweight="1.5pt">
              <v:path arrowok="t"/>
            </v:shape>
            <v:shape id="_x0000_s1055" style="position:absolute;left:10891;top:403;width:286;height:0" coordorigin="10891,403" coordsize="286,0" path="m10891,403r286,e" filled="f" strokeweight="1.5pt">
              <v:path arrowok="t"/>
            </v:shape>
            <w10:wrap anchorx="page"/>
          </v:group>
        </w:pict>
      </w:r>
      <w:r w:rsidR="007527B1" w:rsidRPr="007527B1">
        <w:rPr>
          <w:rFonts w:ascii="Arial" w:eastAsia="Arial" w:hAnsi="Arial" w:cs="Arial"/>
          <w:b/>
          <w:i/>
          <w:w w:val="99"/>
          <w:position w:val="-1"/>
          <w:sz w:val="18"/>
          <w:szCs w:val="18"/>
          <w:lang w:val="ru-RU"/>
        </w:rPr>
        <w:t>Д</w:t>
      </w:r>
      <w:r w:rsidR="007527B1" w:rsidRPr="007527B1">
        <w:rPr>
          <w:rFonts w:ascii="Arial" w:eastAsia="Arial" w:hAnsi="Arial" w:cs="Arial"/>
          <w:b/>
          <w:i/>
          <w:w w:val="101"/>
          <w:position w:val="-1"/>
          <w:sz w:val="18"/>
          <w:szCs w:val="18"/>
          <w:lang w:val="ru-RU"/>
        </w:rPr>
        <w:t>ес</w:t>
      </w:r>
      <w:r w:rsidR="007527B1" w:rsidRPr="007527B1">
        <w:rPr>
          <w:rFonts w:ascii="Arial" w:eastAsia="Arial" w:hAnsi="Arial" w:cs="Arial"/>
          <w:b/>
          <w:i/>
          <w:position w:val="-1"/>
          <w:sz w:val="18"/>
          <w:szCs w:val="18"/>
          <w:lang w:val="ru-RU"/>
        </w:rPr>
        <w:t>я</w:t>
      </w:r>
      <w:r w:rsidR="007527B1" w:rsidRPr="007527B1">
        <w:rPr>
          <w:rFonts w:ascii="Arial" w:eastAsia="Arial" w:hAnsi="Arial" w:cs="Arial"/>
          <w:b/>
          <w:i/>
          <w:w w:val="55"/>
          <w:position w:val="-1"/>
          <w:sz w:val="18"/>
          <w:szCs w:val="18"/>
          <w:lang w:val="ru-RU"/>
        </w:rPr>
        <w:t>т</w:t>
      </w:r>
      <w:r w:rsidR="007527B1" w:rsidRPr="007527B1">
        <w:rPr>
          <w:rFonts w:ascii="Arial" w:eastAsia="Arial" w:hAnsi="Arial" w:cs="Arial"/>
          <w:b/>
          <w:i/>
          <w:w w:val="105"/>
          <w:position w:val="-1"/>
          <w:sz w:val="18"/>
          <w:szCs w:val="18"/>
          <w:lang w:val="ru-RU"/>
        </w:rPr>
        <w:t>ь</w:t>
      </w:r>
      <w:r w:rsidR="007527B1" w:rsidRPr="007527B1">
        <w:rPr>
          <w:rFonts w:ascii="Arial" w:eastAsia="Arial" w:hAnsi="Arial" w:cs="Arial"/>
          <w:b/>
          <w:i/>
          <w:spacing w:val="1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w w:val="55"/>
          <w:position w:val="-1"/>
          <w:sz w:val="18"/>
          <w:szCs w:val="18"/>
          <w:lang w:val="ru-RU"/>
        </w:rPr>
        <w:t>т</w:t>
      </w:r>
      <w:r w:rsidR="007527B1" w:rsidRPr="007527B1">
        <w:rPr>
          <w:rFonts w:ascii="Arial" w:eastAsia="Arial" w:hAnsi="Arial" w:cs="Arial"/>
          <w:b/>
          <w:i/>
          <w:w w:val="101"/>
          <w:position w:val="-1"/>
          <w:sz w:val="18"/>
          <w:szCs w:val="18"/>
          <w:lang w:val="ru-RU"/>
        </w:rPr>
        <w:t>ыс</w:t>
      </w:r>
      <w:r w:rsidR="007527B1" w:rsidRPr="007527B1">
        <w:rPr>
          <w:rFonts w:ascii="Arial" w:eastAsia="Arial" w:hAnsi="Arial" w:cs="Arial"/>
          <w:b/>
          <w:i/>
          <w:position w:val="-1"/>
          <w:sz w:val="18"/>
          <w:szCs w:val="18"/>
          <w:lang w:val="ru-RU"/>
        </w:rPr>
        <w:t>яч</w:t>
      </w:r>
      <w:r w:rsidR="007527B1" w:rsidRPr="007527B1">
        <w:rPr>
          <w:rFonts w:ascii="Arial" w:eastAsia="Arial" w:hAnsi="Arial" w:cs="Arial"/>
          <w:b/>
          <w:i/>
          <w:spacing w:val="1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w w:val="95"/>
          <w:position w:val="-1"/>
          <w:sz w:val="18"/>
          <w:szCs w:val="18"/>
          <w:lang w:val="ru-RU"/>
        </w:rPr>
        <w:t>ш</w:t>
      </w:r>
      <w:r w:rsidR="007527B1" w:rsidRPr="007527B1">
        <w:rPr>
          <w:rFonts w:ascii="Arial" w:eastAsia="Arial" w:hAnsi="Arial" w:cs="Arial"/>
          <w:b/>
          <w:i/>
          <w:w w:val="101"/>
          <w:position w:val="-1"/>
          <w:sz w:val="18"/>
          <w:szCs w:val="18"/>
          <w:lang w:val="ru-RU"/>
        </w:rPr>
        <w:t>ес</w:t>
      </w:r>
      <w:r w:rsidR="007527B1" w:rsidRPr="007527B1">
        <w:rPr>
          <w:rFonts w:ascii="Arial" w:eastAsia="Arial" w:hAnsi="Arial" w:cs="Arial"/>
          <w:b/>
          <w:i/>
          <w:w w:val="55"/>
          <w:position w:val="-1"/>
          <w:sz w:val="18"/>
          <w:szCs w:val="18"/>
          <w:lang w:val="ru-RU"/>
        </w:rPr>
        <w:t>т</w:t>
      </w:r>
      <w:r w:rsidR="007527B1" w:rsidRPr="007527B1">
        <w:rPr>
          <w:rFonts w:ascii="Arial" w:eastAsia="Arial" w:hAnsi="Arial" w:cs="Arial"/>
          <w:b/>
          <w:i/>
          <w:w w:val="105"/>
          <w:position w:val="-1"/>
          <w:sz w:val="18"/>
          <w:szCs w:val="18"/>
          <w:lang w:val="ru-RU"/>
        </w:rPr>
        <w:t>ь</w:t>
      </w:r>
      <w:r w:rsidR="007527B1" w:rsidRPr="007527B1">
        <w:rPr>
          <w:rFonts w:ascii="Arial" w:eastAsia="Arial" w:hAnsi="Arial" w:cs="Arial"/>
          <w:b/>
          <w:i/>
          <w:w w:val="101"/>
          <w:position w:val="-1"/>
          <w:sz w:val="18"/>
          <w:szCs w:val="18"/>
          <w:lang w:val="ru-RU"/>
        </w:rPr>
        <w:t>со</w:t>
      </w:r>
      <w:r w:rsidR="007527B1" w:rsidRPr="007527B1">
        <w:rPr>
          <w:rFonts w:ascii="Arial" w:eastAsia="Arial" w:hAnsi="Arial" w:cs="Arial"/>
          <w:b/>
          <w:i/>
          <w:w w:val="55"/>
          <w:position w:val="-1"/>
          <w:sz w:val="18"/>
          <w:szCs w:val="18"/>
          <w:lang w:val="ru-RU"/>
        </w:rPr>
        <w:t>т</w:t>
      </w:r>
      <w:r w:rsidR="007527B1" w:rsidRPr="007527B1">
        <w:rPr>
          <w:rFonts w:ascii="Arial" w:eastAsia="Arial" w:hAnsi="Arial" w:cs="Arial"/>
          <w:b/>
          <w:i/>
          <w:spacing w:val="1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w w:val="104"/>
          <w:position w:val="-1"/>
          <w:sz w:val="18"/>
          <w:szCs w:val="18"/>
          <w:lang w:val="ru-RU"/>
        </w:rPr>
        <w:t>д</w:t>
      </w:r>
      <w:r w:rsidR="007527B1" w:rsidRPr="007527B1">
        <w:rPr>
          <w:rFonts w:ascii="Arial" w:eastAsia="Arial" w:hAnsi="Arial" w:cs="Arial"/>
          <w:b/>
          <w:i/>
          <w:w w:val="103"/>
          <w:position w:val="-1"/>
          <w:sz w:val="18"/>
          <w:szCs w:val="18"/>
          <w:lang w:val="ru-RU"/>
        </w:rPr>
        <w:t>в</w:t>
      </w:r>
      <w:r w:rsidR="007527B1" w:rsidRPr="007527B1">
        <w:rPr>
          <w:rFonts w:ascii="Arial" w:eastAsia="Arial" w:hAnsi="Arial" w:cs="Arial"/>
          <w:b/>
          <w:i/>
          <w:w w:val="101"/>
          <w:position w:val="-1"/>
          <w:sz w:val="18"/>
          <w:szCs w:val="18"/>
          <w:lang w:val="ru-RU"/>
        </w:rPr>
        <w:t>а</w:t>
      </w:r>
      <w:r w:rsidR="007527B1" w:rsidRPr="007527B1">
        <w:rPr>
          <w:rFonts w:ascii="Arial" w:eastAsia="Arial" w:hAnsi="Arial" w:cs="Arial"/>
          <w:b/>
          <w:i/>
          <w:w w:val="104"/>
          <w:position w:val="-1"/>
          <w:sz w:val="18"/>
          <w:szCs w:val="18"/>
          <w:lang w:val="ru-RU"/>
        </w:rPr>
        <w:t>д</w:t>
      </w:r>
      <w:r w:rsidR="007527B1" w:rsidRPr="007527B1">
        <w:rPr>
          <w:rFonts w:ascii="Arial" w:eastAsia="Arial" w:hAnsi="Arial" w:cs="Arial"/>
          <w:b/>
          <w:i/>
          <w:w w:val="96"/>
          <w:position w:val="-1"/>
          <w:sz w:val="18"/>
          <w:szCs w:val="18"/>
          <w:lang w:val="ru-RU"/>
        </w:rPr>
        <w:t>ц</w:t>
      </w:r>
      <w:r w:rsidR="007527B1" w:rsidRPr="007527B1">
        <w:rPr>
          <w:rFonts w:ascii="Arial" w:eastAsia="Arial" w:hAnsi="Arial" w:cs="Arial"/>
          <w:b/>
          <w:i/>
          <w:w w:val="101"/>
          <w:position w:val="-1"/>
          <w:sz w:val="18"/>
          <w:szCs w:val="18"/>
          <w:lang w:val="ru-RU"/>
        </w:rPr>
        <w:t>а</w:t>
      </w:r>
      <w:r w:rsidR="007527B1" w:rsidRPr="007527B1">
        <w:rPr>
          <w:rFonts w:ascii="Arial" w:eastAsia="Arial" w:hAnsi="Arial" w:cs="Arial"/>
          <w:b/>
          <w:i/>
          <w:w w:val="55"/>
          <w:position w:val="-1"/>
          <w:sz w:val="18"/>
          <w:szCs w:val="18"/>
          <w:lang w:val="ru-RU"/>
        </w:rPr>
        <w:t>т</w:t>
      </w:r>
      <w:r w:rsidR="007527B1" w:rsidRPr="007527B1">
        <w:rPr>
          <w:rFonts w:ascii="Arial" w:eastAsia="Arial" w:hAnsi="Arial" w:cs="Arial"/>
          <w:b/>
          <w:i/>
          <w:w w:val="105"/>
          <w:position w:val="-1"/>
          <w:sz w:val="18"/>
          <w:szCs w:val="18"/>
          <w:lang w:val="ru-RU"/>
        </w:rPr>
        <w:t>ь</w:t>
      </w:r>
      <w:r w:rsidR="007527B1" w:rsidRPr="007527B1">
        <w:rPr>
          <w:rFonts w:ascii="Arial" w:eastAsia="Arial" w:hAnsi="Arial" w:cs="Arial"/>
          <w:b/>
          <w:i/>
          <w:spacing w:val="1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w w:val="104"/>
          <w:position w:val="-1"/>
          <w:sz w:val="18"/>
          <w:szCs w:val="18"/>
          <w:lang w:val="ru-RU"/>
        </w:rPr>
        <w:t>д</w:t>
      </w:r>
      <w:r w:rsidR="007527B1" w:rsidRPr="007527B1">
        <w:rPr>
          <w:rFonts w:ascii="Arial" w:eastAsia="Arial" w:hAnsi="Arial" w:cs="Arial"/>
          <w:b/>
          <w:i/>
          <w:w w:val="101"/>
          <w:position w:val="-1"/>
          <w:sz w:val="18"/>
          <w:szCs w:val="18"/>
          <w:lang w:val="ru-RU"/>
        </w:rPr>
        <w:t>е</w:t>
      </w:r>
      <w:r w:rsidR="007527B1" w:rsidRPr="007527B1">
        <w:rPr>
          <w:rFonts w:ascii="Arial" w:eastAsia="Arial" w:hAnsi="Arial" w:cs="Arial"/>
          <w:b/>
          <w:i/>
          <w:w w:val="103"/>
          <w:position w:val="-1"/>
          <w:sz w:val="18"/>
          <w:szCs w:val="18"/>
          <w:lang w:val="ru-RU"/>
        </w:rPr>
        <w:t>в</w:t>
      </w:r>
      <w:r w:rsidR="007527B1" w:rsidRPr="007527B1">
        <w:rPr>
          <w:rFonts w:ascii="Arial" w:eastAsia="Arial" w:hAnsi="Arial" w:cs="Arial"/>
          <w:b/>
          <w:i/>
          <w:position w:val="-1"/>
          <w:sz w:val="18"/>
          <w:szCs w:val="18"/>
          <w:lang w:val="ru-RU"/>
        </w:rPr>
        <w:t>я</w:t>
      </w:r>
      <w:r w:rsidR="007527B1" w:rsidRPr="007527B1">
        <w:rPr>
          <w:rFonts w:ascii="Arial" w:eastAsia="Arial" w:hAnsi="Arial" w:cs="Arial"/>
          <w:b/>
          <w:i/>
          <w:w w:val="55"/>
          <w:position w:val="-1"/>
          <w:sz w:val="18"/>
          <w:szCs w:val="18"/>
          <w:lang w:val="ru-RU"/>
        </w:rPr>
        <w:t>т</w:t>
      </w:r>
      <w:r w:rsidR="007527B1" w:rsidRPr="007527B1">
        <w:rPr>
          <w:rFonts w:ascii="Arial" w:eastAsia="Arial" w:hAnsi="Arial" w:cs="Arial"/>
          <w:b/>
          <w:i/>
          <w:w w:val="105"/>
          <w:position w:val="-1"/>
          <w:sz w:val="18"/>
          <w:szCs w:val="18"/>
          <w:lang w:val="ru-RU"/>
        </w:rPr>
        <w:t>ь</w:t>
      </w:r>
      <w:r w:rsidR="007527B1" w:rsidRPr="007527B1">
        <w:rPr>
          <w:rFonts w:ascii="Arial" w:eastAsia="Arial" w:hAnsi="Arial" w:cs="Arial"/>
          <w:b/>
          <w:i/>
          <w:spacing w:val="1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position w:val="-1"/>
          <w:sz w:val="18"/>
          <w:szCs w:val="18"/>
          <w:lang w:val="ru-RU"/>
        </w:rPr>
        <w:t>рублей</w:t>
      </w:r>
      <w:r w:rsidR="007527B1" w:rsidRPr="007527B1">
        <w:rPr>
          <w:rFonts w:ascii="Arial" w:eastAsia="Arial" w:hAnsi="Arial" w:cs="Arial"/>
          <w:b/>
          <w:i/>
          <w:spacing w:val="11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position w:val="-1"/>
          <w:sz w:val="18"/>
          <w:szCs w:val="18"/>
          <w:lang w:val="ru-RU"/>
        </w:rPr>
        <w:t>00</w:t>
      </w:r>
      <w:r w:rsidR="007527B1" w:rsidRPr="007527B1">
        <w:rPr>
          <w:rFonts w:ascii="Arial" w:eastAsia="Arial" w:hAnsi="Arial" w:cs="Arial"/>
          <w:b/>
          <w:i/>
          <w:spacing w:val="3"/>
          <w:position w:val="-1"/>
          <w:sz w:val="18"/>
          <w:szCs w:val="18"/>
          <w:lang w:val="ru-RU"/>
        </w:rPr>
        <w:t xml:space="preserve"> </w:t>
      </w:r>
      <w:r w:rsidR="007527B1" w:rsidRPr="007527B1">
        <w:rPr>
          <w:rFonts w:ascii="Arial" w:eastAsia="Arial" w:hAnsi="Arial" w:cs="Arial"/>
          <w:b/>
          <w:i/>
          <w:position w:val="-1"/>
          <w:sz w:val="18"/>
          <w:szCs w:val="18"/>
          <w:lang w:val="ru-RU"/>
        </w:rPr>
        <w:t>к</w:t>
      </w:r>
      <w:r w:rsidR="007527B1" w:rsidRPr="007527B1">
        <w:rPr>
          <w:rFonts w:ascii="Arial" w:eastAsia="Arial" w:hAnsi="Arial" w:cs="Arial"/>
          <w:b/>
          <w:i/>
          <w:w w:val="101"/>
          <w:position w:val="-1"/>
          <w:sz w:val="18"/>
          <w:szCs w:val="18"/>
          <w:lang w:val="ru-RU"/>
        </w:rPr>
        <w:t>о</w:t>
      </w:r>
      <w:r w:rsidR="007527B1" w:rsidRPr="007527B1">
        <w:rPr>
          <w:rFonts w:ascii="Arial" w:eastAsia="Arial" w:hAnsi="Arial" w:cs="Arial"/>
          <w:b/>
          <w:i/>
          <w:position w:val="-1"/>
          <w:sz w:val="18"/>
          <w:szCs w:val="18"/>
          <w:lang w:val="ru-RU"/>
        </w:rPr>
        <w:t>п</w:t>
      </w:r>
      <w:r w:rsidR="007527B1" w:rsidRPr="007527B1">
        <w:rPr>
          <w:rFonts w:ascii="Arial" w:eastAsia="Arial" w:hAnsi="Arial" w:cs="Arial"/>
          <w:b/>
          <w:i/>
          <w:w w:val="101"/>
          <w:position w:val="-1"/>
          <w:sz w:val="18"/>
          <w:szCs w:val="18"/>
          <w:lang w:val="ru-RU"/>
        </w:rPr>
        <w:t>ее</w:t>
      </w:r>
      <w:r w:rsidR="007527B1" w:rsidRPr="007527B1">
        <w:rPr>
          <w:rFonts w:ascii="Arial" w:eastAsia="Arial" w:hAnsi="Arial" w:cs="Arial"/>
          <w:b/>
          <w:i/>
          <w:position w:val="-1"/>
          <w:sz w:val="18"/>
          <w:szCs w:val="18"/>
          <w:lang w:val="ru-RU"/>
        </w:rPr>
        <w:t>к</w:t>
      </w:r>
    </w:p>
    <w:p w:rsidR="00C9613B" w:rsidRDefault="00C9613B" w:rsidP="00C9613B">
      <w:pPr>
        <w:spacing w:before="34" w:line="200" w:lineRule="exact"/>
        <w:ind w:left="155"/>
        <w:rPr>
          <w:rFonts w:ascii="Arial" w:eastAsia="Arial" w:hAnsi="Arial" w:cs="Arial"/>
          <w:sz w:val="18"/>
          <w:szCs w:val="18"/>
          <w:lang w:val="ru-RU"/>
        </w:rPr>
      </w:pPr>
    </w:p>
    <w:p w:rsidR="00C9613B" w:rsidRDefault="00C9613B" w:rsidP="00C9613B">
      <w:pPr>
        <w:spacing w:before="34" w:line="200" w:lineRule="exact"/>
        <w:ind w:left="155"/>
        <w:rPr>
          <w:rFonts w:ascii="Arial" w:eastAsia="Arial" w:hAnsi="Arial" w:cs="Arial"/>
          <w:sz w:val="18"/>
          <w:szCs w:val="18"/>
          <w:lang w:val="ru-RU"/>
        </w:rPr>
      </w:pPr>
    </w:p>
    <w:p w:rsidR="00C9613B" w:rsidRDefault="00C9613B" w:rsidP="00C9613B">
      <w:pPr>
        <w:spacing w:before="34" w:line="200" w:lineRule="exact"/>
        <w:ind w:left="155"/>
        <w:rPr>
          <w:rFonts w:ascii="Arial" w:eastAsia="Arial" w:hAnsi="Arial" w:cs="Arial"/>
          <w:sz w:val="18"/>
          <w:szCs w:val="18"/>
          <w:lang w:val="ru-RU"/>
        </w:rPr>
      </w:pPr>
    </w:p>
    <w:p w:rsidR="00C9613B" w:rsidRDefault="00C9613B" w:rsidP="00C9613B">
      <w:pPr>
        <w:spacing w:before="34" w:line="200" w:lineRule="exact"/>
        <w:ind w:left="155"/>
        <w:rPr>
          <w:rFonts w:ascii="Arial" w:eastAsia="Arial" w:hAnsi="Arial" w:cs="Arial"/>
          <w:sz w:val="18"/>
          <w:szCs w:val="18"/>
          <w:lang w:val="ru-RU"/>
        </w:rPr>
      </w:pPr>
    </w:p>
    <w:p w:rsidR="00C9613B" w:rsidRDefault="00C9613B" w:rsidP="00C9613B">
      <w:pPr>
        <w:spacing w:before="34" w:line="200" w:lineRule="exact"/>
        <w:ind w:left="155"/>
        <w:jc w:val="center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 xml:space="preserve">                                                                                                                                  </w:t>
      </w:r>
      <w:r w:rsidR="0000764F">
        <w:rPr>
          <w:rFonts w:ascii="Arial" w:eastAsia="Arial" w:hAnsi="Arial" w:cs="Arial"/>
          <w:sz w:val="18"/>
          <w:szCs w:val="18"/>
          <w:lang w:val="ru-RU"/>
        </w:rPr>
        <w:t xml:space="preserve">                   </w:t>
      </w:r>
      <w:r>
        <w:rPr>
          <w:rFonts w:ascii="Arial" w:eastAsia="Arial" w:hAnsi="Arial" w:cs="Arial"/>
          <w:sz w:val="18"/>
          <w:szCs w:val="18"/>
          <w:lang w:val="ru-RU"/>
        </w:rPr>
        <w:t xml:space="preserve">Моб.: </w:t>
      </w:r>
      <w:r w:rsidR="0000764F">
        <w:rPr>
          <w:rFonts w:ascii="Arial" w:eastAsia="Arial" w:hAnsi="Arial" w:cs="Arial"/>
          <w:sz w:val="18"/>
          <w:szCs w:val="18"/>
          <w:lang w:val="ru-RU"/>
        </w:rPr>
        <w:t>сам впишу</w:t>
      </w:r>
    </w:p>
    <w:p w:rsidR="00C9613B" w:rsidRDefault="00C9613B" w:rsidP="00C9613B">
      <w:pPr>
        <w:spacing w:before="34" w:line="200" w:lineRule="exact"/>
        <w:ind w:left="155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 xml:space="preserve">     Руководитель отдела продаж:                                                                                                                Раб.: </w:t>
      </w:r>
      <w:r w:rsidR="0000764F">
        <w:rPr>
          <w:rFonts w:ascii="Arial" w:eastAsia="Arial" w:hAnsi="Arial" w:cs="Arial"/>
          <w:sz w:val="18"/>
          <w:szCs w:val="18"/>
          <w:lang w:val="ru-RU"/>
        </w:rPr>
        <w:t>сам впишу</w:t>
      </w:r>
    </w:p>
    <w:p w:rsidR="00C9613B" w:rsidRPr="00D071EC" w:rsidRDefault="00C9613B" w:rsidP="00C9613B">
      <w:pPr>
        <w:spacing w:before="34" w:line="200" w:lineRule="exact"/>
        <w:ind w:left="155"/>
        <w:rPr>
          <w:rFonts w:ascii="Arial" w:eastAsia="Arial" w:hAnsi="Arial" w:cs="Arial"/>
          <w:sz w:val="18"/>
          <w:szCs w:val="18"/>
          <w:lang w:val="ru-RU"/>
        </w:rPr>
      </w:pPr>
      <w:r>
        <w:rPr>
          <w:rFonts w:ascii="Arial" w:eastAsia="Arial" w:hAnsi="Arial" w:cs="Arial"/>
          <w:sz w:val="18"/>
          <w:szCs w:val="18"/>
          <w:lang w:val="ru-RU"/>
        </w:rPr>
        <w:t xml:space="preserve">     Травина Алёна Андреевна                                                                                                                                      </w:t>
      </w:r>
      <w:hyperlink r:id="rId5" w:history="1">
        <w:r w:rsidR="00D071EC" w:rsidRPr="00DA2CAB">
          <w:rPr>
            <w:rStyle w:val="a3"/>
            <w:rFonts w:ascii="Arial" w:eastAsia="Arial" w:hAnsi="Arial" w:cs="Arial"/>
            <w:sz w:val="18"/>
            <w:szCs w:val="18"/>
          </w:rPr>
          <w:t>info</w:t>
        </w:r>
        <w:r w:rsidR="00D071EC" w:rsidRPr="00DA2CAB">
          <w:rPr>
            <w:rStyle w:val="a3"/>
            <w:rFonts w:ascii="Arial" w:eastAsia="Arial" w:hAnsi="Arial" w:cs="Arial"/>
            <w:sz w:val="18"/>
            <w:szCs w:val="18"/>
            <w:lang w:val="ru-RU"/>
          </w:rPr>
          <w:t>@</w:t>
        </w:r>
        <w:r w:rsidR="0000764F">
          <w:rPr>
            <w:rStyle w:val="a3"/>
            <w:rFonts w:ascii="Arial" w:eastAsia="Arial" w:hAnsi="Arial" w:cs="Arial"/>
            <w:sz w:val="18"/>
            <w:szCs w:val="18"/>
          </w:rPr>
          <w:t>mail</w:t>
        </w:r>
        <w:r w:rsidR="00D071EC" w:rsidRPr="00DA2CAB">
          <w:rPr>
            <w:rStyle w:val="a3"/>
            <w:rFonts w:ascii="Arial" w:eastAsia="Arial" w:hAnsi="Arial" w:cs="Arial"/>
            <w:sz w:val="18"/>
            <w:szCs w:val="18"/>
            <w:lang w:val="ru-RU"/>
          </w:rPr>
          <w:t>.</w:t>
        </w:r>
        <w:r w:rsidR="00D071EC" w:rsidRPr="00DA2CAB">
          <w:rPr>
            <w:rStyle w:val="a3"/>
            <w:rFonts w:ascii="Arial" w:eastAsia="Arial" w:hAnsi="Arial" w:cs="Arial"/>
            <w:sz w:val="18"/>
            <w:szCs w:val="18"/>
          </w:rPr>
          <w:t>ru</w:t>
        </w:r>
      </w:hyperlink>
    </w:p>
    <w:p w:rsidR="00D071EC" w:rsidRDefault="00D071EC" w:rsidP="00C9613B">
      <w:pPr>
        <w:spacing w:before="34" w:line="200" w:lineRule="exact"/>
        <w:ind w:left="155"/>
        <w:rPr>
          <w:rFonts w:ascii="Arial" w:eastAsia="Arial" w:hAnsi="Arial" w:cs="Arial"/>
          <w:sz w:val="18"/>
          <w:szCs w:val="18"/>
        </w:rPr>
      </w:pPr>
    </w:p>
    <w:p w:rsidR="00D071EC" w:rsidRPr="00835199" w:rsidRDefault="00D071EC" w:rsidP="00D071EC">
      <w:pPr>
        <w:suppressAutoHyphens/>
        <w:snapToGrid w:val="0"/>
        <w:rPr>
          <w:sz w:val="24"/>
          <w:szCs w:val="24"/>
          <w:lang w:val="ru-RU"/>
        </w:rPr>
      </w:pPr>
    </w:p>
    <w:p w:rsidR="00D071EC" w:rsidRPr="00835199" w:rsidRDefault="00D071EC" w:rsidP="00D071EC">
      <w:pPr>
        <w:suppressAutoHyphens/>
        <w:snapToGrid w:val="0"/>
        <w:rPr>
          <w:sz w:val="24"/>
          <w:szCs w:val="24"/>
          <w:lang w:val="ru-RU"/>
        </w:rPr>
      </w:pPr>
      <w:r w:rsidRPr="00835199">
        <w:rPr>
          <w:sz w:val="24"/>
          <w:szCs w:val="24"/>
          <w:lang w:val="ru-RU"/>
        </w:rPr>
        <w:t>Счет действителен в течение 3 дней с даты его составления. В случае оплаты счета с нарушением указанного срока Поставщик вправе выставить дополнительный счет на увеличенную стоимость товара ( который Покупатель обязан оплатить в установленный в нем срок, при этом нарушение такого срока будет являться отказом от размещения заказа), либо Поставщик вправе вправе возратить Покупателю полученную от него денежную сумму.</w:t>
      </w:r>
    </w:p>
    <w:p w:rsidR="00D071EC" w:rsidRPr="00835199" w:rsidRDefault="00D071EC" w:rsidP="00D071EC">
      <w:pPr>
        <w:suppressAutoHyphens/>
        <w:snapToGrid w:val="0"/>
        <w:rPr>
          <w:sz w:val="24"/>
          <w:szCs w:val="24"/>
          <w:lang w:val="ru-RU"/>
        </w:rPr>
      </w:pPr>
    </w:p>
    <w:p w:rsidR="00D071EC" w:rsidRDefault="00D071EC" w:rsidP="00D071EC">
      <w:pPr>
        <w:pStyle w:val="a4"/>
        <w:numPr>
          <w:ilvl w:val="0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Настоящий договор-счет является письменным предложением Покупателю заключить договор поставки товара на указанных в договоре-счете условиях. Согласие Покупателя заключить договор поставки товара выражается путем оплаты стоимости товара ( п.3 ст. 438 Гражданского кодекса РФ) в п</w:t>
      </w:r>
      <w:r w:rsidR="00DC289E">
        <w:rPr>
          <w:bCs/>
          <w:sz w:val="24"/>
          <w:szCs w:val="24"/>
          <w:lang w:val="ru-RU"/>
        </w:rPr>
        <w:t xml:space="preserve">орядке предоплаты в течение  3 (трех)  дней с момента </w:t>
      </w:r>
      <w:r>
        <w:rPr>
          <w:bCs/>
          <w:sz w:val="24"/>
          <w:szCs w:val="24"/>
          <w:lang w:val="ru-RU"/>
        </w:rPr>
        <w:t>составления настоящего договора-счета путем перечисления Покупателем денежных средств на расчетный счет Поставщика, либо наличными денежными средствами</w:t>
      </w:r>
      <w:r w:rsidR="00DC289E">
        <w:rPr>
          <w:bCs/>
          <w:sz w:val="24"/>
          <w:szCs w:val="24"/>
          <w:lang w:val="ru-RU"/>
        </w:rPr>
        <w:t xml:space="preserve"> в установленных законодательством пределах. Оплата настоящего договора-счета является согласием Покупателя с наименованием, количеством и стоимостью товара.</w:t>
      </w:r>
    </w:p>
    <w:p w:rsidR="00DC289E" w:rsidRDefault="00DC289E" w:rsidP="00DC289E">
      <w:pPr>
        <w:pStyle w:val="a4"/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Настоящее предложение действительно в течение 3 (трех) дней с момента его составления, и его оплата по истечению данного срока возможна только с письменного согласия Поставщика.</w:t>
      </w:r>
    </w:p>
    <w:p w:rsidR="00DC289E" w:rsidRDefault="00DC289E" w:rsidP="00DC289E">
      <w:pPr>
        <w:pStyle w:val="a4"/>
        <w:numPr>
          <w:ilvl w:val="0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Поставка товара осуществляется после оплаты Покупателем стоимости товара, по согласованию сторон:</w:t>
      </w:r>
    </w:p>
    <w:p w:rsidR="00DC289E" w:rsidRDefault="00DC289E" w:rsidP="00DC289E">
      <w:pPr>
        <w:pStyle w:val="a4"/>
        <w:numPr>
          <w:ilvl w:val="1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lastRenderedPageBreak/>
        <w:t>Самовывозом силами и транспортом Покупателя ( иного уполномоченного лица) со склада Поставщика. Принятие товара должно быть произведено Покупателем в течение 3 (трех)  дней с момента уведомления Покупателя о готовности товара к отгрузке. Право собственности и риск случайной гибели и повреждения  товара переходит от Поставщика к Покупателю в момент предоставления товара в распоряжение Покупателя.</w:t>
      </w:r>
    </w:p>
    <w:p w:rsidR="00DC289E" w:rsidRDefault="00DC289E" w:rsidP="00DC289E">
      <w:pPr>
        <w:pStyle w:val="a4"/>
        <w:numPr>
          <w:ilvl w:val="1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Доставкой товара Поставщиком в место нахождения Покупателя. При наличии согласованного товара на складе Поставщика, срок поставки товара составляет 10 дней с момента оплаты настоящего договора-счета ( при отсутствии товара на складе сок поставки согласовывается Сторонами дополнительно). При этом право собственности и риск случайной гибели и повреждения товара переходит к Покупателю в момент доставки товара </w:t>
      </w:r>
      <w:r w:rsidR="001F1508">
        <w:rPr>
          <w:bCs/>
          <w:sz w:val="24"/>
          <w:szCs w:val="24"/>
          <w:lang w:val="ru-RU"/>
        </w:rPr>
        <w:t>Покупателю. При доставке товара за счет Покупателя право собственности на товар и все риски переходят к Покупателю с момента передачи товара первому перевозчику, а при частичной оплате доставки Поставщиком -  с моме</w:t>
      </w:r>
      <w:r w:rsidR="00F20372">
        <w:rPr>
          <w:bCs/>
          <w:sz w:val="24"/>
          <w:szCs w:val="24"/>
          <w:lang w:val="ru-RU"/>
        </w:rPr>
        <w:t xml:space="preserve">нта передачи товара перевозчику, указанному Покупателем. Если доставка </w:t>
      </w:r>
      <w:r w:rsidR="003878A0">
        <w:rPr>
          <w:bCs/>
          <w:sz w:val="24"/>
          <w:szCs w:val="24"/>
          <w:lang w:val="ru-RU"/>
        </w:rPr>
        <w:t>товара прямо не согласована Сторонами, то поставка производится на условиях самовывоза.</w:t>
      </w:r>
    </w:p>
    <w:p w:rsidR="003878A0" w:rsidRDefault="003878A0" w:rsidP="003878A0">
      <w:pPr>
        <w:pStyle w:val="a4"/>
        <w:numPr>
          <w:ilvl w:val="0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В момент принятия товара Покупатель (Грузополучатель) незамедлительно возвращает надлежащим образом оформленные и подписанные оригиналы товарных накладных и доверенностей на получение товара. В случае невозможности передать указанные документы Поставщику в момент приема товара (междугородняя поставка), Покупатель обязан в течение двух дней направить их по почте и по факсу. В случае не обусловленного обстоятельствами непреодолимой силы нарушения положений настоящего пункта, Покупатель, по требованию Поставщика, обязан уплатить неуйстоку в размере 0,1% от стоимости партии товара за каждый день просрочки.</w:t>
      </w:r>
    </w:p>
    <w:p w:rsidR="003878A0" w:rsidRDefault="003878A0" w:rsidP="003878A0">
      <w:pPr>
        <w:pStyle w:val="a4"/>
        <w:numPr>
          <w:ilvl w:val="0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Если дата доставки заказанного товара не согласована, Покупатель обязан принять товар в течение четырнадцати календарных дней с момента получения уведомления Поставщика о поступлении товара на склад. </w:t>
      </w:r>
    </w:p>
    <w:p w:rsidR="003878A0" w:rsidRDefault="003878A0" w:rsidP="003878A0">
      <w:pPr>
        <w:pStyle w:val="a4"/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В случае нарушения Покупателем сроков принятия товара, указанных в п.2.1, 2.2, 4, Поставщик имеет право отказаться от выполнения договора полностью, либо в части поставки неприня</w:t>
      </w:r>
      <w:r w:rsidR="008D6E8D">
        <w:rPr>
          <w:bCs/>
          <w:sz w:val="24"/>
          <w:szCs w:val="24"/>
          <w:lang w:val="ru-RU"/>
        </w:rPr>
        <w:t>тых товаров. Поставщик вправе требовать от Покупателя платы за хранение товара на складе Поставщика в размере 0,1% от стоимости не принятого товара за каждый день хранения, начиная с первого дня хранения, а так же оплаты расходов, связанных с доставкой товара.</w:t>
      </w:r>
    </w:p>
    <w:p w:rsidR="008D6E8D" w:rsidRDefault="008D6E8D" w:rsidP="008D6E8D">
      <w:pPr>
        <w:pStyle w:val="a4"/>
        <w:numPr>
          <w:ilvl w:val="0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Проверка товара и предъявление претензий по количеству, внешнему виду и явным недостаткам упакованного товара должны быть произведены Покупателем в течение 3 (трех) рабочих дней с момента принятия товара. Доукомплектование или замена некачественного товара производится Поставщиком в течение 10 рабочих дней со дня подписания Сторонами акта о выявленных недостатках при наличии товара на складе, а при отсутствии на складе – в дополнительно согласованный срок. Пропуск срока лишает права на предъявление претензий.</w:t>
      </w:r>
    </w:p>
    <w:p w:rsidR="008D6E8D" w:rsidRDefault="008D6E8D" w:rsidP="008D6E8D">
      <w:pPr>
        <w:pStyle w:val="a4"/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Срок и условия гарантии изготовителя устанавливается в документах на товар или этикетке поставляемых товаров. Претензии по скрытым недостаткам могут быть предъявлены в течение гарантийного срока, а при его отсутствии – в соответствии с законодательством.</w:t>
      </w:r>
    </w:p>
    <w:p w:rsidR="008D6E8D" w:rsidRDefault="008D6E8D" w:rsidP="008D6E8D">
      <w:pPr>
        <w:pStyle w:val="a4"/>
        <w:numPr>
          <w:ilvl w:val="0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При нарушении условий настоящего договора Сторонами возмещается только причиненный реальный ущерб в пределах стоимости товара ( партии товара ), в отношении которого совершено нарушение.</w:t>
      </w:r>
    </w:p>
    <w:p w:rsidR="008D6E8D" w:rsidRDefault="008D6E8D" w:rsidP="008D6E8D">
      <w:pPr>
        <w:pStyle w:val="a4"/>
        <w:numPr>
          <w:ilvl w:val="0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Покупатель не вправе отказаться от поставленного ему (заказанного им) Товара надлежащего качества, за исключением случаев, ус</w:t>
      </w:r>
      <w:r w:rsidR="00FA07FD">
        <w:rPr>
          <w:bCs/>
          <w:sz w:val="24"/>
          <w:szCs w:val="24"/>
          <w:lang w:val="ru-RU"/>
        </w:rPr>
        <w:t>тановленных настоящим договором-счетом и гражданским законодательством. Односторонний отказ Покупателя от исполнения настоящего договора-счета в случае поставки Поставщиком товаров ненадлежащего качества с существенными недостатками допускается только в отношении данных товаров ненадлежащего качества, при условии соблюдения п.5 настоящего договора-счета.</w:t>
      </w:r>
    </w:p>
    <w:p w:rsidR="00FA07FD" w:rsidRDefault="00FA07FD" w:rsidP="008D6E8D">
      <w:pPr>
        <w:pStyle w:val="a4"/>
        <w:numPr>
          <w:ilvl w:val="0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В случае просрочки поставки более чем на четырнадцать дней Покупатель вправе отказаться от принятия товара, направив Поставщику письменное уведомление. Товар, поставленный до получения Поставщиком уведомления, Покупатель обязан принять и оплатить.</w:t>
      </w:r>
    </w:p>
    <w:p w:rsidR="00D071EC" w:rsidRDefault="00FA07FD" w:rsidP="00FA07FD">
      <w:pPr>
        <w:pStyle w:val="a4"/>
        <w:numPr>
          <w:ilvl w:val="0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Стороны пришли к соглашению, что к взаимоотношениям Сторон по настоящему договору положения ст.317.1 Гражданского Кодекса РФ не применяются и установленные данной стаьей проценты не начисляются и не уплачиваютя.</w:t>
      </w:r>
    </w:p>
    <w:p w:rsidR="00FA07FD" w:rsidRDefault="00FA07FD" w:rsidP="00FA07FD">
      <w:pPr>
        <w:pStyle w:val="a4"/>
        <w:numPr>
          <w:ilvl w:val="0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 Все споры и разногласия по настоящему Договору будут решаться путем переговоров. В случае недостижения соглашения сторона, чьи права нарушены, вправе обратиться в Арбитражный суд города </w:t>
      </w:r>
      <w:r w:rsidR="0000764F">
        <w:rPr>
          <w:bCs/>
          <w:sz w:val="24"/>
          <w:szCs w:val="24"/>
          <w:lang w:val="ru-RU"/>
        </w:rPr>
        <w:t>Череповец</w:t>
      </w:r>
      <w:r>
        <w:rPr>
          <w:bCs/>
          <w:sz w:val="24"/>
          <w:szCs w:val="24"/>
          <w:lang w:val="ru-RU"/>
        </w:rPr>
        <w:t>.</w:t>
      </w:r>
    </w:p>
    <w:p w:rsidR="00FA07FD" w:rsidRDefault="00FA07FD" w:rsidP="00FA07FD">
      <w:pPr>
        <w:pStyle w:val="a4"/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lastRenderedPageBreak/>
        <w:t>При получении товара наличие доверенности обязательно!</w:t>
      </w:r>
    </w:p>
    <w:p w:rsidR="00FA07FD" w:rsidRDefault="00FA07FD" w:rsidP="00FA07FD">
      <w:pPr>
        <w:pStyle w:val="a4"/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Товар готовый к отгрузке, хранится на складе не более 5 дн.</w:t>
      </w:r>
    </w:p>
    <w:p w:rsidR="00FA07FD" w:rsidRDefault="00FA07FD" w:rsidP="00FA07FD">
      <w:pPr>
        <w:pStyle w:val="a4"/>
        <w:numPr>
          <w:ilvl w:val="0"/>
          <w:numId w:val="2"/>
        </w:num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Стороны согласовали, что настоящий договор-счет, переданный другой стороне по факсу, или средствами электронной почты, имеет надлежащую юридическую силу.</w:t>
      </w:r>
    </w:p>
    <w:p w:rsidR="00FA07FD" w:rsidRDefault="00FA07FD" w:rsidP="00FA07FD">
      <w:pPr>
        <w:suppressAutoHyphens/>
        <w:snapToGrid w:val="0"/>
        <w:rPr>
          <w:bCs/>
          <w:sz w:val="24"/>
          <w:szCs w:val="24"/>
          <w:lang w:val="ru-RU"/>
        </w:rPr>
      </w:pPr>
    </w:p>
    <w:p w:rsidR="00FA07FD" w:rsidRDefault="00FA07FD" w:rsidP="00FA07FD">
      <w:pPr>
        <w:suppressAutoHyphens/>
        <w:snapToGrid w:val="0"/>
        <w:rPr>
          <w:bCs/>
          <w:sz w:val="24"/>
          <w:szCs w:val="24"/>
          <w:lang w:val="ru-RU"/>
        </w:rPr>
      </w:pPr>
    </w:p>
    <w:p w:rsidR="00FA07FD" w:rsidRDefault="00FA07FD" w:rsidP="00FA07FD">
      <w:p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Руководитель:</w:t>
      </w:r>
    </w:p>
    <w:p w:rsidR="00FA07FD" w:rsidRDefault="00FA07FD" w:rsidP="00FA07FD">
      <w:pPr>
        <w:suppressAutoHyphens/>
        <w:snapToGrid w:val="0"/>
        <w:rPr>
          <w:bCs/>
          <w:sz w:val="24"/>
          <w:szCs w:val="24"/>
          <w:lang w:val="ru-RU"/>
        </w:rPr>
      </w:pPr>
    </w:p>
    <w:p w:rsidR="00FA07FD" w:rsidRPr="00FA07FD" w:rsidRDefault="00FA07FD" w:rsidP="00FA07FD">
      <w:pPr>
        <w:suppressAutoHyphens/>
        <w:snapToGrid w:val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</w:r>
      <w:r>
        <w:rPr>
          <w:bCs/>
          <w:sz w:val="24"/>
          <w:szCs w:val="24"/>
          <w:lang w:val="ru-RU"/>
        </w:rPr>
        <w:softHyphen/>
        <w:t>_____</w:t>
      </w:r>
      <w:r w:rsidR="00835199">
        <w:rPr>
          <w:bCs/>
          <w:sz w:val="24"/>
          <w:szCs w:val="24"/>
          <w:lang w:val="ru-RU"/>
        </w:rPr>
        <w:t xml:space="preserve">________________________   </w:t>
      </w:r>
      <w:r w:rsidR="0000764F">
        <w:rPr>
          <w:bCs/>
          <w:sz w:val="24"/>
          <w:szCs w:val="24"/>
          <w:lang w:val="ru-RU"/>
        </w:rPr>
        <w:t>Иванов</w:t>
      </w:r>
      <w:r>
        <w:rPr>
          <w:bCs/>
          <w:sz w:val="24"/>
          <w:szCs w:val="24"/>
          <w:lang w:val="ru-RU"/>
        </w:rPr>
        <w:t xml:space="preserve"> </w:t>
      </w:r>
      <w:r w:rsidR="0000764F">
        <w:rPr>
          <w:bCs/>
          <w:sz w:val="24"/>
          <w:szCs w:val="24"/>
          <w:lang w:val="ru-RU"/>
        </w:rPr>
        <w:t>И.С.</w:t>
      </w:r>
    </w:p>
    <w:sectPr w:rsidR="00FA07FD" w:rsidRPr="00FA07FD" w:rsidSect="00CB6F4C">
      <w:type w:val="continuous"/>
      <w:pgSz w:w="11920" w:h="16840"/>
      <w:pgMar w:top="480" w:right="6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17E"/>
    <w:multiLevelType w:val="multilevel"/>
    <w:tmpl w:val="EDD0C84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7771816"/>
    <w:multiLevelType w:val="multilevel"/>
    <w:tmpl w:val="4A481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6F4C"/>
    <w:rsid w:val="0000764F"/>
    <w:rsid w:val="001F1508"/>
    <w:rsid w:val="003878A0"/>
    <w:rsid w:val="007527B1"/>
    <w:rsid w:val="007C1508"/>
    <w:rsid w:val="00835199"/>
    <w:rsid w:val="008D6E8D"/>
    <w:rsid w:val="00B86ECA"/>
    <w:rsid w:val="00C9613B"/>
    <w:rsid w:val="00CB6F4C"/>
    <w:rsid w:val="00D071EC"/>
    <w:rsid w:val="00DC289E"/>
    <w:rsid w:val="00F20372"/>
    <w:rsid w:val="00FA07FD"/>
    <w:rsid w:val="00FB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Hyperlink"/>
    <w:basedOn w:val="a0"/>
    <w:uiPriority w:val="99"/>
    <w:unhideWhenUsed/>
    <w:rsid w:val="00D071E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07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ract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2018-05-04T08:29:00Z</dcterms:created>
  <dcterms:modified xsi:type="dcterms:W3CDTF">2018-05-06T14:48:00Z</dcterms:modified>
</cp:coreProperties>
</file>