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8E" w:rsidRDefault="00636A8E">
      <w:r>
        <w:t>ТЗ  УТ 11.3 ордерный склад</w:t>
      </w:r>
    </w:p>
    <w:p w:rsidR="00636A8E" w:rsidRPr="00636A8E" w:rsidRDefault="00636A8E" w:rsidP="00636A8E">
      <w:pPr>
        <w:rPr>
          <w:sz w:val="28"/>
          <w:szCs w:val="28"/>
        </w:rPr>
      </w:pPr>
      <w:r>
        <w:rPr>
          <w:sz w:val="28"/>
          <w:szCs w:val="28"/>
        </w:rPr>
        <w:t xml:space="preserve">Путевой лист </w:t>
      </w:r>
    </w:p>
    <w:p w:rsidR="00CD2F4A" w:rsidRDefault="00636A8E">
      <w:r>
        <w:t xml:space="preserve">внешняя обработка +печатная форма и хранение данных на базе маршрутного листа </w:t>
      </w:r>
    </w:p>
    <w:p w:rsidR="00636A8E" w:rsidRDefault="00636A8E" w:rsidP="00636A8E">
      <w:pPr>
        <w:pStyle w:val="a3"/>
        <w:numPr>
          <w:ilvl w:val="0"/>
          <w:numId w:val="1"/>
        </w:numPr>
      </w:pPr>
      <w:r>
        <w:t xml:space="preserve">Утвержденная форма </w:t>
      </w:r>
      <w:r w:rsidR="00085EC9">
        <w:t xml:space="preserve"> Путевого листа (основа </w:t>
      </w:r>
      <w:proofErr w:type="gramStart"/>
      <w:r w:rsidR="00085EC9">
        <w:t>ПЛ</w:t>
      </w:r>
      <w:proofErr w:type="gramEnd"/>
      <w:r w:rsidR="00085EC9">
        <w:t xml:space="preserve"> грузового листа индивидуального предпринимателя- добавлены поля и небольшие изменения)</w:t>
      </w:r>
    </w:p>
    <w:p w:rsidR="00085EC9" w:rsidRDefault="00085EC9" w:rsidP="00636A8E">
      <w:pPr>
        <w:pStyle w:val="a3"/>
        <w:numPr>
          <w:ilvl w:val="0"/>
          <w:numId w:val="1"/>
        </w:numPr>
      </w:pPr>
      <w:r>
        <w:t xml:space="preserve">Данные заполняются из </w:t>
      </w:r>
      <w:proofErr w:type="spellStart"/>
      <w:r>
        <w:t>маршр</w:t>
      </w:r>
      <w:proofErr w:type="spellEnd"/>
      <w:r>
        <w:t>. Листа (1с)</w:t>
      </w:r>
    </w:p>
    <w:p w:rsidR="00085EC9" w:rsidRDefault="00085EC9" w:rsidP="00636A8E">
      <w:pPr>
        <w:pStyle w:val="a3"/>
        <w:numPr>
          <w:ilvl w:val="0"/>
          <w:numId w:val="1"/>
        </w:numPr>
      </w:pPr>
    </w:p>
    <w:p w:rsidR="00636A8E" w:rsidRDefault="006B4049">
      <w:pPr>
        <w:rPr>
          <w:sz w:val="28"/>
          <w:szCs w:val="28"/>
        </w:rPr>
      </w:pPr>
      <w:r w:rsidRPr="006B404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89.55pt;margin-top:338.5pt;width:93.75pt;height:60.75pt;z-index:251663360">
            <v:textbox>
              <w:txbxContent>
                <w:p w:rsidR="00C737E7" w:rsidRDefault="00C737E7" w:rsidP="004F26E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Из мл тольк</w:t>
                  </w:r>
                  <w:proofErr w:type="gramStart"/>
                  <w:r>
                    <w:rPr>
                      <w:color w:val="FF0000"/>
                    </w:rPr>
                    <w:t>о ООО о</w:t>
                  </w:r>
                  <w:proofErr w:type="gramEnd"/>
                  <w:r>
                    <w:rPr>
                      <w:color w:val="FF0000"/>
                    </w:rPr>
                    <w:t>рганизации</w:t>
                  </w:r>
                </w:p>
                <w:p w:rsidR="00C737E7" w:rsidRPr="000F5A7C" w:rsidRDefault="00C737E7" w:rsidP="004F26E9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6B4049">
        <w:rPr>
          <w:noProof/>
          <w:lang w:eastAsia="ru-RU"/>
        </w:rPr>
        <w:pict>
          <v:shape id="_x0000_s1030" type="#_x0000_t202" style="position:absolute;margin-left:319.2pt;margin-top:266.5pt;width:93.75pt;height:44.25pt;z-index:251662336">
            <v:textbox>
              <w:txbxContent>
                <w:p w:rsidR="004F26E9" w:rsidRDefault="00C737E7" w:rsidP="004F26E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ФИО водитель</w:t>
                  </w:r>
                </w:p>
                <w:p w:rsidR="00C737E7" w:rsidRPr="000F5A7C" w:rsidRDefault="00C737E7" w:rsidP="004F26E9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Pr="006B4049">
        <w:rPr>
          <w:noProof/>
          <w:lang w:eastAsia="ru-RU"/>
        </w:rPr>
        <w:pict>
          <v:shape id="_x0000_s1029" type="#_x0000_t202" style="position:absolute;margin-left:-82.8pt;margin-top:101.5pt;width:93.75pt;height:66.75pt;z-index:251661312">
            <v:textbox>
              <w:txbxContent>
                <w:p w:rsidR="004F26E9" w:rsidRPr="000F5A7C" w:rsidRDefault="004F26E9" w:rsidP="004F26E9">
                  <w:pPr>
                    <w:rPr>
                      <w:color w:val="FF0000"/>
                    </w:rPr>
                  </w:pPr>
                  <w:proofErr w:type="spellStart"/>
                  <w:r>
                    <w:rPr>
                      <w:color w:val="FF0000"/>
                    </w:rPr>
                    <w:t>Выбираентс</w:t>
                  </w:r>
                  <w:proofErr w:type="gramStart"/>
                  <w:r>
                    <w:rPr>
                      <w:color w:val="FF0000"/>
                    </w:rPr>
                    <w:t>я</w:t>
                  </w:r>
                  <w:proofErr w:type="spellEnd"/>
                  <w:r>
                    <w:rPr>
                      <w:color w:val="FF0000"/>
                    </w:rPr>
                    <w:t>(</w:t>
                  </w:r>
                  <w:proofErr w:type="gramEnd"/>
                  <w:r>
                    <w:rPr>
                      <w:color w:val="FF0000"/>
                    </w:rPr>
                    <w:t>по умолчанию )</w:t>
                  </w:r>
                </w:p>
              </w:txbxContent>
            </v:textbox>
          </v:shape>
        </w:pict>
      </w:r>
      <w:r w:rsidRPr="006B4049">
        <w:rPr>
          <w:noProof/>
          <w:lang w:eastAsia="ru-RU"/>
        </w:rPr>
        <w:pict>
          <v:shape id="_x0000_s1028" type="#_x0000_t202" style="position:absolute;margin-left:-30.3pt;margin-top:67pt;width:93.75pt;height:27.75pt;z-index:251660288">
            <v:textbox>
              <w:txbxContent>
                <w:p w:rsidR="004F26E9" w:rsidRPr="000F5A7C" w:rsidRDefault="004F26E9" w:rsidP="004F26E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План выезда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27" type="#_x0000_t202" style="position:absolute;margin-left:136.2pt;margin-top:13pt;width:202.5pt;height:35.25pt;z-index:251659264">
            <v:textbox>
              <w:txbxContent>
                <w:p w:rsidR="004F26E9" w:rsidRDefault="004F26E9" w:rsidP="004F26E9">
                  <w:r>
                    <w:t>Утверждено приказом № 1 от 04.05. 2018г.</w:t>
                  </w:r>
                </w:p>
                <w:p w:rsidR="004F26E9" w:rsidRDefault="004F26E9" w:rsidP="004F26E9"/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26" type="#_x0000_t202" style="position:absolute;margin-left:10.95pt;margin-top:7pt;width:112.5pt;height:36pt;z-index:251658240" fillcolor="white [3201]" strokecolor="#c0504d [3205]" strokeweight="1pt">
            <v:stroke dashstyle="dash"/>
            <v:shadow color="#868686"/>
            <v:textbox>
              <w:txbxContent>
                <w:p w:rsidR="004F26E9" w:rsidRDefault="004F26E9">
                  <w:r>
                    <w:t>№ маршрутного листа из1с</w:t>
                  </w:r>
                </w:p>
              </w:txbxContent>
            </v:textbox>
          </v:shape>
        </w:pict>
      </w:r>
      <w:r w:rsidR="00085EC9">
        <w:rPr>
          <w:noProof/>
          <w:sz w:val="28"/>
          <w:szCs w:val="28"/>
          <w:lang w:eastAsia="ru-RU"/>
        </w:rPr>
        <w:drawing>
          <wp:inline distT="0" distB="0" distL="0" distR="0">
            <wp:extent cx="3952875" cy="6896100"/>
            <wp:effectExtent l="19050" t="0" r="9525" b="0"/>
            <wp:docPr id="1" name="Рисунок 1" descr="C:\Users\Тендер\Desktop\пУТЕВОЙ 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ндер\Desktop\пУТЕВОЙ 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EC9" w:rsidRDefault="00707359">
      <w:pPr>
        <w:rPr>
          <w:sz w:val="28"/>
          <w:szCs w:val="28"/>
        </w:rPr>
      </w:pPr>
      <w:r>
        <w:rPr>
          <w:sz w:val="28"/>
          <w:szCs w:val="28"/>
        </w:rPr>
        <w:t xml:space="preserve">Поля заполняются из 1с. </w:t>
      </w:r>
    </w:p>
    <w:p w:rsidR="00085EC9" w:rsidRDefault="004F26E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07359">
        <w:rPr>
          <w:sz w:val="28"/>
          <w:szCs w:val="28"/>
        </w:rPr>
        <w:t>Данные  о спидометре хранить в 1с    (прибытие-убытие)</w:t>
      </w:r>
      <w:proofErr w:type="gramStart"/>
      <w:r w:rsidR="00707359">
        <w:rPr>
          <w:sz w:val="28"/>
          <w:szCs w:val="28"/>
        </w:rPr>
        <w:t xml:space="preserve"> ,</w:t>
      </w:r>
      <w:proofErr w:type="gramEnd"/>
      <w:r w:rsidR="00707359">
        <w:rPr>
          <w:sz w:val="28"/>
          <w:szCs w:val="28"/>
        </w:rPr>
        <w:t xml:space="preserve">  поле утвержденный расход бензина, данные о заправке(литры) и  в отчете: </w:t>
      </w:r>
    </w:p>
    <w:p w:rsidR="00707359" w:rsidRPr="00707359" w:rsidRDefault="00707359" w:rsidP="0070735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Сколько бензина на начало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робег в км / на норматив расхода   = остаток в баке   , сравнить потраченный с расчетным (перерасход или экономия) </w:t>
      </w:r>
    </w:p>
    <w:sectPr w:rsidR="00707359" w:rsidRPr="00707359" w:rsidSect="00CD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852E5"/>
    <w:multiLevelType w:val="hybridMultilevel"/>
    <w:tmpl w:val="0136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334DD"/>
    <w:multiLevelType w:val="hybridMultilevel"/>
    <w:tmpl w:val="1B2A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A8E"/>
    <w:rsid w:val="00085EC9"/>
    <w:rsid w:val="000B56DF"/>
    <w:rsid w:val="004F26E9"/>
    <w:rsid w:val="005C594A"/>
    <w:rsid w:val="00636A8E"/>
    <w:rsid w:val="006B4049"/>
    <w:rsid w:val="00707359"/>
    <w:rsid w:val="00BB3F02"/>
    <w:rsid w:val="00C737E7"/>
    <w:rsid w:val="00CD2F4A"/>
    <w:rsid w:val="00F7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Тендер</dc:creator>
  <cp:lastModifiedBy>Тендер</cp:lastModifiedBy>
  <cp:revision>2</cp:revision>
  <dcterms:created xsi:type="dcterms:W3CDTF">2018-05-18T12:10:00Z</dcterms:created>
  <dcterms:modified xsi:type="dcterms:W3CDTF">2018-05-18T12:10:00Z</dcterms:modified>
</cp:coreProperties>
</file>