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CC7" w:rsidRPr="00FE00D4" w:rsidRDefault="008F0CC7" w:rsidP="00FE00D4">
      <w:pPr>
        <w:jc w:val="center"/>
        <w:rPr>
          <w:b/>
        </w:rPr>
      </w:pPr>
      <w:r w:rsidRPr="00FE00D4">
        <w:rPr>
          <w:b/>
        </w:rPr>
        <w:t>Техническое задание на разработку модуля «Комплектация заказа» на УТ 11.4</w:t>
      </w:r>
    </w:p>
    <w:p w:rsidR="008F0CC7" w:rsidRDefault="008F0CC7"/>
    <w:p w:rsidR="008F0CC7" w:rsidRDefault="008F0CC7" w:rsidP="008F0CC7">
      <w:pPr>
        <w:pStyle w:val="a3"/>
        <w:numPr>
          <w:ilvl w:val="0"/>
          <w:numId w:val="1"/>
        </w:numPr>
      </w:pPr>
      <w:r>
        <w:t>Модуль «Комплектация заказа» разрабатывается как «Внешняя обработка»</w:t>
      </w:r>
    </w:p>
    <w:p w:rsidR="008F0CC7" w:rsidRDefault="008F0CC7" w:rsidP="008F0CC7">
      <w:pPr>
        <w:pStyle w:val="a3"/>
        <w:numPr>
          <w:ilvl w:val="0"/>
          <w:numId w:val="1"/>
        </w:numPr>
      </w:pPr>
      <w:r>
        <w:t>Форма обработки разрабатывается по форме из файла «</w:t>
      </w:r>
      <w:r w:rsidRPr="008F0CC7">
        <w:t>Форма ТЗ комплектация заказа.xlsx</w:t>
      </w:r>
      <w:r>
        <w:t>»</w:t>
      </w:r>
    </w:p>
    <w:p w:rsidR="008F0CC7" w:rsidRDefault="008F0CC7" w:rsidP="008F0CC7">
      <w:pPr>
        <w:pStyle w:val="a3"/>
        <w:numPr>
          <w:ilvl w:val="0"/>
          <w:numId w:val="1"/>
        </w:numPr>
      </w:pPr>
      <w:r>
        <w:t>При открытии формы, по умолчанию поле Дата заполняется Текущей датой</w:t>
      </w:r>
    </w:p>
    <w:p w:rsidR="008F0CC7" w:rsidRDefault="008F0CC7" w:rsidP="008F0CC7">
      <w:pPr>
        <w:pStyle w:val="a3"/>
        <w:numPr>
          <w:ilvl w:val="0"/>
          <w:numId w:val="1"/>
        </w:numPr>
      </w:pPr>
      <w:r>
        <w:t>При открытии формы, поле Склад заполняется сохраненным для текущего пользователя значением. Если это первый запуск, то поле остается пустым.</w:t>
      </w:r>
    </w:p>
    <w:p w:rsidR="008F0CC7" w:rsidRDefault="008F0CC7" w:rsidP="008F0CC7">
      <w:pPr>
        <w:pStyle w:val="a3"/>
        <w:numPr>
          <w:ilvl w:val="0"/>
          <w:numId w:val="1"/>
        </w:numPr>
      </w:pPr>
      <w:r>
        <w:t>Поле «Заказ</w:t>
      </w:r>
      <w:r w:rsidR="00D80B6F">
        <w:t xml:space="preserve"> клиента</w:t>
      </w:r>
      <w:r>
        <w:t>» - можно заполнить тремя способами</w:t>
      </w:r>
      <w:r w:rsidRPr="008F0CC7">
        <w:t>:</w:t>
      </w:r>
    </w:p>
    <w:p w:rsidR="008F0CC7" w:rsidRDefault="008F0CC7" w:rsidP="008F0CC7">
      <w:pPr>
        <w:pStyle w:val="a3"/>
        <w:numPr>
          <w:ilvl w:val="1"/>
          <w:numId w:val="1"/>
        </w:numPr>
      </w:pPr>
      <w:r>
        <w:t>Выбрав заказ и открывающего списка. На открывающийся список накладываются следующие ограничения</w:t>
      </w:r>
      <w:r w:rsidRPr="008F0CC7">
        <w:t>:</w:t>
      </w:r>
      <w:r>
        <w:t xml:space="preserve"> дата отгрузки по заказу – Дата, Склад в заказе – Склад. Если одно или второе поле на форме не заполнено, выдается предупреждение о невозможности сформировать список для заполнения</w:t>
      </w:r>
    </w:p>
    <w:p w:rsidR="008F0CC7" w:rsidRDefault="008F0CC7" w:rsidP="008F0CC7">
      <w:pPr>
        <w:pStyle w:val="a3"/>
        <w:numPr>
          <w:ilvl w:val="1"/>
          <w:numId w:val="1"/>
        </w:numPr>
      </w:pPr>
      <w:r>
        <w:t>Набрав в поле Заказ номер заказа. Поиск осуществляется по номеру документа, так же проверяется дата отгрузки и склад отгрузки. Если Дата отгрузки или склад не соответствуют установленным в документе, то выдается предупреждение о невозможности заполнить поле по номеру</w:t>
      </w:r>
    </w:p>
    <w:p w:rsidR="008F0CC7" w:rsidRDefault="008F0CC7" w:rsidP="008F0CC7">
      <w:pPr>
        <w:pStyle w:val="a3"/>
        <w:numPr>
          <w:ilvl w:val="1"/>
          <w:numId w:val="1"/>
        </w:numPr>
      </w:pPr>
      <w:r>
        <w:t>Указав в поле Номер заказа 3 или 4 символа. Поиск осуществляется по Дате отгрузки, складу и дополнительному реквизиту «</w:t>
      </w:r>
      <w:proofErr w:type="spellStart"/>
      <w:r w:rsidRPr="008F0CC7">
        <w:t>НомерМестаСборки</w:t>
      </w:r>
      <w:proofErr w:type="spellEnd"/>
      <w:r w:rsidR="00F60474">
        <w:t xml:space="preserve">». Если соответствия не найдено, выдается соответствующее </w:t>
      </w:r>
      <w:r w:rsidR="00F60474">
        <w:t xml:space="preserve">предупреждение о невозможности заполнить </w:t>
      </w:r>
      <w:r w:rsidR="00F60474">
        <w:t>Заказ</w:t>
      </w:r>
      <w:r w:rsidR="00F60474">
        <w:t xml:space="preserve"> по номеру</w:t>
      </w:r>
      <w:r w:rsidR="00F60474">
        <w:t xml:space="preserve">. </w:t>
      </w:r>
    </w:p>
    <w:p w:rsidR="00F60474" w:rsidRDefault="00F60474" w:rsidP="00F60474">
      <w:pPr>
        <w:pStyle w:val="a3"/>
        <w:numPr>
          <w:ilvl w:val="0"/>
          <w:numId w:val="1"/>
        </w:numPr>
      </w:pPr>
      <w:r>
        <w:t>После заполнения поля «Заказ» активируется кнопка «Заполнить» рядом с полем заказ.</w:t>
      </w:r>
    </w:p>
    <w:p w:rsidR="00F60474" w:rsidRDefault="00F60474" w:rsidP="00F60474">
      <w:pPr>
        <w:pStyle w:val="a3"/>
        <w:numPr>
          <w:ilvl w:val="0"/>
          <w:numId w:val="1"/>
        </w:numPr>
      </w:pPr>
      <w:r>
        <w:t xml:space="preserve">По кнопке «Заполнить» система считывает табличную часть товары из указанного заказа и все документы «Расходный ордер», подчиненные заказу. По результатам запроса заполняется табличная часть обработки «Комплектация заказа». Список номенклатуры упорядочивается по дополнительным реквизитам </w:t>
      </w:r>
      <w:proofErr w:type="spellStart"/>
      <w:r>
        <w:t>ВидаНоменклатуры</w:t>
      </w:r>
      <w:proofErr w:type="spellEnd"/>
      <w:r>
        <w:t xml:space="preserve"> «</w:t>
      </w:r>
      <w:proofErr w:type="spellStart"/>
      <w:r w:rsidRPr="00F60474">
        <w:t>ПорядокПрайсаВидНоменклатуры</w:t>
      </w:r>
      <w:proofErr w:type="spellEnd"/>
      <w:r>
        <w:t>» и Номенклатуры «</w:t>
      </w:r>
      <w:proofErr w:type="spellStart"/>
      <w:r>
        <w:t>ПорядокПрайса</w:t>
      </w:r>
      <w:proofErr w:type="spellEnd"/>
      <w:r>
        <w:t>»</w:t>
      </w:r>
      <w:r w:rsidR="00D80B6F">
        <w:t>. Единица измерения – Единица хранения. Если товар указан в упаковках, то пересчитать товар в единицы хранения. Количество заказно – это количество из Заказа клиента в единицах хранения. Количество собрано – это количество из таблицы Отгружаемые товары документа «Расходный ордер». В табличной части модуля «Комплектация заказа» к редактированию доступна только колонка «Количество отгружено».</w:t>
      </w:r>
    </w:p>
    <w:p w:rsidR="00C90C49" w:rsidRDefault="00C90C49" w:rsidP="00C90C49">
      <w:pPr>
        <w:pStyle w:val="a3"/>
      </w:pPr>
      <w:proofErr w:type="spellStart"/>
      <w:r>
        <w:t>Справочно</w:t>
      </w:r>
      <w:proofErr w:type="spellEnd"/>
      <w:r>
        <w:t xml:space="preserve"> вывести статус заказа.</w:t>
      </w:r>
      <w:bookmarkStart w:id="0" w:name="_GoBack"/>
      <w:bookmarkEnd w:id="0"/>
    </w:p>
    <w:p w:rsidR="00D80B6F" w:rsidRDefault="00FE00D4" w:rsidP="00F60474">
      <w:pPr>
        <w:pStyle w:val="a3"/>
        <w:numPr>
          <w:ilvl w:val="0"/>
          <w:numId w:val="1"/>
        </w:numPr>
      </w:pPr>
      <w:r>
        <w:t>По кнопке «Сохранить»</w:t>
      </w:r>
      <w:r>
        <w:rPr>
          <w:lang w:val="en-US"/>
        </w:rPr>
        <w:t>:</w:t>
      </w:r>
    </w:p>
    <w:p w:rsidR="00FE00D4" w:rsidRDefault="00FE00D4" w:rsidP="00FE00D4">
      <w:pPr>
        <w:pStyle w:val="a3"/>
        <w:numPr>
          <w:ilvl w:val="1"/>
          <w:numId w:val="1"/>
        </w:numPr>
      </w:pPr>
      <w:r>
        <w:t>Проверяем наличие Складского ордера, подчиненного заказу. Если его не существует, то создаем его.</w:t>
      </w:r>
    </w:p>
    <w:p w:rsidR="00FE00D4" w:rsidRDefault="00FE00D4" w:rsidP="00FE00D4">
      <w:pPr>
        <w:pStyle w:val="a3"/>
        <w:numPr>
          <w:ilvl w:val="1"/>
          <w:numId w:val="1"/>
        </w:numPr>
      </w:pPr>
      <w:r>
        <w:t>В Складском ордере находим строку с товаром. Если товара отгружено больше, чем заказано, то проверяем не превышает ли лимит по весовым товарам. Если все в порядке, то в табличной части ордера «</w:t>
      </w:r>
      <w:proofErr w:type="spellStart"/>
      <w:r w:rsidRPr="00FE00D4">
        <w:t>ТоварыПоРаспоряжениям</w:t>
      </w:r>
      <w:proofErr w:type="spellEnd"/>
      <w:r>
        <w:t>» указываем количество «</w:t>
      </w:r>
      <w:r w:rsidR="00A728A7">
        <w:t>О</w:t>
      </w:r>
      <w:r>
        <w:t>тгружено»</w:t>
      </w:r>
      <w:r w:rsidR="00A728A7">
        <w:t xml:space="preserve">. Если отгружено меньше, </w:t>
      </w:r>
      <w:proofErr w:type="gramStart"/>
      <w:r w:rsidR="00A728A7">
        <w:t>чем Заказано</w:t>
      </w:r>
      <w:proofErr w:type="gramEnd"/>
      <w:r w:rsidR="00A728A7">
        <w:t>, то в табличной части «</w:t>
      </w:r>
      <w:proofErr w:type="spellStart"/>
      <w:r w:rsidR="00A728A7" w:rsidRPr="00FE00D4">
        <w:t>ТоварыПоРаспоряжениям</w:t>
      </w:r>
      <w:proofErr w:type="spellEnd"/>
      <w:r w:rsidR="00A728A7">
        <w:t>» указываем количество «Заказано»</w:t>
      </w:r>
    </w:p>
    <w:p w:rsidR="00A728A7" w:rsidRDefault="00A728A7" w:rsidP="00FE00D4">
      <w:pPr>
        <w:pStyle w:val="a3"/>
        <w:numPr>
          <w:ilvl w:val="1"/>
          <w:numId w:val="1"/>
        </w:numPr>
      </w:pPr>
      <w:r>
        <w:t>Записываем Складской ордер и проводим</w:t>
      </w:r>
    </w:p>
    <w:p w:rsidR="00A728A7" w:rsidRDefault="00A728A7" w:rsidP="00A728A7">
      <w:pPr>
        <w:pStyle w:val="a3"/>
        <w:numPr>
          <w:ilvl w:val="0"/>
          <w:numId w:val="1"/>
        </w:numPr>
      </w:pPr>
      <w:r>
        <w:t>По кнопке «Отгрузить»</w:t>
      </w:r>
    </w:p>
    <w:p w:rsidR="00A728A7" w:rsidRDefault="00A728A7" w:rsidP="00A728A7">
      <w:pPr>
        <w:pStyle w:val="a3"/>
        <w:numPr>
          <w:ilvl w:val="1"/>
          <w:numId w:val="1"/>
        </w:numPr>
      </w:pPr>
      <w:r>
        <w:t>Проводим действия п.8</w:t>
      </w:r>
    </w:p>
    <w:p w:rsidR="00A728A7" w:rsidRDefault="00A728A7" w:rsidP="00A728A7">
      <w:pPr>
        <w:pStyle w:val="a3"/>
        <w:numPr>
          <w:ilvl w:val="1"/>
          <w:numId w:val="1"/>
        </w:numPr>
      </w:pPr>
      <w:r>
        <w:t>В табличной части «Товары» Заказа клиента проверяем Товар, если «Отгружено</w:t>
      </w:r>
      <w:proofErr w:type="gramStart"/>
      <w:r>
        <w:t xml:space="preserve">» </w:t>
      </w:r>
      <w:r w:rsidRPr="00A728A7">
        <w:t>&gt;</w:t>
      </w:r>
      <w:proofErr w:type="gramEnd"/>
      <w:r w:rsidRPr="00A728A7">
        <w:t xml:space="preserve"> 0 </w:t>
      </w:r>
      <w:r>
        <w:t xml:space="preserve">и равно или больше Количества заказано, тогда в строке устанавливаем Вариант обеспечения Отгрузить. Если </w:t>
      </w:r>
      <w:proofErr w:type="gramStart"/>
      <w:r>
        <w:t xml:space="preserve">отгружено </w:t>
      </w:r>
      <w:r w:rsidRPr="00A728A7">
        <w:t>&gt;</w:t>
      </w:r>
      <w:proofErr w:type="gramEnd"/>
      <w:r>
        <w:t xml:space="preserve"> 0 и меньше Количества заказано, тогда «разбиваем строку». В текущей оставляем количество заказано столько, сколько </w:t>
      </w:r>
      <w:r>
        <w:lastRenderedPageBreak/>
        <w:t>отгружено, а остаток переносим в новую строку с вариантом обеспечения «Не требуется» и установкой флага Отменено</w:t>
      </w:r>
    </w:p>
    <w:p w:rsidR="00A728A7" w:rsidRDefault="00A728A7" w:rsidP="00A728A7">
      <w:pPr>
        <w:pStyle w:val="a3"/>
        <w:numPr>
          <w:ilvl w:val="1"/>
          <w:numId w:val="1"/>
        </w:numPr>
      </w:pPr>
      <w:r>
        <w:t>Проверить установку статуса в заказе «В процессе отгрузки».</w:t>
      </w:r>
    </w:p>
    <w:p w:rsidR="00A728A7" w:rsidRDefault="00A728A7" w:rsidP="00A728A7">
      <w:pPr>
        <w:pStyle w:val="a3"/>
        <w:numPr>
          <w:ilvl w:val="0"/>
          <w:numId w:val="1"/>
        </w:numPr>
      </w:pPr>
      <w:r>
        <w:t>По кнопке «Закрыть»</w:t>
      </w:r>
      <w:r w:rsidR="00C90C49">
        <w:t xml:space="preserve"> - проверить сохранены ли изменения табличной части обработки. Если не была нажата ни кнопка Сохранить </w:t>
      </w:r>
      <w:proofErr w:type="gramStart"/>
      <w:r w:rsidR="00C90C49">
        <w:t>ни Отгрузить</w:t>
      </w:r>
      <w:proofErr w:type="gramEnd"/>
      <w:r w:rsidR="00C90C49">
        <w:t>, а данные табличной части были изменены, то выдать предупреждение и предложить сохранить данные. По ответу «да» - отработать кнопку «Сохранить» и предложить отработать кнопку «Отгрузить».</w:t>
      </w:r>
    </w:p>
    <w:p w:rsidR="008F0CC7" w:rsidRDefault="008F0CC7"/>
    <w:sectPr w:rsidR="008F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423FA"/>
    <w:multiLevelType w:val="hybridMultilevel"/>
    <w:tmpl w:val="278A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C7"/>
    <w:rsid w:val="008F0CC7"/>
    <w:rsid w:val="00A728A7"/>
    <w:rsid w:val="00C90C49"/>
    <w:rsid w:val="00D80B6F"/>
    <w:rsid w:val="00F60474"/>
    <w:rsid w:val="00F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392"/>
  <w15:chartTrackingRefBased/>
  <w15:docId w15:val="{2964654A-E499-4E5B-B12B-56F469BF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1</cp:revision>
  <dcterms:created xsi:type="dcterms:W3CDTF">2018-08-06T17:17:00Z</dcterms:created>
  <dcterms:modified xsi:type="dcterms:W3CDTF">2018-08-06T18:12:00Z</dcterms:modified>
</cp:coreProperties>
</file>