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/>
      <w:r w:rsidRPr="00000000" w:rsidR="00000000" w:rsidDel="00000000">
        <w:rPr>
          <w:b w:val="1"/>
          <w:highlight w:val="none"/>
          <w:rtl w:val="0"/>
        </w:rPr>
        <w:t xml:space="preserve">ТЕХНИЧЕСКОЕ ЗАДАНИЕ</w:t>
      </w:r>
    </w:p>
    <w:p w:rsidP="00000000" w:rsidRPr="00000000" w:rsidR="00000000" w:rsidDel="00000000" w:rsidRDefault="00000000">
      <w:pPr/>
      <w:r w:rsidRPr="00000000" w:rsidR="00000000" w:rsidDel="00000000">
        <w:rPr>
          <w:i w:val="1"/>
          <w:highlight w:val="none"/>
          <w:rtl w:val="0"/>
        </w:rPr>
        <w:t xml:space="preserve">к</w:t>
      </w:r>
      <w:r w:rsidRPr="00000000" w:rsidR="00000000" w:rsidDel="00000000">
        <w:rPr>
          <w:i w:val="1"/>
          <w:highlight w:val="none"/>
          <w:rtl w:val="0"/>
        </w:rPr>
        <w:t xml:space="preserve">орректировка печатных форм “Состояние заказа по документу ....” по отчету “Анализ заказа” вызываемых из форм документов Заказ покупателя, Заказ поставщику, Внутренний заказ</w:t>
      </w:r>
    </w:p>
    <w:p w:rsidP="00000000" w:rsidRPr="00000000" w:rsidR="00000000" w:rsidDel="00000000" w:rsidRDefault="00000000">
      <w:pPr/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/>
      <w:r w:rsidRPr="00000000" w:rsidR="00000000" w:rsidDel="00000000">
        <w:rPr>
          <w:highlight w:val="none"/>
          <w:rtl w:val="0"/>
        </w:rPr>
        <w:t xml:space="preserve">Цель: изменить печатную форму документов и порядок отображения информации в ней для получение более детальной информации по заказам.</w:t>
      </w:r>
    </w:p>
    <w:p w:rsidP="00000000" w:rsidRPr="00000000" w:rsidR="00000000" w:rsidDel="00000000" w:rsidRDefault="00000000">
      <w:pPr/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/>
      <w:r w:rsidRPr="00000000" w:rsidR="00000000" w:rsidDel="00000000">
        <w:rPr>
          <w:highlight w:val="none"/>
          <w:rtl w:val="0"/>
        </w:rPr>
        <w:t xml:space="preserve">В файле Печатные формы заказов.xls представлены печатные формы Заказ покупателя, Заказ поставщику До, Заказ поставщику Пьсле, Внутренний заказ До, Внутренний заказ После.</w:t>
      </w:r>
    </w:p>
    <w:p w:rsidP="00000000" w:rsidRPr="00000000" w:rsidR="00000000" w:rsidDel="00000000" w:rsidRDefault="00000000">
      <w:pPr/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/>
      <w:r w:rsidRPr="00000000" w:rsidR="00000000" w:rsidDel="00000000">
        <w:rPr>
          <w:highlight w:val="none"/>
          <w:rtl w:val="0"/>
        </w:rPr>
        <w:t xml:space="preserve">Далее по пунктам:</w:t>
      </w:r>
    </w:p>
    <w:p w:rsidP="00000000" w:rsidRPr="00000000" w:rsidR="00000000" w:rsidDel="00000000" w:rsidRDefault="00000000">
      <w:pPr/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/>
      <w:r w:rsidRPr="00000000" w:rsidR="00000000" w:rsidDel="00000000">
        <w:rPr>
          <w:highlight w:val="none"/>
          <w:rtl w:val="0"/>
        </w:rPr>
        <w:t xml:space="preserve">1.  На листе “Заказ покупателя” представлена печатная форма так как она есть сейчас в конфигурации. </w:t>
      </w:r>
    </w:p>
    <w:p w:rsidP="00000000" w:rsidRPr="00000000" w:rsidR="00000000" w:rsidDel="00000000" w:rsidRDefault="00000000">
      <w:pPr/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/>
      <w:r w:rsidRPr="00000000" w:rsidR="00000000" w:rsidDel="00000000">
        <w:rPr>
          <w:highlight w:val="none"/>
          <w:rtl w:val="0"/>
        </w:rPr>
        <w:t xml:space="preserve">После внесения изменений в столбце “Отгружено” должна отображаться информация по фактической отгрузке товаров по заказу, в столбце “Отменено” должна отражаться информация об отмене (корректировке) заказа товара.</w:t>
      </w:r>
    </w:p>
    <w:p w:rsidP="00000000" w:rsidRPr="00000000" w:rsidR="00000000" w:rsidDel="00000000" w:rsidRDefault="00000000">
      <w:pPr/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/>
      <w:r w:rsidRPr="00000000" w:rsidR="00000000" w:rsidDel="00000000">
        <w:rPr>
          <w:highlight w:val="none"/>
          <w:rtl w:val="0"/>
        </w:rPr>
        <w:t xml:space="preserve">Необходимо в табличной части “По номенклатуре” увеличить разрядность цифровых данных до 3 знаков после запятой.</w:t>
      </w:r>
    </w:p>
    <w:p w:rsidP="00000000" w:rsidRPr="00000000" w:rsidR="00000000" w:rsidDel="00000000" w:rsidRDefault="00000000">
      <w:pPr/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/>
      <w:r w:rsidRPr="00000000" w:rsidR="00000000" w:rsidDel="00000000">
        <w:rPr>
          <w:highlight w:val="none"/>
          <w:rtl w:val="0"/>
        </w:rPr>
        <w:t xml:space="preserve">2. На листе “Заказ поставщику До” представлена печатная форма так как она есть сейчас в конфигурации. На листе “Заказ поставщику После” представлена форма так как она должна выглядеть после ее изменения.</w:t>
      </w:r>
    </w:p>
    <w:p w:rsidP="00000000" w:rsidRPr="00000000" w:rsidR="00000000" w:rsidDel="00000000" w:rsidRDefault="00000000">
      <w:pPr/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/>
      <w:r w:rsidRPr="00000000" w:rsidR="00000000" w:rsidDel="00000000">
        <w:rPr>
          <w:highlight w:val="none"/>
          <w:rtl w:val="0"/>
        </w:rPr>
        <w:t xml:space="preserve">После внесения изменений в столбце “Получено” должна отображаться информация по фактическому получению товаров по заказу, в столбце “Отменено” должна отражаться информация об отмене (корректировке) заказа товара.</w:t>
      </w:r>
    </w:p>
    <w:p w:rsidP="00000000" w:rsidRPr="00000000" w:rsidR="00000000" w:rsidDel="00000000" w:rsidRDefault="00000000">
      <w:pPr/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/>
      <w:r w:rsidRPr="00000000" w:rsidR="00000000" w:rsidDel="00000000">
        <w:rPr>
          <w:highlight w:val="none"/>
          <w:rtl w:val="0"/>
        </w:rPr>
        <w:t xml:space="preserve">Необходимо в табличной части “По номенклатуре”:</w:t>
      </w:r>
    </w:p>
    <w:p w:rsidP="00000000" w:rsidRPr="00000000" w:rsidR="00000000" w:rsidDel="00000000" w:rsidRDefault="00000000">
      <w:pPr/>
      <w:r w:rsidRPr="00000000" w:rsidR="00000000" w:rsidDel="00000000">
        <w:rPr>
          <w:highlight w:val="none"/>
          <w:rtl w:val="0"/>
        </w:rPr>
        <w:t xml:space="preserve">- увеличить разрядность цифровых данных до 3 знаков после запятой.</w:t>
      </w:r>
    </w:p>
    <w:p w:rsidP="00000000" w:rsidRPr="00000000" w:rsidR="00000000" w:rsidDel="00000000" w:rsidRDefault="00000000">
      <w:pPr/>
      <w:r w:rsidRPr="00000000" w:rsidR="00000000" w:rsidDel="00000000">
        <w:rPr>
          <w:highlight w:val="none"/>
          <w:rtl w:val="0"/>
        </w:rPr>
        <w:t xml:space="preserve">- размещение “по горизонтали” по центру, “по вертикали” по верху</w:t>
      </w:r>
    </w:p>
    <w:p w:rsidP="00000000" w:rsidRPr="00000000" w:rsidR="00000000" w:rsidDel="00000000" w:rsidRDefault="00000000">
      <w:pPr/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/>
      <w:r w:rsidRPr="00000000" w:rsidR="00000000" w:rsidDel="00000000">
        <w:rPr>
          <w:highlight w:val="none"/>
          <w:rtl w:val="0"/>
        </w:rPr>
        <w:t xml:space="preserve">2. На листе “Внутренний заказ До” представлена печатная форма так как она есть сейчас в конфигурации. На листе “Внутренний заказ После” представлена форма так как она должна выглядеть после ее изменения.</w:t>
      </w:r>
    </w:p>
    <w:p w:rsidP="00000000" w:rsidRPr="00000000" w:rsidR="00000000" w:rsidDel="00000000" w:rsidRDefault="00000000">
      <w:pPr/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/>
      <w:r w:rsidRPr="00000000" w:rsidR="00000000" w:rsidDel="00000000">
        <w:rPr>
          <w:highlight w:val="none"/>
          <w:rtl w:val="0"/>
        </w:rPr>
        <w:t xml:space="preserve">После внесения изменений в столбце “Выполнено” должна отображаться информация по фактической поставке товара на склад по заказу, в столбце “Отменено” должна отражаться информация об отмене (корректировке) заказа товара.</w:t>
      </w:r>
    </w:p>
    <w:p w:rsidP="00000000" w:rsidRPr="00000000" w:rsidR="00000000" w:rsidDel="00000000" w:rsidRDefault="00000000">
      <w:pPr/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/>
      <w:r w:rsidRPr="00000000" w:rsidR="00000000" w:rsidDel="00000000">
        <w:rPr>
          <w:highlight w:val="none"/>
          <w:rtl w:val="0"/>
        </w:rPr>
        <w:t xml:space="preserve">Необходимо в табличной части “По номенклатуре”:</w:t>
      </w:r>
    </w:p>
    <w:p w:rsidP="00000000" w:rsidRPr="00000000" w:rsidR="00000000" w:rsidDel="00000000" w:rsidRDefault="00000000">
      <w:pPr/>
      <w:r w:rsidRPr="00000000" w:rsidR="00000000" w:rsidDel="00000000">
        <w:rPr>
          <w:highlight w:val="none"/>
          <w:rtl w:val="0"/>
        </w:rPr>
        <w:t xml:space="preserve">- размещение “по горизонтали” по центру, “по вертикали” по верху</w:t>
      </w:r>
    </w:p>
    <w:p w:rsidP="00000000" w:rsidRPr="00000000" w:rsidR="00000000" w:rsidDel="00000000" w:rsidRDefault="00000000">
      <w:pPr/>
      <w:r w:rsidRPr="00000000" w:rsidR="00000000" w:rsidDel="00000000">
        <w:rPr>
          <w:highlight w:val="none"/>
          <w:rtl w:val="0"/>
        </w:rPr>
        <w:t xml:space="preserve">- исключить отображение нулевых значений</w:t>
      </w:r>
    </w:p>
    <w:sectPr>
      <w:pgSz w:w="12240" w:h="15840"/>
      <w:pgMar w:left="1440" w:right="1440" w:top="1440" w:bottom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spacing w:lineRule="auto" w:after="0" w:line="276" w:before="0"/>
      <w:ind w:left="0" w:firstLine="0" w:right="0"/>
      <w:jc w:val="left"/>
    </w:pPr>
    <w:rPr>
      <w:rFonts w:cs="Arial" w:hAnsi="Arial" w:eastAsia="Arial" w:ascii="Arial"/>
      <w:b w:val="0"/>
      <w:i w:val="0"/>
      <w:smallCaps w:val="0"/>
      <w:strike w:val="0"/>
      <w:color w:val="000000"/>
      <w:sz w:val="22"/>
      <w:highlight w:val="none"/>
      <w:u w:val="none"/>
      <w:vertAlign w:val="baseline"/>
    </w:rPr>
  </w:style>
  <w:style w:styleId="Heading1" w:type="paragraph">
    <w:name w:val="heading 1"/>
    <w:basedOn w:val="Normal"/>
    <w:next w:val="Normal"/>
    <w:pPr>
      <w:spacing w:lineRule="auto" w:after="120" w:before="480"/>
    </w:pPr>
    <w:rPr>
      <w:b w:val="1"/>
      <w:sz w:val="36"/>
      <w:highlight w:val="none"/>
    </w:rPr>
  </w:style>
  <w:style w:styleId="Heading2" w:type="paragraph">
    <w:name w:val="heading 2"/>
    <w:basedOn w:val="Normal"/>
    <w:next w:val="Normal"/>
    <w:pPr>
      <w:spacing w:lineRule="auto" w:after="80" w:before="360"/>
    </w:pPr>
    <w:rPr>
      <w:b w:val="1"/>
      <w:sz w:val="28"/>
      <w:highlight w:val="none"/>
    </w:rPr>
  </w:style>
  <w:style w:styleId="Heading3" w:type="paragraph">
    <w:name w:val="heading 3"/>
    <w:basedOn w:val="Normal"/>
    <w:next w:val="Normal"/>
    <w:pPr>
      <w:spacing w:lineRule="auto" w:after="80" w:before="280"/>
    </w:pPr>
    <w:rPr>
      <w:b w:val="1"/>
      <w:color w:val="666666"/>
      <w:sz w:val="24"/>
      <w:highlight w:val="none"/>
    </w:rPr>
  </w:style>
  <w:style w:styleId="Heading4" w:type="paragraph">
    <w:name w:val="heading 4"/>
    <w:basedOn w:val="Normal"/>
    <w:next w:val="Normal"/>
    <w:pPr>
      <w:spacing w:lineRule="auto" w:after="40" w:before="240"/>
    </w:pPr>
    <w:rPr>
      <w:i w:val="1"/>
      <w:color w:val="666666"/>
      <w:sz w:val="22"/>
      <w:highlight w:val="none"/>
    </w:rPr>
  </w:style>
  <w:style w:styleId="Heading5" w:type="paragraph">
    <w:name w:val="heading 5"/>
    <w:basedOn w:val="Normal"/>
    <w:next w:val="Normal"/>
    <w:pPr>
      <w:spacing w:lineRule="auto" w:after="40" w:before="220"/>
    </w:pPr>
    <w:rPr>
      <w:b w:val="1"/>
      <w:color w:val="666666"/>
      <w:sz w:val="20"/>
      <w:highlight w:val="none"/>
    </w:rPr>
  </w:style>
  <w:style w:styleId="Heading6" w:type="paragraph">
    <w:name w:val="heading 6"/>
    <w:basedOn w:val="Normal"/>
    <w:next w:val="Normal"/>
    <w:pPr>
      <w:spacing w:lineRule="auto" w:after="40" w:before="200"/>
    </w:pPr>
    <w:rPr>
      <w:i w:val="1"/>
      <w:color w:val="666666"/>
      <w:sz w:val="20"/>
      <w:highlight w:val="none"/>
    </w:rPr>
  </w:style>
  <w:style w:styleId="Title" w:type="paragraph">
    <w:name w:val="Title"/>
    <w:basedOn w:val="Normal"/>
    <w:next w:val="Normal"/>
    <w:pPr>
      <w:spacing w:lineRule="auto" w:after="120" w:before="480"/>
    </w:pPr>
    <w:rPr>
      <w:b w:val="1"/>
      <w:sz w:val="72"/>
      <w:highlight w:val="none"/>
    </w:rPr>
  </w:style>
  <w:style w:styleId="Subtitle" w:type="paragraph">
    <w:name w:val="Subtitle"/>
    <w:basedOn w:val="Normal"/>
    <w:next w:val="Normal"/>
    <w:pPr>
      <w:spacing w:lineRule="auto" w:after="80" w:before="360"/>
    </w:pPr>
    <w:rPr>
      <w:rFonts w:cs="Georgia" w:hAnsi="Georgia" w:eastAsia="Georgia" w:ascii="Georgia"/>
      <w:i w:val="1"/>
      <w:color w:val="666666"/>
      <w:sz w:val="48"/>
      <w:highlight w:val="none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ТЗ изменение печатных форм.docx</dc:title>
</cp:coreProperties>
</file>