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55" w:rsidRDefault="00C33DAE" w:rsidP="00C33DAE">
      <w:pPr>
        <w:pStyle w:val="a4"/>
      </w:pPr>
      <w:r>
        <w:t>Требования по расширению функционала блока «Логистика»</w:t>
      </w:r>
    </w:p>
    <w:p w:rsidR="00E94BCB" w:rsidRDefault="00E94BCB" w:rsidP="00C40EE3">
      <w:pPr>
        <w:pStyle w:val="a3"/>
        <w:numPr>
          <w:ilvl w:val="0"/>
          <w:numId w:val="1"/>
        </w:numPr>
      </w:pPr>
      <w:r>
        <w:t>Создать справочник «Причины невыполнения доставки».</w:t>
      </w:r>
    </w:p>
    <w:p w:rsidR="00E94BCB" w:rsidRDefault="00E94BCB" w:rsidP="00E94BCB">
      <w:pPr>
        <w:pStyle w:val="a3"/>
        <w:ind w:left="360"/>
      </w:pPr>
    </w:p>
    <w:p w:rsidR="00E94BCB" w:rsidRDefault="008A08A3" w:rsidP="00E94BCB">
      <w:pPr>
        <w:pStyle w:val="a3"/>
        <w:numPr>
          <w:ilvl w:val="0"/>
          <w:numId w:val="1"/>
        </w:numPr>
      </w:pPr>
      <w:r>
        <w:t>Регистр сведений</w:t>
      </w:r>
      <w:r w:rsidR="00E94BCB">
        <w:t xml:space="preserve"> «Тарифы на перевозку»</w:t>
      </w:r>
      <w:r>
        <w:t>.</w:t>
      </w:r>
    </w:p>
    <w:p w:rsidR="00E94BCB" w:rsidRDefault="00E94BCB" w:rsidP="00E94BCB">
      <w:pPr>
        <w:pStyle w:val="a3"/>
        <w:numPr>
          <w:ilvl w:val="1"/>
          <w:numId w:val="1"/>
        </w:numPr>
      </w:pPr>
      <w:r>
        <w:t>Д</w:t>
      </w:r>
      <w:r>
        <w:t>обавить реквизит «Статья расходов».</w:t>
      </w:r>
    </w:p>
    <w:p w:rsidR="008A08A3" w:rsidRDefault="008A08A3" w:rsidP="008A08A3">
      <w:pPr>
        <w:pStyle w:val="a3"/>
        <w:ind w:left="360"/>
      </w:pPr>
    </w:p>
    <w:p w:rsidR="008A08A3" w:rsidRDefault="008A08A3" w:rsidP="008A08A3">
      <w:pPr>
        <w:pStyle w:val="a3"/>
        <w:numPr>
          <w:ilvl w:val="0"/>
          <w:numId w:val="1"/>
        </w:numPr>
      </w:pPr>
      <w:r>
        <w:t>План видов характеристик «Статьи расходов».</w:t>
      </w:r>
    </w:p>
    <w:p w:rsidR="008A08A3" w:rsidRDefault="008A08A3" w:rsidP="008A08A3">
      <w:pPr>
        <w:pStyle w:val="a3"/>
        <w:numPr>
          <w:ilvl w:val="1"/>
          <w:numId w:val="1"/>
        </w:numPr>
      </w:pPr>
      <w:r>
        <w:t>Добавить в качестве вида аналитики документы: «Возврат товаров пост</w:t>
      </w:r>
      <w:r>
        <w:t xml:space="preserve">авщику», «Задание на перевозку», «Заявка на возврат товаров от клиента», «Перемещение товаров» для </w:t>
      </w:r>
      <w:r>
        <w:t>стат</w:t>
      </w:r>
      <w:r>
        <w:t>ей</w:t>
      </w:r>
      <w:r>
        <w:t xml:space="preserve"> расходов </w:t>
      </w:r>
      <w:r>
        <w:t>с вариантом распределения «Н</w:t>
      </w:r>
      <w:r>
        <w:t>а финансовый результат</w:t>
      </w:r>
      <w:r>
        <w:t>»</w:t>
      </w:r>
    </w:p>
    <w:p w:rsidR="00E94BCB" w:rsidRDefault="00E94BCB" w:rsidP="00E94BCB">
      <w:pPr>
        <w:pStyle w:val="a3"/>
        <w:ind w:left="360"/>
      </w:pPr>
    </w:p>
    <w:p w:rsidR="00C40EE3" w:rsidRDefault="00C40EE3" w:rsidP="00C40EE3">
      <w:pPr>
        <w:pStyle w:val="a3"/>
        <w:numPr>
          <w:ilvl w:val="0"/>
          <w:numId w:val="1"/>
        </w:numPr>
      </w:pPr>
      <w:r>
        <w:t>Документ «Приходный ордер на товары»</w:t>
      </w:r>
    </w:p>
    <w:p w:rsidR="00C40EE3" w:rsidRDefault="00C40EE3" w:rsidP="00C40EE3">
      <w:pPr>
        <w:pStyle w:val="a3"/>
        <w:numPr>
          <w:ilvl w:val="1"/>
          <w:numId w:val="1"/>
        </w:numPr>
      </w:pPr>
      <w:r>
        <w:t>Добавить реквизит «Задание» в документ «Приходный ордер на товары». При выборе фильтр по виду задания «Со склада».</w:t>
      </w:r>
    </w:p>
    <w:p w:rsidR="00C40EE3" w:rsidRDefault="00C40EE3" w:rsidP="00C40EE3">
      <w:pPr>
        <w:pStyle w:val="a3"/>
        <w:numPr>
          <w:ilvl w:val="1"/>
          <w:numId w:val="1"/>
        </w:numPr>
      </w:pPr>
      <w:r>
        <w:t>При проведении документа «Приходный ордер на товары» с операцией «Возврат непринятых получателем товаров» от Клиента по заказам, записывать заказ в регистр «</w:t>
      </w:r>
      <w:proofErr w:type="gramStart"/>
      <w:r>
        <w:t>Распоряжения</w:t>
      </w:r>
      <w:proofErr w:type="gramEnd"/>
      <w:r>
        <w:t xml:space="preserve"> исключенные  из доставки».</w:t>
      </w:r>
    </w:p>
    <w:p w:rsidR="00C40EE3" w:rsidRDefault="00C40EE3" w:rsidP="00C40EE3">
      <w:pPr>
        <w:pStyle w:val="a3"/>
        <w:ind w:left="792"/>
      </w:pPr>
    </w:p>
    <w:p w:rsidR="00C40EE3" w:rsidRDefault="00C40EE3" w:rsidP="0059288B">
      <w:pPr>
        <w:pStyle w:val="a3"/>
        <w:numPr>
          <w:ilvl w:val="0"/>
          <w:numId w:val="1"/>
        </w:numPr>
      </w:pPr>
      <w:r>
        <w:t>Документ «Задание на перевозку»</w:t>
      </w:r>
    </w:p>
    <w:p w:rsidR="0059288B" w:rsidRDefault="0059288B" w:rsidP="00C40EE3">
      <w:pPr>
        <w:pStyle w:val="a3"/>
        <w:numPr>
          <w:ilvl w:val="1"/>
          <w:numId w:val="1"/>
        </w:numPr>
      </w:pPr>
      <w:r>
        <w:t>Добавить в документ «Задание на перевозку» табличную часть «Товары по распоряжениям»</w:t>
      </w:r>
      <w:r w:rsidR="00FC1E8D">
        <w:t xml:space="preserve"> и разместить на форме.  При нажатии на ссылку распоряжения в ТЧ «Распоряжения по пункту маршрута» происходит переход к ТЧ товары с установкой фильтра по распоряжению</w:t>
      </w:r>
      <w:r w:rsidR="002A5366">
        <w:t>.</w:t>
      </w:r>
    </w:p>
    <w:p w:rsidR="0059288B" w:rsidRDefault="0059288B" w:rsidP="0059288B">
      <w:pPr>
        <w:ind w:left="360"/>
      </w:pPr>
      <w:r>
        <w:t>Состав ТЧ «Товары по распоряжениям»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175"/>
        <w:gridCol w:w="3416"/>
      </w:tblGrid>
      <w:tr w:rsidR="00C40EE3" w:rsidTr="00C40EE3">
        <w:tc>
          <w:tcPr>
            <w:tcW w:w="2198" w:type="dxa"/>
          </w:tcPr>
          <w:p w:rsidR="00C40EE3" w:rsidRDefault="00C40EE3" w:rsidP="0059288B">
            <w:r>
              <w:t>Имя колонки</w:t>
            </w:r>
          </w:p>
        </w:tc>
        <w:tc>
          <w:tcPr>
            <w:tcW w:w="4437" w:type="dxa"/>
          </w:tcPr>
          <w:p w:rsidR="00C40EE3" w:rsidRDefault="00C40EE3" w:rsidP="0059288B">
            <w:r>
              <w:t>Тип</w:t>
            </w:r>
          </w:p>
        </w:tc>
        <w:tc>
          <w:tcPr>
            <w:tcW w:w="2576" w:type="dxa"/>
          </w:tcPr>
          <w:p w:rsidR="00C40EE3" w:rsidRDefault="00C40EE3" w:rsidP="0059288B">
            <w:r>
              <w:t>Описание</w:t>
            </w:r>
          </w:p>
        </w:tc>
      </w:tr>
      <w:tr w:rsidR="00C40EE3" w:rsidTr="00C40EE3">
        <w:tc>
          <w:tcPr>
            <w:tcW w:w="2198" w:type="dxa"/>
          </w:tcPr>
          <w:p w:rsidR="00C40EE3" w:rsidRDefault="00C40EE3" w:rsidP="0059288B">
            <w:r>
              <w:t>Распоряжение</w:t>
            </w:r>
          </w:p>
        </w:tc>
        <w:tc>
          <w:tcPr>
            <w:tcW w:w="4437" w:type="dxa"/>
          </w:tcPr>
          <w:p w:rsidR="00C40EE3" w:rsidRDefault="00C40EE3" w:rsidP="0059288B">
            <w:proofErr w:type="spellStart"/>
            <w:r>
              <w:t>ЗаказКлиента</w:t>
            </w:r>
            <w:proofErr w:type="spellEnd"/>
            <w:r>
              <w:t>,</w:t>
            </w:r>
          </w:p>
          <w:p w:rsidR="00C40EE3" w:rsidRDefault="002A5366" w:rsidP="0059288B">
            <w:proofErr w:type="spellStart"/>
            <w:r>
              <w:t>ЗаказПоставщику</w:t>
            </w:r>
            <w:proofErr w:type="spellEnd"/>
            <w:r>
              <w:t>,</w:t>
            </w:r>
          </w:p>
          <w:p w:rsidR="002A5366" w:rsidRDefault="002A5366" w:rsidP="0059288B">
            <w:proofErr w:type="spellStart"/>
            <w:r>
              <w:t>РеализацияТоваровУслуг</w:t>
            </w:r>
            <w:proofErr w:type="spellEnd"/>
            <w:r>
              <w:t>,</w:t>
            </w:r>
          </w:p>
          <w:p w:rsidR="002A5366" w:rsidRDefault="002A5366" w:rsidP="0059288B">
            <w:proofErr w:type="spellStart"/>
            <w:r>
              <w:t>ПоступлениеТоваровУслуг</w:t>
            </w:r>
            <w:proofErr w:type="spellEnd"/>
            <w:r>
              <w:t>,</w:t>
            </w:r>
          </w:p>
          <w:p w:rsidR="00C40EE3" w:rsidRDefault="00C40EE3" w:rsidP="0059288B">
            <w:r>
              <w:t xml:space="preserve">Перемещение, </w:t>
            </w:r>
            <w:proofErr w:type="spellStart"/>
            <w:r>
              <w:t>ЗаявкаНаВозвратТоваровОтКлиента</w:t>
            </w:r>
            <w:proofErr w:type="spellEnd"/>
          </w:p>
          <w:p w:rsidR="00C40EE3" w:rsidRDefault="00C40EE3" w:rsidP="0059288B">
            <w:proofErr w:type="spellStart"/>
            <w:r>
              <w:t>ВозвратПоставщику</w:t>
            </w:r>
            <w:proofErr w:type="spellEnd"/>
          </w:p>
        </w:tc>
        <w:tc>
          <w:tcPr>
            <w:tcW w:w="2576" w:type="dxa"/>
          </w:tcPr>
          <w:p w:rsidR="00C40EE3" w:rsidRDefault="00C40EE3" w:rsidP="0059288B"/>
        </w:tc>
      </w:tr>
      <w:tr w:rsidR="00C40EE3" w:rsidTr="00C40EE3">
        <w:tc>
          <w:tcPr>
            <w:tcW w:w="2198" w:type="dxa"/>
          </w:tcPr>
          <w:p w:rsidR="00C40EE3" w:rsidRDefault="00C40EE3" w:rsidP="0059288B">
            <w:r>
              <w:t>Номенклатура</w:t>
            </w:r>
          </w:p>
        </w:tc>
        <w:tc>
          <w:tcPr>
            <w:tcW w:w="4437" w:type="dxa"/>
          </w:tcPr>
          <w:p w:rsidR="00C40EE3" w:rsidRDefault="00C40EE3" w:rsidP="0059288B">
            <w:proofErr w:type="spellStart"/>
            <w:r>
              <w:t>Спр</w:t>
            </w:r>
            <w:proofErr w:type="gramStart"/>
            <w:r>
              <w:t>.Н</w:t>
            </w:r>
            <w:proofErr w:type="gramEnd"/>
            <w:r>
              <w:t>оменклатура</w:t>
            </w:r>
            <w:proofErr w:type="spellEnd"/>
          </w:p>
        </w:tc>
        <w:tc>
          <w:tcPr>
            <w:tcW w:w="2576" w:type="dxa"/>
          </w:tcPr>
          <w:p w:rsidR="00C40EE3" w:rsidRDefault="00C40EE3" w:rsidP="0059288B"/>
        </w:tc>
      </w:tr>
      <w:tr w:rsidR="00C40EE3" w:rsidTr="00C40EE3">
        <w:tc>
          <w:tcPr>
            <w:tcW w:w="2198" w:type="dxa"/>
          </w:tcPr>
          <w:p w:rsidR="00C40EE3" w:rsidRDefault="00C40EE3" w:rsidP="0059288B">
            <w:r>
              <w:t>Количество</w:t>
            </w:r>
          </w:p>
        </w:tc>
        <w:tc>
          <w:tcPr>
            <w:tcW w:w="4437" w:type="dxa"/>
          </w:tcPr>
          <w:p w:rsidR="00C40EE3" w:rsidRDefault="00C40EE3" w:rsidP="0059288B">
            <w:r>
              <w:t>Число(15,3)</w:t>
            </w:r>
          </w:p>
        </w:tc>
        <w:tc>
          <w:tcPr>
            <w:tcW w:w="2576" w:type="dxa"/>
          </w:tcPr>
          <w:p w:rsidR="00C40EE3" w:rsidRDefault="00C40EE3" w:rsidP="0059288B"/>
        </w:tc>
      </w:tr>
      <w:tr w:rsidR="00C40EE3" w:rsidTr="00C40EE3">
        <w:tc>
          <w:tcPr>
            <w:tcW w:w="2198" w:type="dxa"/>
          </w:tcPr>
          <w:p w:rsidR="00C40EE3" w:rsidRDefault="00C40EE3" w:rsidP="0059288B">
            <w:r>
              <w:t>Статус</w:t>
            </w:r>
          </w:p>
        </w:tc>
        <w:tc>
          <w:tcPr>
            <w:tcW w:w="4437" w:type="dxa"/>
          </w:tcPr>
          <w:p w:rsidR="00C40EE3" w:rsidRDefault="00C40EE3" w:rsidP="0059288B">
            <w:proofErr w:type="spellStart"/>
            <w:r>
              <w:t>НовоеПеречисление</w:t>
            </w:r>
            <w:proofErr w:type="spellEnd"/>
            <w:r>
              <w:t xml:space="preserve"> «</w:t>
            </w:r>
            <w:proofErr w:type="spellStart"/>
            <w:r>
              <w:t>СтатусыТоваровВЗаданияхНаПеревозку</w:t>
            </w:r>
            <w:proofErr w:type="spellEnd"/>
            <w:r>
              <w:t>»</w:t>
            </w:r>
          </w:p>
          <w:p w:rsidR="00C40EE3" w:rsidRDefault="00C40EE3" w:rsidP="0059288B"/>
          <w:p w:rsidR="00C40EE3" w:rsidRDefault="00C40EE3" w:rsidP="0059288B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НеДоставле</w:t>
            </w:r>
            <w:proofErr w:type="gramStart"/>
            <w:r>
              <w:t>н</w:t>
            </w:r>
            <w:proofErr w:type="spellEnd"/>
            <w:r>
              <w:t>(</w:t>
            </w:r>
            <w:proofErr w:type="gramEnd"/>
            <w:r>
              <w:t>по умолчанию)</w:t>
            </w:r>
          </w:p>
          <w:p w:rsidR="00C40EE3" w:rsidRDefault="00C40EE3" w:rsidP="0059288B">
            <w:pPr>
              <w:pStyle w:val="a3"/>
              <w:numPr>
                <w:ilvl w:val="0"/>
                <w:numId w:val="2"/>
              </w:numPr>
            </w:pPr>
            <w:r>
              <w:t>Доставлен</w:t>
            </w:r>
          </w:p>
          <w:p w:rsidR="00C40EE3" w:rsidRDefault="00C40EE3" w:rsidP="0059288B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ВозвращаетсяНаСклад</w:t>
            </w:r>
            <w:proofErr w:type="spellEnd"/>
          </w:p>
          <w:p w:rsidR="00C40EE3" w:rsidRDefault="00C40EE3" w:rsidP="0059288B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СданНаСклад</w:t>
            </w:r>
            <w:proofErr w:type="spellEnd"/>
          </w:p>
          <w:p w:rsidR="00C40EE3" w:rsidRDefault="00C40EE3" w:rsidP="0059288B"/>
        </w:tc>
        <w:tc>
          <w:tcPr>
            <w:tcW w:w="2576" w:type="dxa"/>
          </w:tcPr>
          <w:p w:rsidR="00C40EE3" w:rsidRDefault="00C40EE3" w:rsidP="0059288B"/>
        </w:tc>
      </w:tr>
      <w:tr w:rsidR="00C40EE3" w:rsidTr="00C40EE3">
        <w:tc>
          <w:tcPr>
            <w:tcW w:w="2198" w:type="dxa"/>
          </w:tcPr>
          <w:p w:rsidR="00C40EE3" w:rsidRDefault="00C40EE3" w:rsidP="0059288B">
            <w:r>
              <w:t xml:space="preserve">Причина </w:t>
            </w:r>
            <w:r>
              <w:lastRenderedPageBreak/>
              <w:t>невыполнения</w:t>
            </w:r>
          </w:p>
        </w:tc>
        <w:tc>
          <w:tcPr>
            <w:tcW w:w="4437" w:type="dxa"/>
          </w:tcPr>
          <w:p w:rsidR="00C40EE3" w:rsidRDefault="00C40EE3" w:rsidP="0059288B">
            <w:r>
              <w:lastRenderedPageBreak/>
              <w:t>Новый справочник «П</w:t>
            </w:r>
            <w:r w:rsidRPr="00C40EE3">
              <w:t xml:space="preserve">ричины </w:t>
            </w:r>
            <w:r w:rsidRPr="00C40EE3">
              <w:lastRenderedPageBreak/>
              <w:t>невыполнения доставки</w:t>
            </w:r>
            <w:r>
              <w:t>»</w:t>
            </w:r>
          </w:p>
        </w:tc>
        <w:tc>
          <w:tcPr>
            <w:tcW w:w="2576" w:type="dxa"/>
          </w:tcPr>
          <w:p w:rsidR="00E94BCB" w:rsidRDefault="00C40EE3" w:rsidP="00E94BCB">
            <w:r>
              <w:lastRenderedPageBreak/>
              <w:t>Поле обязательное для статус</w:t>
            </w:r>
            <w:r w:rsidR="00E94BCB">
              <w:t>ов</w:t>
            </w:r>
          </w:p>
          <w:p w:rsidR="00E94BCB" w:rsidRDefault="00E94BCB" w:rsidP="00E94BCB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lastRenderedPageBreak/>
              <w:t>ВозвращаетсяНаСклад</w:t>
            </w:r>
            <w:proofErr w:type="spellEnd"/>
          </w:p>
          <w:p w:rsidR="00E94BCB" w:rsidRDefault="00E94BCB" w:rsidP="00E94BCB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СданНаСклад</w:t>
            </w:r>
            <w:proofErr w:type="spellEnd"/>
          </w:p>
          <w:p w:rsidR="00C40EE3" w:rsidRDefault="00C40EE3" w:rsidP="00E94BCB"/>
        </w:tc>
      </w:tr>
      <w:tr w:rsidR="00E94BCB" w:rsidTr="00C40EE3">
        <w:tc>
          <w:tcPr>
            <w:tcW w:w="2198" w:type="dxa"/>
          </w:tcPr>
          <w:p w:rsidR="00E94BCB" w:rsidRDefault="00E94BCB" w:rsidP="0059288B">
            <w:r>
              <w:lastRenderedPageBreak/>
              <w:t>Комментарий</w:t>
            </w:r>
          </w:p>
        </w:tc>
        <w:tc>
          <w:tcPr>
            <w:tcW w:w="4437" w:type="dxa"/>
          </w:tcPr>
          <w:p w:rsidR="00E94BCB" w:rsidRDefault="00E94BCB" w:rsidP="0059288B">
            <w:r>
              <w:t>Строка(1024)</w:t>
            </w:r>
          </w:p>
        </w:tc>
        <w:tc>
          <w:tcPr>
            <w:tcW w:w="2576" w:type="dxa"/>
          </w:tcPr>
          <w:p w:rsidR="00E94BCB" w:rsidRDefault="00E94BCB" w:rsidP="00E94BCB">
            <w:r>
              <w:t>Поле обязательное для статусов</w:t>
            </w:r>
          </w:p>
          <w:p w:rsidR="00E94BCB" w:rsidRDefault="00E94BCB" w:rsidP="00E94BCB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ВозвращаетсяНаСклад</w:t>
            </w:r>
            <w:proofErr w:type="spellEnd"/>
          </w:p>
          <w:p w:rsidR="00E94BCB" w:rsidRDefault="00E94BCB" w:rsidP="00E94BCB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СданНаСклад</w:t>
            </w:r>
            <w:proofErr w:type="spellEnd"/>
          </w:p>
          <w:p w:rsidR="00E94BCB" w:rsidRDefault="00E94BCB" w:rsidP="00E94BCB"/>
        </w:tc>
      </w:tr>
    </w:tbl>
    <w:p w:rsidR="002A5366" w:rsidRDefault="002A5366" w:rsidP="00DD63FC">
      <w:pPr>
        <w:ind w:firstLine="360"/>
      </w:pPr>
    </w:p>
    <w:p w:rsidR="00FC1E8D" w:rsidRDefault="00FC1E8D" w:rsidP="00DD63FC">
      <w:pPr>
        <w:ind w:firstLine="360"/>
      </w:pPr>
      <w:r>
        <w:t>На форме ТЧ товары разместить все указанные колонки, а также «Код» и «Артикул» Номенклатуры</w:t>
      </w:r>
      <w:r w:rsidR="00DD63FC">
        <w:t>. При записи документа все поля ТЧ товары должны быть заполнены.</w:t>
      </w:r>
    </w:p>
    <w:p w:rsidR="00DD63FC" w:rsidRDefault="00DD63FC" w:rsidP="00DD63FC">
      <w:pPr>
        <w:pStyle w:val="a3"/>
      </w:pPr>
    </w:p>
    <w:p w:rsidR="00DD63FC" w:rsidRDefault="00631A05" w:rsidP="00C40EE3">
      <w:pPr>
        <w:pStyle w:val="a3"/>
        <w:numPr>
          <w:ilvl w:val="1"/>
          <w:numId w:val="1"/>
        </w:numPr>
      </w:pPr>
      <w:r>
        <w:t xml:space="preserve">Все товары из задания на перевозку со статусом «Возвращается на склад» должны попадать в панель  «Приемка» с отображением задания по аналогии с панелью «Отгрузка». При нажатии на кнопку «Создать ордер», по каждому распоряжению с такими товарами создаётся отдельный документ «Приходный ордер на товары» с видом операции «Возврат непринятых получателем товаров», с автоматическим заполнением шапки документа и ТЧ «Товары». </w:t>
      </w:r>
      <w:proofErr w:type="gramStart"/>
      <w:r>
        <w:t>При проведении ордера, статусы товаров в задании меняются на «Сдан на склад».</w:t>
      </w:r>
      <w:proofErr w:type="gramEnd"/>
    </w:p>
    <w:p w:rsidR="00C40EE3" w:rsidRDefault="00287C58" w:rsidP="00E94BCB">
      <w:pPr>
        <w:pStyle w:val="a3"/>
        <w:numPr>
          <w:ilvl w:val="1"/>
          <w:numId w:val="1"/>
        </w:numPr>
      </w:pPr>
      <w:bookmarkStart w:id="0" w:name="_GoBack"/>
      <w:bookmarkEnd w:id="0"/>
      <w:r>
        <w:t xml:space="preserve">Отключить возможность устанавливать/снимать флаг «Доставлено» в ТЧ «Маршрут» и «Распоряжения по маршруту». Флаг «Доставлено» у распоряжения устанавливается только в том случае, когда все товары распоряжения имеют статус «Доставлен» или «Сдан на склад». Если статус </w:t>
      </w:r>
      <w:r w:rsidR="00DD63FC">
        <w:t xml:space="preserve">товара </w:t>
      </w:r>
      <w:r>
        <w:t xml:space="preserve">меняется на </w:t>
      </w:r>
      <w:r w:rsidR="00DD63FC">
        <w:t>«</w:t>
      </w:r>
      <w:proofErr w:type="spellStart"/>
      <w:r w:rsidR="00DD63FC">
        <w:t>НеДоставлен</w:t>
      </w:r>
      <w:proofErr w:type="spellEnd"/>
      <w:r w:rsidR="00DD63FC">
        <w:t>» или «</w:t>
      </w:r>
      <w:proofErr w:type="spellStart"/>
      <w:r w:rsidR="00DD63FC">
        <w:t>ВозвращаетсяНаСклад</w:t>
      </w:r>
      <w:proofErr w:type="spellEnd"/>
      <w:r w:rsidR="00DD63FC">
        <w:t xml:space="preserve">», то флаг «Доставлено» с распоряжения снимается. </w:t>
      </w:r>
      <w:r>
        <w:t xml:space="preserve">Флаг «Доставлено» у </w:t>
      </w:r>
      <w:r>
        <w:t xml:space="preserve">точки маршрута </w:t>
      </w:r>
      <w:r w:rsidR="00DD63FC">
        <w:t xml:space="preserve">устанавливается, когда стоят флаги «Доставлено» у всех распоряжений по этой точке и </w:t>
      </w:r>
      <w:proofErr w:type="gramStart"/>
      <w:r w:rsidR="00DD63FC">
        <w:t>снимается</w:t>
      </w:r>
      <w:proofErr w:type="gramEnd"/>
      <w:r w:rsidR="00DD63FC">
        <w:t xml:space="preserve"> если хотя бы одно распоряжение без флага.</w:t>
      </w:r>
    </w:p>
    <w:p w:rsidR="00C40EE3" w:rsidRDefault="00C40EE3" w:rsidP="00C40EE3">
      <w:pPr>
        <w:pStyle w:val="a3"/>
      </w:pPr>
    </w:p>
    <w:p w:rsidR="00C40EE3" w:rsidRDefault="00C40EE3" w:rsidP="00C40EE3">
      <w:pPr>
        <w:pStyle w:val="a3"/>
        <w:numPr>
          <w:ilvl w:val="0"/>
          <w:numId w:val="1"/>
        </w:numPr>
      </w:pPr>
      <w:r>
        <w:t xml:space="preserve">Документ </w:t>
      </w:r>
      <w:r>
        <w:t>«Поступление услуг и прочих активов»</w:t>
      </w:r>
    </w:p>
    <w:p w:rsidR="00DD63FC" w:rsidRDefault="00DD63FC" w:rsidP="00C40EE3">
      <w:pPr>
        <w:pStyle w:val="a3"/>
        <w:numPr>
          <w:ilvl w:val="1"/>
          <w:numId w:val="1"/>
        </w:numPr>
      </w:pPr>
      <w:r>
        <w:t>Доработать  кнопку распределения расходов в документе «Поступление услуг и прочих активов», для распределения по любым видам документов.</w:t>
      </w:r>
    </w:p>
    <w:p w:rsidR="00C40EE3" w:rsidRDefault="00C40EE3" w:rsidP="00C40EE3">
      <w:pPr>
        <w:pStyle w:val="a3"/>
        <w:numPr>
          <w:ilvl w:val="1"/>
          <w:numId w:val="1"/>
        </w:numPr>
      </w:pPr>
      <w:r>
        <w:t>Доработать обработку заполнения статей и аналитики в табличной части документа «Поступление услуг и прочих активов», с учетом статей в тарифах согласно п.8.(Пояснение: для документов «Задание на перевозку»).</w:t>
      </w:r>
      <w:r w:rsidRPr="00E24D30">
        <w:t xml:space="preserve"> </w:t>
      </w:r>
      <w:r>
        <w:t xml:space="preserve"> </w:t>
      </w:r>
      <w:r w:rsidRPr="00233190">
        <w:rPr>
          <w:highlight w:val="yellow"/>
        </w:rPr>
        <w:t>Обработка должна позволять подбирать произвольные документы (с отборами по реквизитам), с последующим указанием статьи и помещением в табличную часть для последующего распределения с помощью механизма распределения.</w:t>
      </w:r>
    </w:p>
    <w:p w:rsidR="00C40EE3" w:rsidRDefault="00C40EE3" w:rsidP="00C40EE3">
      <w:pPr>
        <w:pStyle w:val="a3"/>
        <w:ind w:left="792"/>
      </w:pPr>
    </w:p>
    <w:p w:rsidR="00C40EE3" w:rsidRDefault="00C40EE3" w:rsidP="00DD63FC">
      <w:pPr>
        <w:pStyle w:val="a3"/>
        <w:numPr>
          <w:ilvl w:val="0"/>
          <w:numId w:val="1"/>
        </w:numPr>
      </w:pPr>
      <w:r>
        <w:t xml:space="preserve">Документ </w:t>
      </w:r>
      <w:r>
        <w:t>«Отчет водителя»</w:t>
      </w:r>
      <w:r>
        <w:t>.</w:t>
      </w:r>
    </w:p>
    <w:p w:rsidR="00DD63FC" w:rsidRDefault="00DD63FC" w:rsidP="00C40EE3">
      <w:pPr>
        <w:pStyle w:val="a3"/>
        <w:numPr>
          <w:ilvl w:val="1"/>
          <w:numId w:val="1"/>
        </w:numPr>
      </w:pPr>
      <w:r>
        <w:t>Создать документ «Отчет во</w:t>
      </w:r>
      <w:r w:rsidR="00C40EE3">
        <w:t>д</w:t>
      </w:r>
      <w:r>
        <w:t>ителя». Заполняется по данным заданий на перевозку.</w:t>
      </w:r>
    </w:p>
    <w:p w:rsidR="00DD63FC" w:rsidRDefault="00DD63FC" w:rsidP="00DD63FC">
      <w:pPr>
        <w:pStyle w:val="a3"/>
      </w:pPr>
      <w:r>
        <w:t>Содержит информацию о выполненных перевозках</w:t>
      </w:r>
      <w:proofErr w:type="gramStart"/>
      <w:r>
        <w:t xml:space="preserve"> ,</w:t>
      </w:r>
      <w:proofErr w:type="gramEnd"/>
      <w:r>
        <w:t xml:space="preserve"> фиксирует стоим</w:t>
      </w:r>
      <w:r w:rsidR="008A08A3">
        <w:t>ость перевозки согласно тарифам.(</w:t>
      </w:r>
      <w:r w:rsidR="008A08A3" w:rsidRPr="008A08A3">
        <w:rPr>
          <w:highlight w:val="red"/>
        </w:rPr>
        <w:t>Уточнить алгоритм заполнения</w:t>
      </w:r>
      <w:r w:rsidR="008A08A3">
        <w:t>)</w:t>
      </w:r>
    </w:p>
    <w:p w:rsidR="00C40EE3" w:rsidRDefault="00C40EE3" w:rsidP="00C40EE3">
      <w:pPr>
        <w:pStyle w:val="a3"/>
        <w:numPr>
          <w:ilvl w:val="1"/>
          <w:numId w:val="1"/>
        </w:numPr>
      </w:pPr>
      <w:r>
        <w:t>Создать печатную форму «Отчет водителя» документа «Отчет водителя», с маршрутом и тарифами за точки и габаритные товары.</w:t>
      </w:r>
    </w:p>
    <w:p w:rsidR="00C40EE3" w:rsidRDefault="00C40EE3" w:rsidP="00DD63FC">
      <w:pPr>
        <w:pStyle w:val="a3"/>
      </w:pPr>
    </w:p>
    <w:p w:rsidR="008A08A3" w:rsidRDefault="008A08A3" w:rsidP="00DD63FC">
      <w:pPr>
        <w:pStyle w:val="a3"/>
        <w:numPr>
          <w:ilvl w:val="0"/>
          <w:numId w:val="1"/>
        </w:numPr>
      </w:pPr>
      <w:r>
        <w:t>Отчеты</w:t>
      </w:r>
    </w:p>
    <w:p w:rsidR="008A08A3" w:rsidRDefault="00DD63FC" w:rsidP="008A08A3">
      <w:pPr>
        <w:pStyle w:val="a3"/>
        <w:numPr>
          <w:ilvl w:val="1"/>
          <w:numId w:val="1"/>
        </w:numPr>
      </w:pPr>
      <w:r>
        <w:t>Создать отчет «Отчет водителя».  Содержит информацию по всем документам «Отчет водителя»</w:t>
      </w:r>
      <w:proofErr w:type="gramStart"/>
      <w:r w:rsidR="008A08A3">
        <w:t xml:space="preserve"> </w:t>
      </w:r>
      <w:r>
        <w:t>.</w:t>
      </w:r>
      <w:proofErr w:type="gramEnd"/>
    </w:p>
    <w:p w:rsidR="00E94BCB" w:rsidRDefault="008A08A3" w:rsidP="008A08A3">
      <w:pPr>
        <w:pStyle w:val="a3"/>
        <w:numPr>
          <w:ilvl w:val="1"/>
          <w:numId w:val="1"/>
        </w:numPr>
      </w:pPr>
      <w:r>
        <w:lastRenderedPageBreak/>
        <w:t>Создать</w:t>
      </w:r>
      <w:r w:rsidR="00C40EE3">
        <w:t xml:space="preserve"> отчет по распределению транспортных расходов на товары в документах аналитики статей расходов.</w:t>
      </w:r>
    </w:p>
    <w:p w:rsidR="008A08A3" w:rsidRDefault="008A08A3" w:rsidP="008A08A3">
      <w:pPr>
        <w:pStyle w:val="a3"/>
        <w:ind w:left="792"/>
      </w:pPr>
    </w:p>
    <w:p w:rsidR="00E94BCB" w:rsidRDefault="00E94BCB" w:rsidP="00E94BCB">
      <w:pPr>
        <w:pStyle w:val="a3"/>
        <w:numPr>
          <w:ilvl w:val="0"/>
          <w:numId w:val="1"/>
        </w:numPr>
      </w:pPr>
      <w:r>
        <w:t>Доработка функционала оповещения</w:t>
      </w:r>
    </w:p>
    <w:p w:rsidR="00E94BCB" w:rsidRDefault="00E94BCB" w:rsidP="00E94BCB">
      <w:pPr>
        <w:pStyle w:val="a3"/>
        <w:numPr>
          <w:ilvl w:val="1"/>
          <w:numId w:val="1"/>
        </w:numPr>
      </w:pPr>
      <w:r>
        <w:t xml:space="preserve">Добавить в обработку оповещения менеджера </w:t>
      </w:r>
      <w:proofErr w:type="gramStart"/>
      <w:r>
        <w:t>заказы</w:t>
      </w:r>
      <w:proofErr w:type="gramEnd"/>
      <w:r>
        <w:t xml:space="preserve"> исключенные из доставки с возможностью включения заказа обратно в доставку.</w:t>
      </w:r>
    </w:p>
    <w:p w:rsidR="00E94BCB" w:rsidRDefault="00E94BCB" w:rsidP="00E94BCB">
      <w:pPr>
        <w:pStyle w:val="a3"/>
        <w:numPr>
          <w:ilvl w:val="1"/>
          <w:numId w:val="1"/>
        </w:numPr>
      </w:pPr>
      <w:r w:rsidRPr="00F35C1A">
        <w:t xml:space="preserve">Создать регламентное задание по отправке оповещению поставщика о товарах к возврату. Отправлять письмо формате </w:t>
      </w:r>
      <w:proofErr w:type="spellStart"/>
      <w:r w:rsidRPr="00F35C1A">
        <w:t>xlsx</w:t>
      </w:r>
      <w:proofErr w:type="spellEnd"/>
      <w:r w:rsidRPr="00F35C1A">
        <w:t xml:space="preserve"> на адрес ЭП поставщика для возвратов (</w:t>
      </w:r>
      <w:proofErr w:type="spellStart"/>
      <w:r w:rsidRPr="00F35C1A">
        <w:t>Email</w:t>
      </w:r>
      <w:proofErr w:type="spellEnd"/>
      <w:r w:rsidRPr="00F35C1A">
        <w:t xml:space="preserve"> для возвратов) с </w:t>
      </w:r>
      <w:proofErr w:type="gramStart"/>
      <w:r w:rsidRPr="00F35C1A">
        <w:t>товарами</w:t>
      </w:r>
      <w:proofErr w:type="gramEnd"/>
      <w:r w:rsidRPr="00F35C1A">
        <w:t xml:space="preserve"> не превышающими сроков возвратов. Сроки возвратов по поставщикам брать из регистра ….</w:t>
      </w:r>
    </w:p>
    <w:p w:rsidR="00E94BCB" w:rsidRDefault="00E94BCB" w:rsidP="00E94BCB">
      <w:pPr>
        <w:pStyle w:val="a3"/>
        <w:ind w:left="792"/>
      </w:pPr>
    </w:p>
    <w:p w:rsidR="008A08A3" w:rsidRDefault="008A08A3" w:rsidP="008A08A3">
      <w:pPr>
        <w:pStyle w:val="a3"/>
      </w:pPr>
    </w:p>
    <w:p w:rsidR="008A08A3" w:rsidRDefault="008A08A3" w:rsidP="008A08A3">
      <w:pPr>
        <w:pStyle w:val="a3"/>
        <w:numPr>
          <w:ilvl w:val="0"/>
          <w:numId w:val="1"/>
        </w:numPr>
      </w:pPr>
      <w:proofErr w:type="gramStart"/>
      <w:r w:rsidRPr="00F35C1A">
        <w:t>Проверить</w:t>
      </w:r>
      <w:proofErr w:type="gramEnd"/>
      <w:r w:rsidRPr="00F35C1A">
        <w:t xml:space="preserve"> почему поле «Адрес доставки» не попадает в панель доставки. В выпадающий список поля «Адрес забора груза</w:t>
      </w:r>
      <w:proofErr w:type="gramStart"/>
      <w:r w:rsidRPr="00F35C1A">
        <w:t>»(</w:t>
      </w:r>
      <w:proofErr w:type="gramEnd"/>
      <w:r w:rsidRPr="00F35C1A">
        <w:t>Адрес доставки) выводить адреса поставщика с видом адреса «Пункт отгрузки»</w:t>
      </w:r>
    </w:p>
    <w:p w:rsidR="00DD63FC" w:rsidRDefault="00DD63FC" w:rsidP="00DD63FC"/>
    <w:sectPr w:rsidR="00DD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8AA"/>
    <w:multiLevelType w:val="hybridMultilevel"/>
    <w:tmpl w:val="A48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B1B85"/>
    <w:multiLevelType w:val="hybridMultilevel"/>
    <w:tmpl w:val="03BA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C1BEB"/>
    <w:multiLevelType w:val="hybridMultilevel"/>
    <w:tmpl w:val="9DFC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86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0"/>
    <w:rsid w:val="00064EBC"/>
    <w:rsid w:val="00233190"/>
    <w:rsid w:val="00287C58"/>
    <w:rsid w:val="002A5366"/>
    <w:rsid w:val="002C723E"/>
    <w:rsid w:val="0059288B"/>
    <w:rsid w:val="00631A05"/>
    <w:rsid w:val="00720F50"/>
    <w:rsid w:val="00732C55"/>
    <w:rsid w:val="00815B45"/>
    <w:rsid w:val="008A08A3"/>
    <w:rsid w:val="009F3302"/>
    <w:rsid w:val="00A260F0"/>
    <w:rsid w:val="00AE6E15"/>
    <w:rsid w:val="00C2751B"/>
    <w:rsid w:val="00C33DAE"/>
    <w:rsid w:val="00C40EE3"/>
    <w:rsid w:val="00DD63FC"/>
    <w:rsid w:val="00E24D30"/>
    <w:rsid w:val="00E94BCB"/>
    <w:rsid w:val="00F35C1A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manager05</dc:creator>
  <cp:keywords/>
  <dc:description/>
  <cp:lastModifiedBy>manager07</cp:lastModifiedBy>
  <cp:revision>7</cp:revision>
  <dcterms:created xsi:type="dcterms:W3CDTF">2018-03-31T10:42:00Z</dcterms:created>
  <dcterms:modified xsi:type="dcterms:W3CDTF">2018-06-18T18:34:00Z</dcterms:modified>
</cp:coreProperties>
</file>