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2D9F8" w14:textId="6A09AE08" w:rsidR="009A1052" w:rsidRDefault="003571E7" w:rsidP="009A1052">
      <w:pPr>
        <w:pStyle w:val="a4"/>
        <w:jc w:val="center"/>
        <w:rPr>
          <w:rStyle w:val="a3"/>
          <w:rFonts w:ascii="Arial" w:hAnsi="Arial" w:cs="Arial"/>
          <w:i w:val="0"/>
          <w:sz w:val="36"/>
          <w:szCs w:val="36"/>
        </w:rPr>
      </w:pPr>
      <w:r>
        <w:rPr>
          <w:rStyle w:val="a3"/>
          <w:rFonts w:ascii="Arial" w:hAnsi="Arial" w:cs="Arial"/>
          <w:i w:val="0"/>
          <w:sz w:val="36"/>
          <w:szCs w:val="36"/>
        </w:rPr>
        <w:t>Процедура изменения условий сотрудничества (грейдов/уровней)</w:t>
      </w:r>
      <w:r w:rsidR="001378D5">
        <w:rPr>
          <w:rStyle w:val="a3"/>
          <w:rFonts w:ascii="Arial" w:hAnsi="Arial" w:cs="Arial"/>
          <w:i w:val="0"/>
          <w:sz w:val="36"/>
          <w:szCs w:val="36"/>
        </w:rPr>
        <w:br/>
      </w:r>
    </w:p>
    <w:p w14:paraId="5C035BB8" w14:textId="3DA4E724" w:rsidR="001378D5" w:rsidRDefault="00E1720A" w:rsidP="001378D5">
      <w:r w:rsidRPr="001378D5">
        <w:t>В случае и</w:t>
      </w:r>
      <w:r w:rsidR="001378D5">
        <w:t xml:space="preserve">зменения условий сотрудничества, </w:t>
      </w:r>
      <w:r w:rsidRPr="001378D5">
        <w:t>Руководитель</w:t>
      </w:r>
      <w:r w:rsidR="001378D5">
        <w:t>,</w:t>
      </w:r>
      <w:r w:rsidRPr="001378D5">
        <w:t xml:space="preserve"> согласовавший изменения должен направить Менеджеру по персоналу заполненный документ «СМК-01-18 Заявка на изменение грейдов». </w:t>
      </w:r>
    </w:p>
    <w:p w14:paraId="03E57D6D" w14:textId="3C7C709C" w:rsidR="001378D5" w:rsidRDefault="001378D5" w:rsidP="001378D5">
      <w:r>
        <w:t xml:space="preserve">Менеджер по персоналу фиксирует эту информацию у себя (в документе </w:t>
      </w:r>
      <w:r w:rsidRPr="001378D5">
        <w:t>СМК-01-19 Реестр изменения грейдов</w:t>
      </w:r>
      <w:r>
        <w:t>/уровней) и пересылает заинтересованным лицам (в бухгалтерию, например).</w:t>
      </w:r>
    </w:p>
    <w:p w14:paraId="0601DDCD" w14:textId="0FD42C65" w:rsidR="001378D5" w:rsidRDefault="001378D5" w:rsidP="001378D5">
      <w:r>
        <w:t>В случае, если при изменении условий сотрудничества были согласованы дополнительно мероприятия необходимые для выполнения сотрудником в установленный срок</w:t>
      </w:r>
      <w:r w:rsidR="00D74AD5">
        <w:t xml:space="preserve"> (предоставление грейда «в аванс»)</w:t>
      </w:r>
      <w:r>
        <w:t>, Менеджер по персоналу ответственная за получение информации о результате выполнения согласованных мероприятий</w:t>
      </w:r>
      <w:r w:rsidR="00D74AD5">
        <w:t xml:space="preserve"> в установленный срок</w:t>
      </w:r>
      <w:r>
        <w:t>. Руководитель сотрудника (у по которому были согласованы изменения условий сотрудничества) п</w:t>
      </w:r>
      <w:r w:rsidR="00E1720A" w:rsidRPr="001378D5">
        <w:t>о факту истечения срока должен предоставить информацию Менеджеру по персоналу о результатах выполнения установленных мероприятий.</w:t>
      </w:r>
      <w:r w:rsidR="00E1720A" w:rsidRPr="001378D5">
        <w:br/>
      </w:r>
    </w:p>
    <w:p w14:paraId="4C53A07D" w14:textId="246E4EA5" w:rsidR="00E1720A" w:rsidRPr="00E1720A" w:rsidRDefault="001378D5" w:rsidP="001378D5">
      <w:r>
        <w:t>Ответственные</w:t>
      </w:r>
      <w:r w:rsidR="00E1720A" w:rsidRPr="001378D5">
        <w:t xml:space="preserve"> за утверждение/согласование изменений грейдов (условий сотрудничества) </w:t>
      </w:r>
      <w:r>
        <w:t xml:space="preserve"> </w:t>
      </w:r>
      <w:r>
        <w:rPr>
          <w:sz w:val="24"/>
          <w:szCs w:val="24"/>
        </w:rPr>
        <w:t>непосредственные руководители (</w:t>
      </w:r>
      <w:r w:rsidRPr="004B7CAE">
        <w:rPr>
          <w:sz w:val="24"/>
          <w:szCs w:val="24"/>
        </w:rPr>
        <w:t>Руководитель (проектов, РЦ и пр.)</w:t>
      </w:r>
      <w:r>
        <w:rPr>
          <w:sz w:val="24"/>
          <w:szCs w:val="24"/>
        </w:rPr>
        <w:t xml:space="preserve">, по проекту </w:t>
      </w:r>
      <w:r w:rsidR="00461E86">
        <w:rPr>
          <w:sz w:val="24"/>
          <w:szCs w:val="24"/>
        </w:rPr>
        <w:t>Проект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Pr="004B7CAE">
        <w:rPr>
          <w:sz w:val="24"/>
          <w:szCs w:val="24"/>
        </w:rPr>
        <w:t>для</w:t>
      </w:r>
      <w:r>
        <w:rPr>
          <w:sz w:val="24"/>
          <w:szCs w:val="24"/>
        </w:rPr>
        <w:t xml:space="preserve"> разработчиков – Вертопрахов А., </w:t>
      </w:r>
      <w:r w:rsidRPr="004B7CAE">
        <w:rPr>
          <w:sz w:val="24"/>
          <w:szCs w:val="24"/>
        </w:rPr>
        <w:t>для аналитиков – Абдишев Р.</w:t>
      </w:r>
      <w:r>
        <w:rPr>
          <w:sz w:val="24"/>
          <w:szCs w:val="24"/>
        </w:rPr>
        <w:t>).</w:t>
      </w:r>
    </w:p>
    <w:sectPr w:rsidR="00E1720A" w:rsidRPr="00E1720A" w:rsidSect="00926ECF">
      <w:headerReference w:type="default" r:id="rId7"/>
      <w:footerReference w:type="default" r:id="rId8"/>
      <w:pgSz w:w="11906" w:h="16838"/>
      <w:pgMar w:top="1134" w:right="850" w:bottom="1134" w:left="1701" w:header="708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9EE0AA" w14:textId="77777777" w:rsidR="00B81776" w:rsidRDefault="00B81776" w:rsidP="005A6E73">
      <w:pPr>
        <w:spacing w:after="0" w:line="240" w:lineRule="auto"/>
      </w:pPr>
      <w:r>
        <w:separator/>
      </w:r>
    </w:p>
  </w:endnote>
  <w:endnote w:type="continuationSeparator" w:id="0">
    <w:p w14:paraId="786E8707" w14:textId="77777777" w:rsidR="00B81776" w:rsidRDefault="00B81776" w:rsidP="005A6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3421972"/>
      <w:docPartObj>
        <w:docPartGallery w:val="Page Numbers (Bottom of Page)"/>
        <w:docPartUnique/>
      </w:docPartObj>
    </w:sdtPr>
    <w:sdtEndPr/>
    <w:sdtContent>
      <w:p w14:paraId="4685FE4A" w14:textId="055C7A6F" w:rsidR="00926ECF" w:rsidRDefault="00EF522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E86">
          <w:rPr>
            <w:noProof/>
          </w:rPr>
          <w:t>1</w:t>
        </w:r>
        <w:r>
          <w:fldChar w:fldCharType="end"/>
        </w:r>
      </w:p>
      <w:p w14:paraId="28672A31" w14:textId="7F16CACA" w:rsidR="00EF5229" w:rsidRDefault="00112C2C" w:rsidP="00926ECF">
        <w:pPr>
          <w:pStyle w:val="ac"/>
          <w:ind w:left="-142"/>
          <w:jc w:val="center"/>
        </w:pPr>
        <w:r w:rsidRPr="00112C2C">
          <w:rPr>
            <w:color w:val="BFBFBF" w:themeColor="background1" w:themeShade="BF"/>
          </w:rPr>
          <w:t>СМК-01-23</w:t>
        </w:r>
        <w:r>
          <w:rPr>
            <w:color w:val="BFBFBF" w:themeColor="background1" w:themeShade="BF"/>
          </w:rPr>
          <w:t xml:space="preserve">                                                                                </w:t>
        </w:r>
        <w:r w:rsidRPr="00112C2C">
          <w:rPr>
            <w:color w:val="BFBFBF" w:themeColor="background1" w:themeShade="BF"/>
          </w:rPr>
          <w:t xml:space="preserve"> Процедура изменения условий сотрудничества</w:t>
        </w:r>
        <w:r w:rsidR="00926ECF" w:rsidRPr="00771553">
          <w:rPr>
            <w:color w:val="BFBFBF" w:themeColor="background1" w:themeShade="BF"/>
          </w:rPr>
          <w:br/>
        </w:r>
        <w:r w:rsidR="00926ECF">
          <w:br/>
        </w:r>
      </w:p>
    </w:sdtContent>
  </w:sdt>
  <w:p w14:paraId="18CA5BF7" w14:textId="77777777" w:rsidR="00EF5229" w:rsidRDefault="00EF522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B43E81" w14:textId="77777777" w:rsidR="00B81776" w:rsidRDefault="00B81776" w:rsidP="005A6E73">
      <w:pPr>
        <w:spacing w:after="0" w:line="240" w:lineRule="auto"/>
      </w:pPr>
      <w:r>
        <w:separator/>
      </w:r>
    </w:p>
  </w:footnote>
  <w:footnote w:type="continuationSeparator" w:id="0">
    <w:p w14:paraId="48F19AD5" w14:textId="77777777" w:rsidR="00B81776" w:rsidRDefault="00B81776" w:rsidP="005A6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10FED" w14:textId="77777777" w:rsidR="005A6E73" w:rsidRDefault="005A6E73" w:rsidP="005A6E73">
    <w:pPr>
      <w:pStyle w:val="aa"/>
      <w:jc w:val="right"/>
    </w:pPr>
    <w:r>
      <w:rPr>
        <w:noProof/>
        <w:lang w:eastAsia="ru-RU"/>
      </w:rPr>
      <w:drawing>
        <wp:inline distT="0" distB="0" distL="0" distR="0" wp14:anchorId="6A729DBA" wp14:editId="4A19DAFC">
          <wp:extent cx="1819275" cy="403207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4540" cy="430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27E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1A7016"/>
    <w:multiLevelType w:val="multilevel"/>
    <w:tmpl w:val="B9E65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572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CE7184"/>
    <w:multiLevelType w:val="multilevel"/>
    <w:tmpl w:val="3642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093655"/>
    <w:multiLevelType w:val="multilevel"/>
    <w:tmpl w:val="1DC2DD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A391ABB"/>
    <w:multiLevelType w:val="hybridMultilevel"/>
    <w:tmpl w:val="72D49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B43F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D3690B"/>
    <w:multiLevelType w:val="hybridMultilevel"/>
    <w:tmpl w:val="0EF40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BF3236"/>
    <w:multiLevelType w:val="multilevel"/>
    <w:tmpl w:val="F2B48B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29F"/>
    <w:rsid w:val="00017E33"/>
    <w:rsid w:val="00023BEE"/>
    <w:rsid w:val="00030619"/>
    <w:rsid w:val="000624A1"/>
    <w:rsid w:val="00090DB8"/>
    <w:rsid w:val="00094AE9"/>
    <w:rsid w:val="00112C2C"/>
    <w:rsid w:val="0011433A"/>
    <w:rsid w:val="001228A1"/>
    <w:rsid w:val="001378D5"/>
    <w:rsid w:val="001814FA"/>
    <w:rsid w:val="001E7CAC"/>
    <w:rsid w:val="001F2F48"/>
    <w:rsid w:val="00223145"/>
    <w:rsid w:val="0022743F"/>
    <w:rsid w:val="002871E9"/>
    <w:rsid w:val="00320A1E"/>
    <w:rsid w:val="003571E7"/>
    <w:rsid w:val="003705DE"/>
    <w:rsid w:val="003912D8"/>
    <w:rsid w:val="00396DDA"/>
    <w:rsid w:val="003B00C3"/>
    <w:rsid w:val="003D15CB"/>
    <w:rsid w:val="003F3A5E"/>
    <w:rsid w:val="00400556"/>
    <w:rsid w:val="00410D6E"/>
    <w:rsid w:val="00415368"/>
    <w:rsid w:val="00415839"/>
    <w:rsid w:val="00417FD9"/>
    <w:rsid w:val="00456286"/>
    <w:rsid w:val="00461E86"/>
    <w:rsid w:val="0046530D"/>
    <w:rsid w:val="004A0ABF"/>
    <w:rsid w:val="004C70F5"/>
    <w:rsid w:val="0050423E"/>
    <w:rsid w:val="005543E5"/>
    <w:rsid w:val="00584F6E"/>
    <w:rsid w:val="00590A3A"/>
    <w:rsid w:val="0059476A"/>
    <w:rsid w:val="005A6E73"/>
    <w:rsid w:val="006457C9"/>
    <w:rsid w:val="00652F37"/>
    <w:rsid w:val="006C2949"/>
    <w:rsid w:val="006C47FF"/>
    <w:rsid w:val="007138B3"/>
    <w:rsid w:val="007228CB"/>
    <w:rsid w:val="007424AA"/>
    <w:rsid w:val="00771553"/>
    <w:rsid w:val="00863DB2"/>
    <w:rsid w:val="00897EE1"/>
    <w:rsid w:val="00900747"/>
    <w:rsid w:val="00914392"/>
    <w:rsid w:val="00926ECF"/>
    <w:rsid w:val="0094595B"/>
    <w:rsid w:val="00961495"/>
    <w:rsid w:val="00965666"/>
    <w:rsid w:val="009820B8"/>
    <w:rsid w:val="009A1052"/>
    <w:rsid w:val="009A6921"/>
    <w:rsid w:val="009C1FB5"/>
    <w:rsid w:val="009C5A85"/>
    <w:rsid w:val="00A048D0"/>
    <w:rsid w:val="00A51BBC"/>
    <w:rsid w:val="00A53757"/>
    <w:rsid w:val="00A73ABA"/>
    <w:rsid w:val="00A83630"/>
    <w:rsid w:val="00A97448"/>
    <w:rsid w:val="00AD028D"/>
    <w:rsid w:val="00AF3A3E"/>
    <w:rsid w:val="00B360A6"/>
    <w:rsid w:val="00B63554"/>
    <w:rsid w:val="00B77BF0"/>
    <w:rsid w:val="00B81776"/>
    <w:rsid w:val="00B8489A"/>
    <w:rsid w:val="00C661E6"/>
    <w:rsid w:val="00C75D30"/>
    <w:rsid w:val="00C83A30"/>
    <w:rsid w:val="00CB540F"/>
    <w:rsid w:val="00D1229F"/>
    <w:rsid w:val="00D16A67"/>
    <w:rsid w:val="00D23687"/>
    <w:rsid w:val="00D55F36"/>
    <w:rsid w:val="00D74AD5"/>
    <w:rsid w:val="00E1720A"/>
    <w:rsid w:val="00E30C41"/>
    <w:rsid w:val="00E34D2C"/>
    <w:rsid w:val="00EB4B8A"/>
    <w:rsid w:val="00EF5229"/>
    <w:rsid w:val="00F46ACA"/>
    <w:rsid w:val="00F5138A"/>
    <w:rsid w:val="00F82E1B"/>
    <w:rsid w:val="00F9330A"/>
    <w:rsid w:val="00FA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246273"/>
  <w15:docId w15:val="{7CC11BFC-6ED6-4A3D-B2FA-88E0948A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D1229F"/>
    <w:rPr>
      <w:b/>
      <w:bCs/>
      <w:i/>
      <w:iCs/>
      <w:spacing w:val="5"/>
    </w:rPr>
  </w:style>
  <w:style w:type="paragraph" w:styleId="a4">
    <w:name w:val="Title"/>
    <w:basedOn w:val="a"/>
    <w:next w:val="a"/>
    <w:link w:val="a5"/>
    <w:uiPriority w:val="10"/>
    <w:qFormat/>
    <w:rsid w:val="00D122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D12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6">
    <w:name w:val="Table Grid"/>
    <w:basedOn w:val="a1"/>
    <w:uiPriority w:val="39"/>
    <w:rsid w:val="00D12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543E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6530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6530D"/>
    <w:rPr>
      <w:color w:val="808080"/>
      <w:shd w:val="clear" w:color="auto" w:fill="E6E6E6"/>
    </w:rPr>
  </w:style>
  <w:style w:type="character" w:customStyle="1" w:styleId="UnresolvedMention">
    <w:name w:val="Unresolved Mention"/>
    <w:basedOn w:val="a0"/>
    <w:uiPriority w:val="99"/>
    <w:semiHidden/>
    <w:unhideWhenUsed/>
    <w:rsid w:val="00094AE9"/>
    <w:rPr>
      <w:color w:val="808080"/>
      <w:shd w:val="clear" w:color="auto" w:fill="E6E6E6"/>
    </w:rPr>
  </w:style>
  <w:style w:type="character" w:styleId="a9">
    <w:name w:val="FollowedHyperlink"/>
    <w:basedOn w:val="a0"/>
    <w:uiPriority w:val="99"/>
    <w:semiHidden/>
    <w:unhideWhenUsed/>
    <w:rsid w:val="007424AA"/>
    <w:rPr>
      <w:color w:val="954F72" w:themeColor="followedHyperlink"/>
      <w:u w:val="single"/>
    </w:rPr>
  </w:style>
  <w:style w:type="table" w:styleId="3">
    <w:name w:val="Plain Table 3"/>
    <w:basedOn w:val="a1"/>
    <w:uiPriority w:val="43"/>
    <w:rsid w:val="00652F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652F3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a">
    <w:name w:val="header"/>
    <w:basedOn w:val="a"/>
    <w:link w:val="ab"/>
    <w:uiPriority w:val="99"/>
    <w:unhideWhenUsed/>
    <w:rsid w:val="005A6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A6E73"/>
  </w:style>
  <w:style w:type="paragraph" w:styleId="ac">
    <w:name w:val="footer"/>
    <w:basedOn w:val="a"/>
    <w:link w:val="ad"/>
    <w:uiPriority w:val="99"/>
    <w:unhideWhenUsed/>
    <w:rsid w:val="005A6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A6E73"/>
  </w:style>
  <w:style w:type="character" w:styleId="ae">
    <w:name w:val="annotation reference"/>
    <w:basedOn w:val="a0"/>
    <w:uiPriority w:val="99"/>
    <w:semiHidden/>
    <w:unhideWhenUsed/>
    <w:rsid w:val="00A9744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9744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9744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9744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97448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97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A97448"/>
    <w:rPr>
      <w:rFonts w:ascii="Segoe UI" w:hAnsi="Segoe UI" w:cs="Segoe UI"/>
      <w:sz w:val="18"/>
      <w:szCs w:val="18"/>
    </w:rPr>
  </w:style>
  <w:style w:type="paragraph" w:styleId="af5">
    <w:name w:val="Normal (Web)"/>
    <w:basedOn w:val="a"/>
    <w:uiPriority w:val="99"/>
    <w:semiHidden/>
    <w:unhideWhenUsed/>
    <w:rsid w:val="00E172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6">
    <w:name w:val="Emphasis"/>
    <w:basedOn w:val="a0"/>
    <w:uiPriority w:val="20"/>
    <w:qFormat/>
    <w:rsid w:val="00E172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8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2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9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20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84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076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429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79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692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6055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04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Широков</dc:creator>
  <cp:lastModifiedBy>Пользователь</cp:lastModifiedBy>
  <cp:revision>38</cp:revision>
  <dcterms:created xsi:type="dcterms:W3CDTF">2018-11-16T08:43:00Z</dcterms:created>
  <dcterms:modified xsi:type="dcterms:W3CDTF">2018-12-12T11:14:00Z</dcterms:modified>
</cp:coreProperties>
</file>