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70F" w:rsidRDefault="00A33372">
      <w:pPr>
        <w:rPr>
          <w:rFonts w:ascii="Arial" w:hAnsi="Arial" w:cs="Arial"/>
          <w:b/>
          <w:sz w:val="28"/>
          <w:szCs w:val="28"/>
        </w:rPr>
      </w:pPr>
      <w:r w:rsidRPr="00A33372">
        <w:rPr>
          <w:rFonts w:ascii="Arial" w:hAnsi="Arial" w:cs="Arial"/>
          <w:b/>
          <w:sz w:val="28"/>
          <w:szCs w:val="28"/>
        </w:rPr>
        <w:t>Условное Техническое задание на создание обработки по сборке продукции из комплек</w:t>
      </w:r>
      <w:r>
        <w:rPr>
          <w:rFonts w:ascii="Arial" w:hAnsi="Arial" w:cs="Arial"/>
          <w:b/>
          <w:sz w:val="28"/>
          <w:szCs w:val="28"/>
        </w:rPr>
        <w:t>тующих на складе комплектующих.</w:t>
      </w:r>
    </w:p>
    <w:p w:rsidR="00A33372" w:rsidRDefault="00A33372">
      <w:pPr>
        <w:rPr>
          <w:rFonts w:ascii="Arial" w:hAnsi="Arial" w:cs="Arial"/>
          <w:b/>
          <w:sz w:val="28"/>
          <w:szCs w:val="28"/>
        </w:rPr>
      </w:pPr>
    </w:p>
    <w:p w:rsidR="00A33372" w:rsidRDefault="00A3337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Есть остатки на складе комплектующих:</w:t>
      </w:r>
    </w:p>
    <w:p w:rsidR="00A33372" w:rsidRDefault="00A3337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ru-RU"/>
        </w:rPr>
        <w:drawing>
          <wp:inline distT="0" distB="0" distL="0" distR="0">
            <wp:extent cx="5940425" cy="3341489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3372" w:rsidRDefault="00A3337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Из положительного количества конечного остатка комплектующих обработкой необходимо собирать продукцию на основании активных утвержденных спецификаций:</w:t>
      </w:r>
    </w:p>
    <w:p w:rsidR="00A33372" w:rsidRDefault="00A3337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ru-RU"/>
        </w:rPr>
        <w:drawing>
          <wp:inline distT="0" distB="0" distL="0" distR="0">
            <wp:extent cx="5940425" cy="3341489"/>
            <wp:effectExtent l="1905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3372" w:rsidRDefault="00A3337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Процент совпадения должен задаваться в обработке отдельным полем, например при задании 50ти процентов, обработка должна собирать городок при наличии 50ти процентов его комплектующих на складе.</w:t>
      </w:r>
    </w:p>
    <w:p w:rsidR="00A33372" w:rsidRDefault="00A33372">
      <w:pPr>
        <w:rPr>
          <w:rFonts w:ascii="Arial" w:hAnsi="Arial" w:cs="Arial"/>
          <w:sz w:val="28"/>
          <w:szCs w:val="28"/>
        </w:rPr>
      </w:pPr>
    </w:p>
    <w:p w:rsidR="00A33372" w:rsidRPr="00A33372" w:rsidRDefault="00A3337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Результатом обработки должен быть список собранных городков с количеством, а также перечень комплектующих с количеством, необходимых для доукомплектования городков под выбранный процент.</w:t>
      </w:r>
    </w:p>
    <w:sectPr w:rsidR="00A33372" w:rsidRPr="00A33372" w:rsidSect="003207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characterSpacingControl w:val="doNotCompress"/>
  <w:compat/>
  <w:rsids>
    <w:rsidRoot w:val="00A33372"/>
    <w:rsid w:val="0032070F"/>
    <w:rsid w:val="00A33372"/>
    <w:rsid w:val="00EF4C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7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33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33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Heiton</dc:creator>
  <cp:lastModifiedBy>Heiton</cp:lastModifiedBy>
  <cp:revision>1</cp:revision>
  <dcterms:created xsi:type="dcterms:W3CDTF">2019-01-15T09:33:00Z</dcterms:created>
  <dcterms:modified xsi:type="dcterms:W3CDTF">2019-01-15T09:39:00Z</dcterms:modified>
</cp:coreProperties>
</file>