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B0" w:rsidRDefault="00C600B0" w:rsidP="00C600B0">
      <w:pPr>
        <w:widowControl w:val="0"/>
        <w:spacing w:after="240"/>
        <w:jc w:val="center"/>
        <w:rPr>
          <w:b/>
          <w:bCs/>
        </w:rPr>
      </w:pPr>
      <w:r w:rsidRPr="00245D80">
        <w:rPr>
          <w:b/>
          <w:bCs/>
        </w:rPr>
        <w:t>ФОРМАТ И СТРУКТУРА РЕЕСТРА ПЕРЕВОДОВ</w:t>
      </w:r>
    </w:p>
    <w:p w:rsidR="00C600B0" w:rsidRPr="00B83085" w:rsidRDefault="00C600B0" w:rsidP="00C600B0">
      <w:pPr>
        <w:pStyle w:val="a3"/>
        <w:widowControl w:val="0"/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Формат строк</w:t>
      </w:r>
    </w:p>
    <w:tbl>
      <w:tblPr>
        <w:tblW w:w="9379" w:type="dxa"/>
        <w:tblInd w:w="93" w:type="dxa"/>
        <w:tblLook w:val="04A0" w:firstRow="1" w:lastRow="0" w:firstColumn="1" w:lastColumn="0" w:noHBand="0" w:noVBand="1"/>
      </w:tblPr>
      <w:tblGrid>
        <w:gridCol w:w="2142"/>
        <w:gridCol w:w="2479"/>
        <w:gridCol w:w="1720"/>
        <w:gridCol w:w="1279"/>
        <w:gridCol w:w="1759"/>
      </w:tblGrid>
      <w:tr w:rsidR="00C600B0" w:rsidRPr="00245D80" w:rsidTr="00692A7F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7D1">
              <w:rPr>
                <w:b/>
                <w:bCs/>
                <w:color w:val="000000"/>
                <w:sz w:val="20"/>
                <w:szCs w:val="20"/>
              </w:rPr>
              <w:t>Номер поля в реестре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7D1">
              <w:rPr>
                <w:b/>
                <w:bCs/>
                <w:color w:val="000000"/>
                <w:sz w:val="20"/>
                <w:szCs w:val="20"/>
              </w:rPr>
              <w:t>Наименование поля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7D1">
              <w:rPr>
                <w:b/>
                <w:bCs/>
                <w:color w:val="000000"/>
                <w:sz w:val="20"/>
                <w:szCs w:val="20"/>
              </w:rPr>
              <w:t>Обязательное наличие информации в поле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7D1">
              <w:rPr>
                <w:b/>
                <w:bCs/>
                <w:color w:val="000000"/>
                <w:sz w:val="20"/>
                <w:szCs w:val="20"/>
              </w:rPr>
              <w:t>Тип поля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7D1">
              <w:rPr>
                <w:b/>
                <w:bCs/>
                <w:color w:val="000000"/>
                <w:sz w:val="20"/>
                <w:szCs w:val="20"/>
              </w:rPr>
              <w:t>Маска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Дата платежа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ДД-ММ-ГГГГ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2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Время платежа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00-00-00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3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Номер отделения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4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Номер кассира/УС/СБОЛ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5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Уникальный код операции в ЕПС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6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Лицевой счет ребенка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7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</w:tr>
      <w:tr w:rsidR="00C600B0" w:rsidRPr="00245D80" w:rsidTr="00692A7F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8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Наименование МОУ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Населенный пункт, улица, номер дома, номер квартиры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9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Группа/Кружок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10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11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ОКТМО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12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ФИО плательщика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13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Сумма операции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цифровой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999999,99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14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Сумма перевода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цифровой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999999,99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15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Сумма комиссии банку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цифровой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999999,99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15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Канал приема платежа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ВСП нал = 1,</w:t>
            </w:r>
            <w:r w:rsidRPr="007C37D1">
              <w:rPr>
                <w:color w:val="000000"/>
                <w:sz w:val="20"/>
                <w:szCs w:val="20"/>
              </w:rPr>
              <w:br/>
              <w:t>ВСП б/н = 2,</w:t>
            </w:r>
            <w:r w:rsidRPr="007C37D1">
              <w:rPr>
                <w:color w:val="000000"/>
                <w:sz w:val="20"/>
                <w:szCs w:val="20"/>
              </w:rPr>
              <w:br/>
              <w:t>УС нал = 3,</w:t>
            </w:r>
            <w:r w:rsidRPr="007C37D1">
              <w:rPr>
                <w:color w:val="000000"/>
                <w:sz w:val="20"/>
                <w:szCs w:val="20"/>
              </w:rPr>
              <w:br/>
              <w:t>УС б/н = 4,</w:t>
            </w:r>
            <w:r w:rsidRPr="007C37D1">
              <w:rPr>
                <w:color w:val="000000"/>
                <w:sz w:val="20"/>
                <w:szCs w:val="20"/>
              </w:rPr>
              <w:br/>
              <w:t>СБОЛ/МП = 5,</w:t>
            </w:r>
            <w:r w:rsidRPr="007C37D1">
              <w:rPr>
                <w:color w:val="000000"/>
                <w:sz w:val="20"/>
                <w:szCs w:val="20"/>
              </w:rPr>
              <w:br/>
              <w:t>АП = 6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Признак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Знак равно "="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текстовый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=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1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Количество строк в реестре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2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Общая сумма принятых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999999,99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3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Сумма перечисления клиенту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999999,99</w:t>
            </w: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4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Комиссия банку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999999,99</w:t>
            </w:r>
          </w:p>
        </w:tc>
      </w:tr>
      <w:tr w:rsidR="00C600B0" w:rsidRPr="00245D80" w:rsidTr="00692A7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5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Номер платежного поручения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00B0" w:rsidRPr="00245D80" w:rsidTr="00692A7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Поле 6 контрольной строки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Дата платежного поручения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числовой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B0" w:rsidRPr="007C37D1" w:rsidRDefault="00C600B0" w:rsidP="00692A7F">
            <w:pPr>
              <w:jc w:val="center"/>
              <w:rPr>
                <w:color w:val="000000"/>
                <w:sz w:val="20"/>
                <w:szCs w:val="20"/>
              </w:rPr>
            </w:pPr>
            <w:r w:rsidRPr="007C37D1">
              <w:rPr>
                <w:color w:val="000000"/>
                <w:sz w:val="20"/>
                <w:szCs w:val="20"/>
              </w:rPr>
              <w:t>ДД-ММ-ГГГГ</w:t>
            </w:r>
          </w:p>
        </w:tc>
      </w:tr>
    </w:tbl>
    <w:p w:rsidR="00C600B0" w:rsidRPr="00B83085" w:rsidRDefault="00C600B0" w:rsidP="00C600B0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641" w:right="-159" w:hanging="357"/>
        <w:rPr>
          <w:bCs/>
        </w:rPr>
      </w:pPr>
      <w:r w:rsidRPr="00B83085">
        <w:rPr>
          <w:b/>
          <w:bCs/>
        </w:rPr>
        <w:t>Кодировка данных</w:t>
      </w:r>
      <w:r w:rsidRPr="00B83085">
        <w:rPr>
          <w:bCs/>
        </w:rPr>
        <w:t xml:space="preserve"> - </w:t>
      </w:r>
      <w:r w:rsidRPr="00B83085">
        <w:rPr>
          <w:bCs/>
          <w:lang w:val="en-US"/>
        </w:rPr>
        <w:t>WIN-1251</w:t>
      </w:r>
    </w:p>
    <w:p w:rsidR="00C600B0" w:rsidRPr="00B83085" w:rsidRDefault="00C600B0" w:rsidP="00C600B0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641" w:right="-159" w:hanging="357"/>
        <w:rPr>
          <w:bCs/>
        </w:rPr>
      </w:pPr>
      <w:r w:rsidRPr="00B83085">
        <w:rPr>
          <w:b/>
          <w:bCs/>
        </w:rPr>
        <w:t>Разделители полей</w:t>
      </w:r>
      <w:r w:rsidRPr="00B83085">
        <w:rPr>
          <w:bCs/>
        </w:rPr>
        <w:t xml:space="preserve"> – используется символ </w:t>
      </w:r>
      <w:proofErr w:type="gramStart"/>
      <w:r w:rsidRPr="00B83085">
        <w:rPr>
          <w:bCs/>
        </w:rPr>
        <w:t xml:space="preserve">« </w:t>
      </w:r>
      <w:r w:rsidRPr="00B83085">
        <w:rPr>
          <w:b/>
          <w:bCs/>
        </w:rPr>
        <w:t>;</w:t>
      </w:r>
      <w:proofErr w:type="gramEnd"/>
      <w:r w:rsidRPr="00B83085">
        <w:rPr>
          <w:bCs/>
        </w:rPr>
        <w:t xml:space="preserve"> »  (</w:t>
      </w:r>
      <w:r w:rsidRPr="00B83085">
        <w:rPr>
          <w:bCs/>
          <w:lang w:val="en-US"/>
        </w:rPr>
        <w:t>ASCII</w:t>
      </w:r>
      <w:r w:rsidRPr="00B83085">
        <w:rPr>
          <w:bCs/>
        </w:rPr>
        <w:t>-код 59, точка с запятой)</w:t>
      </w:r>
    </w:p>
    <w:p w:rsidR="00C600B0" w:rsidRPr="00B83085" w:rsidRDefault="00C600B0" w:rsidP="00C600B0">
      <w:pPr>
        <w:pStyle w:val="a3"/>
        <w:numPr>
          <w:ilvl w:val="0"/>
          <w:numId w:val="1"/>
        </w:numPr>
        <w:rPr>
          <w:b/>
        </w:rPr>
      </w:pPr>
      <w:r w:rsidRPr="00B83085">
        <w:rPr>
          <w:b/>
        </w:rPr>
        <w:t xml:space="preserve">Формат имени </w:t>
      </w:r>
      <w:proofErr w:type="gramStart"/>
      <w:r w:rsidRPr="00B83085">
        <w:rPr>
          <w:b/>
        </w:rPr>
        <w:t xml:space="preserve">реестра:   </w:t>
      </w:r>
      <w:proofErr w:type="gramEnd"/>
      <w:r w:rsidRPr="00B83085">
        <w:rPr>
          <w:b/>
        </w:rPr>
        <w:t>SBкод_ПП_дата.txt</w:t>
      </w:r>
      <w:r w:rsidRPr="00B83085">
        <w:t>, где</w:t>
      </w:r>
      <w:r w:rsidRPr="00B83085">
        <w:rPr>
          <w:b/>
        </w:rPr>
        <w:t xml:space="preserve"> </w:t>
      </w:r>
    </w:p>
    <w:p w:rsidR="00C600B0" w:rsidRPr="00B83085" w:rsidRDefault="00C600B0" w:rsidP="00C600B0">
      <w:r w:rsidRPr="00B83085">
        <w:rPr>
          <w:b/>
        </w:rPr>
        <w:t>SB</w:t>
      </w:r>
      <w:r w:rsidRPr="00B83085">
        <w:t xml:space="preserve"> – константа;</w:t>
      </w:r>
    </w:p>
    <w:p w:rsidR="00C600B0" w:rsidRPr="00B83085" w:rsidRDefault="00C600B0" w:rsidP="00C600B0">
      <w:r w:rsidRPr="00B83085">
        <w:rPr>
          <w:b/>
        </w:rPr>
        <w:lastRenderedPageBreak/>
        <w:t>код</w:t>
      </w:r>
      <w:r w:rsidRPr="00B83085">
        <w:t xml:space="preserve"> – код услуги в системе Банка (последние 3 символа вида платежа);</w:t>
      </w:r>
    </w:p>
    <w:p w:rsidR="00C600B0" w:rsidRPr="00B83085" w:rsidRDefault="00C600B0" w:rsidP="00C600B0">
      <w:r w:rsidRPr="00B83085">
        <w:rPr>
          <w:b/>
        </w:rPr>
        <w:t>ПП</w:t>
      </w:r>
      <w:r w:rsidRPr="00B83085">
        <w:t xml:space="preserve"> – номер платежного </w:t>
      </w:r>
      <w:proofErr w:type="gramStart"/>
      <w:r w:rsidRPr="00B83085">
        <w:t>поручения,  в</w:t>
      </w:r>
      <w:proofErr w:type="gramEnd"/>
      <w:r w:rsidRPr="00B83085">
        <w:t xml:space="preserve"> формате </w:t>
      </w:r>
      <w:r w:rsidRPr="00B83085">
        <w:rPr>
          <w:lang w:val="en-US"/>
        </w:rPr>
        <w:t>ZZZZZZ</w:t>
      </w:r>
      <w:r w:rsidRPr="00B83085">
        <w:t>;</w:t>
      </w:r>
    </w:p>
    <w:p w:rsidR="00C600B0" w:rsidRPr="00B83085" w:rsidRDefault="00C600B0" w:rsidP="00C600B0">
      <w:r w:rsidRPr="00B83085">
        <w:rPr>
          <w:b/>
        </w:rPr>
        <w:t>дата</w:t>
      </w:r>
      <w:r w:rsidRPr="00B83085">
        <w:t xml:space="preserve"> – дата формирования реестра, в формате ДДММГГГГ;</w:t>
      </w:r>
    </w:p>
    <w:p w:rsidR="00C600B0" w:rsidRPr="00B83085" w:rsidRDefault="00C600B0" w:rsidP="00C600B0">
      <w:r w:rsidRPr="00B83085">
        <w:rPr>
          <w:b/>
          <w:lang w:val="en-US"/>
        </w:rPr>
        <w:t>txt</w:t>
      </w:r>
      <w:r w:rsidRPr="00B83085">
        <w:rPr>
          <w:b/>
        </w:rPr>
        <w:t xml:space="preserve"> </w:t>
      </w:r>
      <w:r w:rsidRPr="00B83085">
        <w:t>– расширение файла (признак текстового файла).</w:t>
      </w:r>
    </w:p>
    <w:p w:rsidR="00C600B0" w:rsidRPr="00B83085" w:rsidRDefault="00C600B0" w:rsidP="00C600B0">
      <w:r w:rsidRPr="00B83085">
        <w:t xml:space="preserve">             </w:t>
      </w:r>
    </w:p>
    <w:p w:rsidR="00C600B0" w:rsidRPr="00B83085" w:rsidRDefault="00C600B0" w:rsidP="00C600B0">
      <w:pPr>
        <w:spacing w:after="240"/>
        <w:rPr>
          <w:lang w:val="en-US"/>
        </w:rPr>
      </w:pPr>
      <w:r w:rsidRPr="00B83085">
        <w:t xml:space="preserve"> Например, SB011_123456_</w:t>
      </w:r>
      <w:r>
        <w:t>0712</w:t>
      </w:r>
      <w:r w:rsidRPr="00B83085">
        <w:t>201</w:t>
      </w:r>
      <w:r w:rsidRPr="00B83085">
        <w:rPr>
          <w:lang w:val="en-US"/>
        </w:rPr>
        <w:t>8</w:t>
      </w:r>
      <w:r w:rsidRPr="00B83085">
        <w:t>.</w:t>
      </w:r>
      <w:proofErr w:type="spellStart"/>
      <w:r w:rsidRPr="00B83085">
        <w:t>txt</w:t>
      </w:r>
      <w:proofErr w:type="spellEnd"/>
    </w:p>
    <w:p w:rsidR="00C600B0" w:rsidRPr="00B83085" w:rsidRDefault="00C600B0" w:rsidP="00C600B0">
      <w:pPr>
        <w:pStyle w:val="a3"/>
        <w:numPr>
          <w:ilvl w:val="0"/>
          <w:numId w:val="1"/>
        </w:numPr>
        <w:tabs>
          <w:tab w:val="left" w:pos="0"/>
          <w:tab w:val="left" w:pos="426"/>
        </w:tabs>
        <w:rPr>
          <w:b/>
        </w:rPr>
      </w:pPr>
      <w:r w:rsidRPr="00B83085">
        <w:rPr>
          <w:b/>
        </w:rPr>
        <w:t xml:space="preserve">Формат имени </w:t>
      </w:r>
      <w:proofErr w:type="gramStart"/>
      <w:r w:rsidRPr="00B83085">
        <w:rPr>
          <w:b/>
        </w:rPr>
        <w:t xml:space="preserve">архива:   </w:t>
      </w:r>
      <w:proofErr w:type="gramEnd"/>
      <w:r w:rsidRPr="00B83085">
        <w:rPr>
          <w:b/>
        </w:rPr>
        <w:t xml:space="preserve">ИНН_Р/С_код_счетчик_дата.zip, </w:t>
      </w:r>
      <w:r w:rsidRPr="00B83085">
        <w:t xml:space="preserve">где </w:t>
      </w:r>
    </w:p>
    <w:p w:rsidR="00C600B0" w:rsidRPr="00B83085" w:rsidRDefault="00C600B0" w:rsidP="00C600B0">
      <w:pPr>
        <w:tabs>
          <w:tab w:val="left" w:pos="0"/>
          <w:tab w:val="left" w:pos="426"/>
        </w:tabs>
        <w:rPr>
          <w:b/>
        </w:rPr>
      </w:pPr>
      <w:r w:rsidRPr="00B83085">
        <w:rPr>
          <w:b/>
        </w:rPr>
        <w:t xml:space="preserve">ИНН - </w:t>
      </w:r>
      <w:r w:rsidRPr="00B83085">
        <w:t xml:space="preserve">номер ИНН организации, </w:t>
      </w:r>
    </w:p>
    <w:p w:rsidR="00C600B0" w:rsidRPr="00B83085" w:rsidRDefault="00C600B0" w:rsidP="00C600B0">
      <w:pPr>
        <w:tabs>
          <w:tab w:val="left" w:pos="0"/>
          <w:tab w:val="left" w:pos="426"/>
        </w:tabs>
      </w:pPr>
      <w:r w:rsidRPr="00B83085">
        <w:rPr>
          <w:b/>
        </w:rPr>
        <w:t xml:space="preserve">РС – </w:t>
      </w:r>
      <w:r w:rsidRPr="00B83085">
        <w:t>номер расчетного счета организации для перечисления денежных средств,</w:t>
      </w:r>
    </w:p>
    <w:p w:rsidR="00C600B0" w:rsidRPr="00B83085" w:rsidRDefault="00C600B0" w:rsidP="00C600B0">
      <w:pPr>
        <w:tabs>
          <w:tab w:val="left" w:pos="0"/>
          <w:tab w:val="left" w:pos="426"/>
        </w:tabs>
      </w:pPr>
      <w:r w:rsidRPr="00B83085">
        <w:rPr>
          <w:b/>
        </w:rPr>
        <w:t>код</w:t>
      </w:r>
      <w:r w:rsidRPr="00B83085">
        <w:t xml:space="preserve"> – код услуги в системе Банка (по аналогии с п.1),</w:t>
      </w:r>
    </w:p>
    <w:p w:rsidR="00C600B0" w:rsidRPr="00B83085" w:rsidRDefault="00C600B0" w:rsidP="00C600B0">
      <w:pPr>
        <w:tabs>
          <w:tab w:val="left" w:pos="0"/>
          <w:tab w:val="left" w:pos="426"/>
        </w:tabs>
      </w:pPr>
      <w:r w:rsidRPr="00B83085">
        <w:rPr>
          <w:b/>
        </w:rPr>
        <w:t>счетчик</w:t>
      </w:r>
      <w:r w:rsidRPr="00B83085">
        <w:t xml:space="preserve"> – порядковый номер реестра в течение одного рабочего дня (значения 00-99),</w:t>
      </w:r>
    </w:p>
    <w:p w:rsidR="00C600B0" w:rsidRPr="00B83085" w:rsidRDefault="00C600B0" w:rsidP="00C600B0">
      <w:pPr>
        <w:tabs>
          <w:tab w:val="left" w:pos="0"/>
          <w:tab w:val="left" w:pos="426"/>
        </w:tabs>
      </w:pPr>
      <w:r w:rsidRPr="00B83085">
        <w:rPr>
          <w:b/>
        </w:rPr>
        <w:t>дата</w:t>
      </w:r>
      <w:r w:rsidRPr="00B83085">
        <w:t xml:space="preserve"> – дата формирования реестра, в формате ДДММГГГГ,</w:t>
      </w:r>
    </w:p>
    <w:p w:rsidR="00C600B0" w:rsidRPr="00B83085" w:rsidRDefault="00C600B0" w:rsidP="00C600B0">
      <w:pPr>
        <w:tabs>
          <w:tab w:val="left" w:pos="0"/>
          <w:tab w:val="left" w:pos="426"/>
        </w:tabs>
      </w:pPr>
      <w:proofErr w:type="spellStart"/>
      <w:r w:rsidRPr="00B83085">
        <w:rPr>
          <w:b/>
        </w:rPr>
        <w:t>zip</w:t>
      </w:r>
      <w:proofErr w:type="spellEnd"/>
      <w:r w:rsidRPr="00B83085">
        <w:t xml:space="preserve"> – стандартное расширение архивного файла.</w:t>
      </w:r>
    </w:p>
    <w:p w:rsidR="00D92E7B" w:rsidRDefault="00D92E7B"/>
    <w:p w:rsidR="00E87FC3" w:rsidRPr="00B83085" w:rsidRDefault="00E87FC3" w:rsidP="00E87FC3">
      <w:pPr>
        <w:ind w:right="-159"/>
      </w:pPr>
      <w:r w:rsidRPr="00B83085">
        <w:t xml:space="preserve">Например, </w:t>
      </w:r>
      <w:r>
        <w:t>4907006795</w:t>
      </w:r>
      <w:r w:rsidRPr="00B83085">
        <w:t>_</w:t>
      </w:r>
      <w:r>
        <w:t>40701810844421000006</w:t>
      </w:r>
      <w:r w:rsidRPr="00B83085">
        <w:t>_0</w:t>
      </w:r>
      <w:r>
        <w:t>1</w:t>
      </w:r>
      <w:r w:rsidRPr="00B83085">
        <w:t>1_01_</w:t>
      </w:r>
      <w:r>
        <w:t>07122018</w:t>
      </w:r>
      <w:r w:rsidRPr="00B83085">
        <w:t>.zip</w:t>
      </w:r>
    </w:p>
    <w:p w:rsidR="00E87FC3" w:rsidRDefault="00E87FC3">
      <w:bookmarkStart w:id="0" w:name="_GoBack"/>
      <w:bookmarkEnd w:id="0"/>
    </w:p>
    <w:sectPr w:rsidR="00E8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162C"/>
    <w:multiLevelType w:val="hybridMultilevel"/>
    <w:tmpl w:val="74A8E4CA"/>
    <w:lvl w:ilvl="0" w:tplc="D16225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0"/>
    <w:rsid w:val="00C600B0"/>
    <w:rsid w:val="00D92E7B"/>
    <w:rsid w:val="00E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224A"/>
  <w15:chartTrackingRefBased/>
  <w15:docId w15:val="{B3E9BCC0-B773-4C6F-BCBF-2EB8C33C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2019-02-13T22:50:00Z</dcterms:created>
  <dcterms:modified xsi:type="dcterms:W3CDTF">2019-02-13T22:51:00Z</dcterms:modified>
</cp:coreProperties>
</file>