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95"/>
        <w:gridCol w:w="4076"/>
      </w:tblGrid>
      <w:tr w:rsidR="00043174" w:rsidRPr="00AD19CE" w:rsidTr="00B56B98">
        <w:tc>
          <w:tcPr>
            <w:tcW w:w="5495" w:type="dxa"/>
            <w:shd w:val="clear" w:color="auto" w:fill="auto"/>
          </w:tcPr>
          <w:p w:rsidR="00043174" w:rsidRPr="00AD19CE" w:rsidRDefault="00043174" w:rsidP="00043174">
            <w:pPr>
              <w:rPr>
                <w:rFonts w:ascii="Verdana" w:hAnsi="Verdana"/>
                <w:sz w:val="18"/>
                <w:szCs w:val="18"/>
              </w:rPr>
            </w:pPr>
          </w:p>
          <w:p w:rsidR="0003769E" w:rsidRPr="00AD19CE" w:rsidRDefault="0003769E" w:rsidP="0003769E">
            <w:pPr>
              <w:rPr>
                <w:rFonts w:ascii="Verdana" w:hAnsi="Verdana"/>
                <w:sz w:val="18"/>
                <w:szCs w:val="18"/>
              </w:rPr>
            </w:pPr>
            <w:r w:rsidRPr="00AD19CE">
              <w:rPr>
                <w:rFonts w:ascii="Verdana" w:hAnsi="Verdana"/>
                <w:sz w:val="18"/>
                <w:szCs w:val="18"/>
              </w:rPr>
              <w:t xml:space="preserve">Договор № </w:t>
            </w:r>
            <w:bookmarkStart w:id="0" w:name="НомерДоговора"/>
            <w:r w:rsidR="000E0804" w:rsidRPr="00AD19C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НомерДоговора"/>
                  <w:enabled/>
                  <w:calcOnExit w:val="0"/>
                  <w:textInput/>
                </w:ffData>
              </w:fldChar>
            </w:r>
            <w:r w:rsidR="00112C38" w:rsidRPr="00AD19C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E0804" w:rsidRPr="00AD19CE">
              <w:rPr>
                <w:rFonts w:ascii="Verdana" w:hAnsi="Verdana"/>
                <w:sz w:val="18"/>
                <w:szCs w:val="18"/>
              </w:rPr>
            </w:r>
            <w:r w:rsidR="000E0804" w:rsidRPr="00AD19C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  <w:p w:rsidR="0003769E" w:rsidRPr="00AD19CE" w:rsidRDefault="0003769E" w:rsidP="0003769E">
            <w:pPr>
              <w:rPr>
                <w:rFonts w:ascii="Verdana" w:hAnsi="Verdana"/>
                <w:sz w:val="18"/>
                <w:szCs w:val="18"/>
              </w:rPr>
            </w:pPr>
            <w:r w:rsidRPr="00AD19CE">
              <w:rPr>
                <w:rFonts w:ascii="Verdana" w:hAnsi="Verdana"/>
                <w:sz w:val="18"/>
                <w:szCs w:val="18"/>
              </w:rPr>
              <w:t xml:space="preserve">Срок выполнения работ: </w:t>
            </w:r>
            <w:bookmarkStart w:id="1" w:name="Срок"/>
            <w:r w:rsidR="000E0804" w:rsidRPr="00AD19C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Срок"/>
                  <w:enabled/>
                  <w:calcOnExit w:val="0"/>
                  <w:textInput/>
                </w:ffData>
              </w:fldChar>
            </w:r>
            <w:r w:rsidR="00112C38" w:rsidRPr="00AD19C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0E0804" w:rsidRPr="00AD19CE">
              <w:rPr>
                <w:rFonts w:ascii="Verdana" w:hAnsi="Verdana"/>
                <w:sz w:val="18"/>
                <w:szCs w:val="18"/>
              </w:rPr>
            </w:r>
            <w:r w:rsidR="000E0804" w:rsidRPr="00AD19C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  <w:p w:rsidR="00043174" w:rsidRPr="00AD19CE" w:rsidRDefault="00043174" w:rsidP="00112C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76" w:type="dxa"/>
            <w:shd w:val="clear" w:color="auto" w:fill="auto"/>
          </w:tcPr>
          <w:p w:rsidR="00043174" w:rsidRPr="00AD19CE" w:rsidRDefault="00043174" w:rsidP="00B56B9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D19CE">
              <w:rPr>
                <w:rFonts w:ascii="Verdana" w:hAnsi="Verdana"/>
                <w:sz w:val="18"/>
                <w:szCs w:val="18"/>
              </w:rPr>
              <w:t>УТВЕРЖДАЮ</w:t>
            </w:r>
          </w:p>
          <w:p w:rsidR="00043174" w:rsidRPr="00AD19CE" w:rsidRDefault="00043174" w:rsidP="00B56B9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D19CE">
              <w:rPr>
                <w:rFonts w:ascii="Verdana" w:hAnsi="Verdana"/>
                <w:sz w:val="18"/>
                <w:szCs w:val="18"/>
              </w:rPr>
              <w:t xml:space="preserve">__________________ </w:t>
            </w:r>
          </w:p>
          <w:p w:rsidR="00043174" w:rsidRPr="00AD19CE" w:rsidRDefault="00043174" w:rsidP="00B56B9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AD19CE">
              <w:rPr>
                <w:rFonts w:ascii="Verdana" w:hAnsi="Verdana"/>
                <w:sz w:val="18"/>
                <w:szCs w:val="18"/>
              </w:rPr>
              <w:t>«____» ________________ 20___ г.</w:t>
            </w:r>
          </w:p>
        </w:tc>
      </w:tr>
    </w:tbl>
    <w:p w:rsidR="00043174" w:rsidRPr="00AD19CE" w:rsidRDefault="00043174" w:rsidP="00043174">
      <w:pPr>
        <w:rPr>
          <w:rFonts w:ascii="Verdana" w:hAnsi="Verdana"/>
          <w:sz w:val="18"/>
          <w:szCs w:val="18"/>
        </w:rPr>
      </w:pPr>
    </w:p>
    <w:p w:rsidR="005B205B" w:rsidRPr="00AD19CE" w:rsidRDefault="00984344" w:rsidP="005B205B">
      <w:pPr>
        <w:pStyle w:val="aff8"/>
        <w:shd w:val="clear" w:color="auto" w:fill="FFFFFF"/>
        <w:spacing w:before="0" w:beforeAutospacing="0" w:after="0" w:afterAutospacing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ЧАСТНОЕ ТЕХНИЧЕСКОЕ ЗАДАНИЕ</w:t>
      </w:r>
      <w:bookmarkStart w:id="2" w:name="Номер"/>
      <w:r w:rsidR="000E0804" w:rsidRPr="00AD19CE">
        <w:rPr>
          <w:rFonts w:ascii="Verdana" w:eastAsia="Calibri" w:hAnsi="Verdana"/>
          <w:b/>
          <w:sz w:val="18"/>
          <w:szCs w:val="18"/>
          <w:lang w:eastAsia="en-US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112C38" w:rsidRPr="00AD19CE">
        <w:rPr>
          <w:rFonts w:ascii="Verdana" w:eastAsia="Calibri" w:hAnsi="Verdana"/>
          <w:b/>
          <w:sz w:val="18"/>
          <w:szCs w:val="18"/>
          <w:lang w:eastAsia="en-US"/>
        </w:rPr>
        <w:instrText xml:space="preserve"> FORMTEXT </w:instrText>
      </w:r>
      <w:r w:rsidR="000E0804" w:rsidRPr="00AD19CE">
        <w:rPr>
          <w:rFonts w:ascii="Verdana" w:eastAsia="Calibri" w:hAnsi="Verdana"/>
          <w:b/>
          <w:sz w:val="18"/>
          <w:szCs w:val="18"/>
          <w:lang w:eastAsia="en-US"/>
        </w:rPr>
      </w:r>
      <w:r w:rsidR="000E0804" w:rsidRPr="00AD19CE">
        <w:rPr>
          <w:rFonts w:ascii="Verdana" w:eastAsia="Calibri" w:hAnsi="Verdana"/>
          <w:b/>
          <w:sz w:val="18"/>
          <w:szCs w:val="18"/>
          <w:lang w:eastAsia="en-US"/>
        </w:rPr>
        <w:fldChar w:fldCharType="end"/>
      </w:r>
      <w:bookmarkEnd w:id="2"/>
    </w:p>
    <w:p w:rsidR="00525B78" w:rsidRDefault="000E0804" w:rsidP="00984344">
      <w:pPr>
        <w:pStyle w:val="aff8"/>
        <w:shd w:val="clear" w:color="auto" w:fill="FFFFFF"/>
        <w:spacing w:before="0" w:beforeAutospacing="0" w:after="0" w:afterAutospacing="0"/>
        <w:jc w:val="center"/>
        <w:rPr>
          <w:rFonts w:ascii="Verdana" w:eastAsia="Calibri" w:hAnsi="Verdana"/>
          <w:i/>
          <w:noProof/>
          <w:sz w:val="18"/>
          <w:szCs w:val="18"/>
          <w:lang w:eastAsia="en-US"/>
        </w:rPr>
      </w:pPr>
      <w:r w:rsidRPr="00CE3FC1">
        <w:rPr>
          <w:rFonts w:ascii="Verdana" w:eastAsia="Calibri" w:hAnsi="Verdana"/>
          <w:i/>
          <w:sz w:val="18"/>
          <w:szCs w:val="18"/>
          <w:lang w:eastAsia="en-US"/>
        </w:rPr>
        <w:fldChar w:fldCharType="begin">
          <w:ffData>
            <w:name w:val="ЧТЗ_Название"/>
            <w:enabled/>
            <w:calcOnExit w:val="0"/>
            <w:textInput/>
          </w:ffData>
        </w:fldChar>
      </w:r>
      <w:bookmarkStart w:id="3" w:name="ЧТЗ_Название"/>
      <w:r w:rsidR="00755640" w:rsidRPr="00CE3FC1">
        <w:rPr>
          <w:rFonts w:ascii="Verdana" w:eastAsia="Calibri" w:hAnsi="Verdana"/>
          <w:i/>
          <w:sz w:val="18"/>
          <w:szCs w:val="18"/>
          <w:lang w:eastAsia="en-US"/>
        </w:rPr>
        <w:instrText xml:space="preserve"> FORMTEXT </w:instrText>
      </w:r>
      <w:r w:rsidRPr="00CE3FC1">
        <w:rPr>
          <w:rFonts w:ascii="Verdana" w:eastAsia="Calibri" w:hAnsi="Verdana"/>
          <w:i/>
          <w:sz w:val="18"/>
          <w:szCs w:val="18"/>
          <w:lang w:eastAsia="en-US"/>
        </w:rPr>
      </w:r>
      <w:r w:rsidRPr="00CE3FC1">
        <w:rPr>
          <w:rFonts w:ascii="Verdana" w:eastAsia="Calibri" w:hAnsi="Verdana"/>
          <w:i/>
          <w:sz w:val="18"/>
          <w:szCs w:val="18"/>
          <w:lang w:eastAsia="en-US"/>
        </w:rPr>
        <w:fldChar w:fldCharType="separate"/>
      </w:r>
      <w:r w:rsidR="00525B78">
        <w:rPr>
          <w:rFonts w:ascii="Verdana" w:eastAsia="Calibri" w:hAnsi="Verdana"/>
          <w:i/>
          <w:noProof/>
          <w:sz w:val="18"/>
          <w:szCs w:val="18"/>
          <w:lang w:eastAsia="en-US"/>
        </w:rPr>
        <w:t>Изменение автоподстановок</w:t>
      </w:r>
    </w:p>
    <w:p w:rsidR="00525B78" w:rsidRDefault="00525B78" w:rsidP="00984344">
      <w:pPr>
        <w:pStyle w:val="aff8"/>
        <w:shd w:val="clear" w:color="auto" w:fill="FFFFFF"/>
        <w:spacing w:before="0" w:beforeAutospacing="0" w:after="0" w:afterAutospacing="0"/>
        <w:jc w:val="center"/>
        <w:rPr>
          <w:rFonts w:ascii="Verdana" w:eastAsia="Calibri" w:hAnsi="Verdana"/>
          <w:i/>
          <w:noProof/>
          <w:sz w:val="18"/>
          <w:szCs w:val="18"/>
          <w:lang w:eastAsia="en-US"/>
        </w:rPr>
      </w:pPr>
      <w:r>
        <w:rPr>
          <w:rFonts w:ascii="Verdana" w:eastAsia="Calibri" w:hAnsi="Verdana"/>
          <w:i/>
          <w:noProof/>
          <w:sz w:val="18"/>
          <w:szCs w:val="18"/>
          <w:lang w:eastAsia="en-US"/>
        </w:rPr>
        <w:t>По проекту «внедрению системы документооборота в компании АО «УВЦ»</w:t>
      </w:r>
    </w:p>
    <w:p w:rsidR="00984344" w:rsidRPr="00CE3FC1" w:rsidRDefault="00525B78" w:rsidP="00984344">
      <w:pPr>
        <w:pStyle w:val="aff8"/>
        <w:shd w:val="clear" w:color="auto" w:fill="FFFFFF"/>
        <w:spacing w:before="0" w:beforeAutospacing="0" w:after="0" w:afterAutospacing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  <w:r>
        <w:rPr>
          <w:rFonts w:ascii="Verdana" w:eastAsia="Calibri" w:hAnsi="Verdana"/>
          <w:i/>
          <w:noProof/>
          <w:sz w:val="18"/>
          <w:szCs w:val="18"/>
          <w:lang w:eastAsia="en-US"/>
        </w:rPr>
        <w:t>»</w:t>
      </w:r>
      <w:r w:rsidR="000E0804" w:rsidRPr="00CE3FC1">
        <w:rPr>
          <w:rFonts w:ascii="Verdana" w:eastAsia="Calibri" w:hAnsi="Verdana"/>
          <w:i/>
          <w:sz w:val="18"/>
          <w:szCs w:val="18"/>
          <w:lang w:eastAsia="en-US"/>
        </w:rPr>
        <w:fldChar w:fldCharType="end"/>
      </w:r>
      <w:bookmarkEnd w:id="3"/>
    </w:p>
    <w:p w:rsidR="00080826" w:rsidRDefault="00080826" w:rsidP="00080826">
      <w:pPr>
        <w:pStyle w:val="af5"/>
      </w:pPr>
      <w:r>
        <w:t>Условные обозначения:</w:t>
      </w:r>
    </w:p>
    <w:p w:rsidR="00080826" w:rsidRPr="00080826" w:rsidRDefault="00080826" w:rsidP="00080826">
      <w:pPr>
        <w:pStyle w:val="a8"/>
        <w:ind w:left="0"/>
      </w:pPr>
      <w:r w:rsidRPr="00FB5FAC">
        <w:t>1</w:t>
      </w:r>
      <w:r>
        <w:rPr>
          <w:lang w:val="en-US"/>
        </w:rPr>
        <w:t>C</w:t>
      </w:r>
      <w:r>
        <w:t>:Документооборот КОРП - ДО</w:t>
      </w:r>
    </w:p>
    <w:p w:rsidR="00080826" w:rsidRDefault="00080826" w:rsidP="00080826">
      <w:pPr>
        <w:pStyle w:val="af5"/>
      </w:pPr>
      <w:r w:rsidRPr="00AD19CE">
        <w:t>Описание предполагаемого изменения</w:t>
      </w:r>
    </w:p>
    <w:p w:rsidR="00080826" w:rsidRDefault="00080826" w:rsidP="00080826">
      <w:pPr>
        <w:pStyle w:val="a0"/>
        <w:numPr>
          <w:ilvl w:val="0"/>
          <w:numId w:val="41"/>
        </w:numPr>
        <w:jc w:val="left"/>
      </w:pPr>
      <w:r>
        <w:t>ОПИСАНИЕ ЗАДАЧИ ЗАКАЗЧИКОМ</w:t>
      </w:r>
    </w:p>
    <w:bookmarkStart w:id="4" w:name="ЗадачаЗаказчика"/>
    <w:p w:rsidR="00080826" w:rsidRDefault="000E0804" w:rsidP="00080826">
      <w:pPr>
        <w:numPr>
          <w:ilvl w:val="1"/>
          <w:numId w:val="41"/>
        </w:numPr>
        <w:tabs>
          <w:tab w:val="left" w:pos="357"/>
        </w:tabs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ЗадачаЗаказчика"/>
            <w:enabled/>
            <w:calcOnExit w:val="0"/>
            <w:textInput/>
          </w:ffData>
        </w:fldChar>
      </w:r>
      <w:r w:rsidR="00080826"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525B78">
        <w:rPr>
          <w:rFonts w:ascii="Verdana" w:hAnsi="Verdana"/>
          <w:noProof/>
          <w:sz w:val="18"/>
          <w:szCs w:val="18"/>
        </w:rPr>
        <w:t>Изменение автоподстановок</w:t>
      </w:r>
      <w:r>
        <w:rPr>
          <w:rFonts w:ascii="Verdana" w:hAnsi="Verdana"/>
          <w:sz w:val="18"/>
          <w:szCs w:val="18"/>
        </w:rPr>
        <w:fldChar w:fldCharType="end"/>
      </w:r>
      <w:bookmarkEnd w:id="4"/>
    </w:p>
    <w:p w:rsidR="00FE73FA" w:rsidRDefault="00FE73FA" w:rsidP="00FE73FA">
      <w:pPr>
        <w:tabs>
          <w:tab w:val="left" w:pos="357"/>
        </w:tabs>
        <w:spacing w:before="120"/>
        <w:jc w:val="both"/>
      </w:pPr>
      <w:r>
        <w:t>Для настройки карт маршрутов требуется настройка автоподстановок</w:t>
      </w:r>
      <w:r w:rsidR="002E7FFD">
        <w:t>,</w:t>
      </w:r>
      <w:r>
        <w:t xml:space="preserve"> кроме типовых</w:t>
      </w:r>
      <w:r w:rsidR="002E7FFD">
        <w:t>,</w:t>
      </w:r>
      <w:r>
        <w:t xml:space="preserve"> по следующему списку: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2"/>
        <w:gridCol w:w="4492"/>
      </w:tblGrid>
      <w:tr w:rsidR="00FE73FA" w:rsidRPr="00FE73FA" w:rsidTr="00FE73FA">
        <w:trPr>
          <w:trHeight w:val="291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b/>
                <w:bCs/>
                <w:color w:val="000000"/>
                <w:lang w:eastAsia="ru-RU"/>
              </w:rPr>
              <w:t xml:space="preserve">Наименование автоподстановки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b/>
                <w:bCs/>
                <w:color w:val="000000"/>
                <w:lang w:eastAsia="ru-RU"/>
              </w:rPr>
              <w:t xml:space="preserve">Описание алгоритма </w:t>
            </w:r>
          </w:p>
        </w:tc>
      </w:tr>
      <w:tr w:rsidR="00FE73FA" w:rsidRPr="00FE73FA" w:rsidTr="00FE73FA">
        <w:trPr>
          <w:trHeight w:val="728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Исполнители по вопросу деятельности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Согласно указанному в документе вопросу деятельности необходима автоподстановка пользователей как исполнителей задач. Вариант реализации: в Справочнике Вопрос деятельности указывается Рабочая Группа Исполнителей и на его основании формируется автоподстановка исполнителей </w:t>
            </w:r>
          </w:p>
        </w:tc>
      </w:tr>
      <w:tr w:rsidR="00FE73FA" w:rsidRPr="00FE73FA" w:rsidTr="00FE73FA">
        <w:trPr>
          <w:trHeight w:val="727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Ознакомление по вопросу деятельности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Согласно указанному в документе вопросу деятельности необходима автоподстановка пользователей как исполнителей задач на ознакомление. Вариант реализации: в Справочнике Вопрос деятельности указывается Рабочая Группа Ознакомления и на его основании формируется автоподстановка исполнителей </w:t>
            </w:r>
          </w:p>
        </w:tc>
      </w:tr>
      <w:tr w:rsidR="00FE73FA" w:rsidRPr="00FE73FA" w:rsidTr="00FE73FA">
        <w:trPr>
          <w:trHeight w:val="265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Ответственный юрисконсульт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Согласно указанной в документе аналитике ответственный юрисконсульт назначается исполнитель в задаче процесса </w:t>
            </w:r>
          </w:p>
        </w:tc>
      </w:tr>
      <w:tr w:rsidR="00FE73FA" w:rsidRPr="00FE73FA" w:rsidTr="00FE73FA">
        <w:trPr>
          <w:trHeight w:val="263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Ответственный юрист за процедуру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Согласно указанной в документе аналитике ответственный юрист за процедуру назначается исполнитель в задаче процесса </w:t>
            </w:r>
          </w:p>
        </w:tc>
      </w:tr>
      <w:tr w:rsidR="00FE73FA" w:rsidRPr="00FE73FA" w:rsidTr="00FE73FA">
        <w:trPr>
          <w:trHeight w:val="573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Наследуемый юрисконсульт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Согласно указанной в связанном основном документе аналитике ответственный юрисконсульт назначается исполнитель в задаче процесса.. Т.е. аналитика берёт не их основного документа процесса, а из связанного с ним (договор – доп соглашение) </w:t>
            </w:r>
          </w:p>
        </w:tc>
      </w:tr>
      <w:tr w:rsidR="00FE73FA" w:rsidRPr="00FE73FA" w:rsidTr="00FE73FA">
        <w:trPr>
          <w:trHeight w:val="265"/>
        </w:trPr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Подписант </w:t>
            </w:r>
          </w:p>
        </w:tc>
        <w:tc>
          <w:tcPr>
            <w:tcW w:w="4492" w:type="dxa"/>
          </w:tcPr>
          <w:p w:rsidR="00FE73FA" w:rsidRPr="00FE73FA" w:rsidRDefault="00FE73FA" w:rsidP="00FE73FA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eastAsia="ru-RU"/>
              </w:rPr>
            </w:pPr>
            <w:r w:rsidRPr="00FE73FA">
              <w:rPr>
                <w:rFonts w:cs="Calibri"/>
                <w:color w:val="000000"/>
                <w:lang w:eastAsia="ru-RU"/>
              </w:rPr>
              <w:t xml:space="preserve">Назначается согласно аналитике «Подписал» в исходящем документе </w:t>
            </w:r>
          </w:p>
        </w:tc>
      </w:tr>
    </w:tbl>
    <w:p w:rsidR="00080826" w:rsidRDefault="00080826" w:rsidP="00080826">
      <w:pPr>
        <w:pStyle w:val="a0"/>
        <w:numPr>
          <w:ilvl w:val="0"/>
          <w:numId w:val="41"/>
        </w:numPr>
        <w:jc w:val="left"/>
      </w:pPr>
      <w:r>
        <w:lastRenderedPageBreak/>
        <w:t>Сценарий действий пользователя</w:t>
      </w:r>
    </w:p>
    <w:p w:rsidR="00080826" w:rsidRDefault="00FE73FA" w:rsidP="00125A75">
      <w:r>
        <w:t xml:space="preserve">В пользовательском режиме необходимо настроить шаблон процесса. </w:t>
      </w:r>
    </w:p>
    <w:p w:rsidR="00FE73FA" w:rsidRDefault="00FE73FA" w:rsidP="00125A75">
      <w:r>
        <w:t>Для создания шаблона процесса необходимо перейти в список шаблонов процессов (по команде Шаблоны процессов в меню разделов Совместная работа и Управление процессами) и выполнить команду Создать.</w:t>
      </w:r>
    </w:p>
    <w:p w:rsidR="00FE73FA" w:rsidRDefault="00FE73FA" w:rsidP="00FE73FA">
      <w:pPr>
        <w:pStyle w:val="a1"/>
        <w:numPr>
          <w:ilvl w:val="0"/>
          <w:numId w:val="0"/>
        </w:numPr>
      </w:pPr>
      <w:r>
        <w:t>В шаблонах процессов возможно использование автоподстановок. Например, при подборе исполнителей в процесс Ознакомление можно указать автоподстановку Все пользователи информационной базы, а для шаблона рассмотрения служебной записки – Ответственный за документ. Исполнители по автоподстановкам вычисляются и добавляются в процесс при его создании на основании шаблона. Это удобно, когда заранее не известно, кто из сотрудников должен исполнять задачи по процессу, или исполнителем является сотрудник, указанный в поле документа/процесса Ответственный или Автор.</w:t>
      </w:r>
    </w:p>
    <w:p w:rsidR="00125A75" w:rsidRDefault="00547A49" w:rsidP="00FE73FA">
      <w:pPr>
        <w:pStyle w:val="a1"/>
        <w:numPr>
          <w:ilvl w:val="0"/>
          <w:numId w:val="0"/>
        </w:numPr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2.75pt;height:249.25pt;visibility:visible;mso-wrap-style:square">
            <v:imagedata r:id="rId8" o:title=""/>
          </v:shape>
        </w:pict>
      </w:r>
    </w:p>
    <w:p w:rsidR="00125A75" w:rsidRDefault="00125A75" w:rsidP="00FE73FA">
      <w:pPr>
        <w:pStyle w:val="a1"/>
        <w:numPr>
          <w:ilvl w:val="0"/>
          <w:numId w:val="0"/>
        </w:numPr>
        <w:rPr>
          <w:noProof/>
          <w:lang w:eastAsia="ru-RU"/>
        </w:rPr>
      </w:pPr>
      <w:r>
        <w:rPr>
          <w:noProof/>
          <w:lang w:eastAsia="ru-RU"/>
        </w:rPr>
        <w:t>В типовой программе требуемые в п.1 автоподстановке отсутствуют.</w:t>
      </w:r>
    </w:p>
    <w:p w:rsidR="00125A75" w:rsidRDefault="00125A75" w:rsidP="00FE73FA">
      <w:pPr>
        <w:pStyle w:val="a1"/>
        <w:numPr>
          <w:ilvl w:val="0"/>
          <w:numId w:val="0"/>
        </w:numPr>
        <w:rPr>
          <w:noProof/>
          <w:lang w:eastAsia="ru-RU"/>
        </w:rPr>
      </w:pPr>
      <w:r>
        <w:rPr>
          <w:noProof/>
          <w:lang w:eastAsia="ru-RU"/>
        </w:rPr>
        <w:t>Необходимо, чтобы пользователь мог выбрать списка интерфейса</w:t>
      </w:r>
    </w:p>
    <w:p w:rsidR="00125A75" w:rsidRDefault="00125A75" w:rsidP="00125A75">
      <w:pPr>
        <w:pStyle w:val="a1"/>
        <w:numPr>
          <w:ilvl w:val="0"/>
          <w:numId w:val="43"/>
        </w:numPr>
        <w:rPr>
          <w:noProof/>
          <w:lang w:eastAsia="ru-RU"/>
        </w:rPr>
      </w:pPr>
      <w:r>
        <w:rPr>
          <w:noProof/>
          <w:lang w:eastAsia="ru-RU"/>
        </w:rPr>
        <w:t>Автоподстановку по реквизиту Подписал</w:t>
      </w:r>
    </w:p>
    <w:p w:rsidR="00125A75" w:rsidRDefault="00125A75" w:rsidP="00125A75">
      <w:pPr>
        <w:pStyle w:val="a1"/>
        <w:numPr>
          <w:ilvl w:val="0"/>
          <w:numId w:val="43"/>
        </w:numPr>
        <w:rPr>
          <w:noProof/>
          <w:lang w:eastAsia="ru-RU"/>
        </w:rPr>
      </w:pPr>
      <w:r>
        <w:rPr>
          <w:noProof/>
          <w:lang w:eastAsia="ru-RU"/>
        </w:rPr>
        <w:t>Автоподстановку по доп. Реквизиту с значением из справочника Пользователей: наименование доп. Реквизита пользователь выбирает из списка всех возможных реквизитов, со ссылкой на справочник пользователей</w:t>
      </w:r>
    </w:p>
    <w:p w:rsidR="00125A75" w:rsidRDefault="00125A75" w:rsidP="00125A75">
      <w:pPr>
        <w:pStyle w:val="a1"/>
        <w:numPr>
          <w:ilvl w:val="0"/>
          <w:numId w:val="43"/>
        </w:numPr>
        <w:rPr>
          <w:noProof/>
          <w:lang w:eastAsia="ru-RU"/>
        </w:rPr>
      </w:pPr>
      <w:r>
        <w:rPr>
          <w:noProof/>
          <w:lang w:eastAsia="ru-RU"/>
        </w:rPr>
        <w:t>Автоподстановку рабочей группы пользователей по вопросу деятельности:</w:t>
      </w:r>
    </w:p>
    <w:p w:rsidR="00125A75" w:rsidRDefault="00125A75" w:rsidP="00125A75">
      <w:pPr>
        <w:pStyle w:val="a1"/>
        <w:numPr>
          <w:ilvl w:val="0"/>
          <w:numId w:val="0"/>
        </w:numPr>
        <w:ind w:left="709" w:hanging="709"/>
        <w:rPr>
          <w:noProof/>
          <w:lang w:eastAsia="ru-RU"/>
        </w:rPr>
      </w:pPr>
      <w:r>
        <w:rPr>
          <w:noProof/>
          <w:lang w:eastAsia="ru-RU"/>
        </w:rPr>
        <w:t>В каждом документе есть обязательный реквизит Вопрос:</w:t>
      </w:r>
    </w:p>
    <w:p w:rsidR="00125A75" w:rsidRDefault="00547A49" w:rsidP="00125A75">
      <w:pPr>
        <w:pStyle w:val="a1"/>
        <w:numPr>
          <w:ilvl w:val="0"/>
          <w:numId w:val="0"/>
        </w:numPr>
        <w:ind w:left="709" w:hanging="709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i1026" type="#_x0000_t75" style="width:503.4pt;height:217.85pt;visibility:visible;mso-wrap-style:square">
            <v:imagedata r:id="rId9" o:title=""/>
          </v:shape>
        </w:pict>
      </w:r>
    </w:p>
    <w:p w:rsidR="00125A75" w:rsidRDefault="00E04497" w:rsidP="00FE73FA">
      <w:pPr>
        <w:pStyle w:val="a1"/>
        <w:numPr>
          <w:ilvl w:val="0"/>
          <w:numId w:val="0"/>
        </w:numPr>
      </w:pPr>
      <w:r>
        <w:t xml:space="preserve">Необходимо добавить в справочник Вопрос реквизиты </w:t>
      </w:r>
      <w:r w:rsidR="002E7FFD">
        <w:t>«</w:t>
      </w:r>
      <w:r w:rsidR="00A54685">
        <w:t>Исполнение</w:t>
      </w:r>
      <w:r>
        <w:t xml:space="preserve"> по вопросу деятельности</w:t>
      </w:r>
      <w:r w:rsidR="002E7FFD">
        <w:t>»</w:t>
      </w:r>
      <w:r>
        <w:t xml:space="preserve"> и </w:t>
      </w:r>
      <w:r w:rsidR="002E7FFD">
        <w:t>«</w:t>
      </w:r>
      <w:r>
        <w:t>Ознакомление по вопросам деятельности</w:t>
      </w:r>
      <w:r w:rsidR="002E7FFD">
        <w:t>»,</w:t>
      </w:r>
      <w:r w:rsidR="00A54685">
        <w:t xml:space="preserve"> содержащие ссылки</w:t>
      </w:r>
      <w:r>
        <w:t xml:space="preserve"> на </w:t>
      </w:r>
      <w:r w:rsidR="002E7FFD">
        <w:t>«</w:t>
      </w:r>
      <w:r>
        <w:t>Рабочую группу</w:t>
      </w:r>
      <w:r w:rsidR="002E7FFD">
        <w:t>»</w:t>
      </w:r>
      <w:r>
        <w:t>.</w:t>
      </w:r>
      <w:r w:rsidR="00A54685">
        <w:t xml:space="preserve"> Рабочие группы создаются в Нормативно-справочная информация – Предприятие – Рабочие группы и содержат список пользователей программы</w:t>
      </w:r>
    </w:p>
    <w:p w:rsidR="00A54685" w:rsidRDefault="00547A49" w:rsidP="00FE73FA">
      <w:pPr>
        <w:pStyle w:val="a1"/>
        <w:numPr>
          <w:ilvl w:val="0"/>
          <w:numId w:val="0"/>
        </w:numPr>
      </w:pPr>
      <w:r>
        <w:rPr>
          <w:noProof/>
          <w:lang w:eastAsia="ru-RU"/>
        </w:rPr>
        <w:pict>
          <v:shape id="_x0000_i1027" type="#_x0000_t75" style="width:502.75pt;height:168.6pt;visibility:visible;mso-wrap-style:square">
            <v:imagedata r:id="rId10" o:title=""/>
          </v:shape>
        </w:pict>
      </w:r>
    </w:p>
    <w:p w:rsidR="00E04497" w:rsidRPr="00080826" w:rsidRDefault="00E04497" w:rsidP="00FE73FA">
      <w:pPr>
        <w:pStyle w:val="a1"/>
        <w:numPr>
          <w:ilvl w:val="0"/>
          <w:numId w:val="0"/>
        </w:numPr>
      </w:pPr>
    </w:p>
    <w:p w:rsidR="00080826" w:rsidRDefault="00080826" w:rsidP="00080826">
      <w:pPr>
        <w:pStyle w:val="a0"/>
        <w:numPr>
          <w:ilvl w:val="0"/>
          <w:numId w:val="41"/>
        </w:numPr>
        <w:jc w:val="left"/>
      </w:pPr>
      <w:r>
        <w:t>ОПИСАНИЕ ИЗМЕНЕНИЙ ОБЪЕКТОВ КОНФИГУРАЦИИ</w:t>
      </w:r>
    </w:p>
    <w:p w:rsidR="00547A49" w:rsidRPr="00080826" w:rsidRDefault="00547A49" w:rsidP="00547A49">
      <w:pPr>
        <w:pStyle w:val="a1"/>
        <w:numPr>
          <w:ilvl w:val="1"/>
          <w:numId w:val="41"/>
        </w:numPr>
      </w:pPr>
      <w:r>
        <w:t xml:space="preserve">Все изменения </w:t>
      </w:r>
      <w:bookmarkStart w:id="5" w:name="_GoBack"/>
      <w:bookmarkEnd w:id="5"/>
      <w:r>
        <w:t>типовых объектов делать в расширениях. Если требуется добавление объектов, которые хранят данные, то добавляем в конфигурацию</w:t>
      </w:r>
    </w:p>
    <w:p w:rsidR="00C03F54" w:rsidRDefault="00C03F54" w:rsidP="00547A49">
      <w:pPr>
        <w:pStyle w:val="a1"/>
        <w:numPr>
          <w:ilvl w:val="0"/>
          <w:numId w:val="0"/>
        </w:numPr>
        <w:ind w:left="709" w:hanging="709"/>
      </w:pPr>
    </w:p>
    <w:p w:rsidR="00C03F54" w:rsidRDefault="00C03F54" w:rsidP="00C03F54">
      <w:pPr>
        <w:pStyle w:val="a1"/>
        <w:numPr>
          <w:ilvl w:val="0"/>
          <w:numId w:val="0"/>
        </w:numPr>
        <w:ind w:left="360"/>
        <w:sectPr w:rsidR="00C03F54" w:rsidSect="00FF3F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:rsidR="00080826" w:rsidRDefault="00080826" w:rsidP="00080826">
      <w:pPr>
        <w:pStyle w:val="a1"/>
        <w:numPr>
          <w:ilvl w:val="0"/>
          <w:numId w:val="41"/>
        </w:numPr>
      </w:pPr>
      <w:r>
        <w:lastRenderedPageBreak/>
        <w:t>ПРИЛОЖЕНИЯ</w:t>
      </w:r>
    </w:p>
    <w:p w:rsidR="00950200" w:rsidRDefault="00950200" w:rsidP="00950200">
      <w:pPr>
        <w:pStyle w:val="a1"/>
        <w:numPr>
          <w:ilvl w:val="0"/>
          <w:numId w:val="0"/>
        </w:numPr>
        <w:ind w:left="360"/>
      </w:pPr>
      <w:r>
        <w:t>Реализация:</w:t>
      </w:r>
    </w:p>
    <w:p w:rsidR="00950200" w:rsidRPr="00080826" w:rsidRDefault="00950200" w:rsidP="00950200">
      <w:pPr>
        <w:pStyle w:val="a1"/>
        <w:numPr>
          <w:ilvl w:val="0"/>
          <w:numId w:val="0"/>
        </w:numPr>
        <w:ind w:left="360"/>
      </w:pPr>
      <w:r>
        <w:t>Доступ к описанной выше формы выбора автоподстоновок можно получить из объекта «Справочник.</w:t>
      </w:r>
      <w:r w:rsidRPr="00950200">
        <w:t xml:space="preserve"> </w:t>
      </w:r>
      <w:r w:rsidR="00803CA6">
        <w:t>АдреснаяКнига</w:t>
      </w:r>
      <w:r>
        <w:t>.</w:t>
      </w:r>
      <w:r w:rsidR="00803CA6">
        <w:t>ФормаСписка</w:t>
      </w:r>
      <w:r>
        <w:t>»</w:t>
      </w:r>
    </w:p>
    <w:sectPr w:rsidR="00950200" w:rsidRPr="00080826" w:rsidSect="00FF3F93"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9B7" w:rsidRDefault="001D39B7" w:rsidP="00AC5422">
      <w:pPr>
        <w:spacing w:after="0"/>
      </w:pPr>
      <w:r>
        <w:separator/>
      </w:r>
    </w:p>
  </w:endnote>
  <w:endnote w:type="continuationSeparator" w:id="1">
    <w:p w:rsidR="001D39B7" w:rsidRDefault="001D39B7" w:rsidP="00AC54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9B7" w:rsidRDefault="001D39B7" w:rsidP="00AC5422">
      <w:pPr>
        <w:spacing w:after="0"/>
      </w:pPr>
      <w:r>
        <w:separator/>
      </w:r>
    </w:p>
  </w:footnote>
  <w:footnote w:type="continuationSeparator" w:id="1">
    <w:p w:rsidR="001D39B7" w:rsidRDefault="001D39B7" w:rsidP="00AC542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78" w:rsidRDefault="00525B78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E01"/>
    <w:multiLevelType w:val="hybridMultilevel"/>
    <w:tmpl w:val="829E76D4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8317E0D"/>
    <w:multiLevelType w:val="hybridMultilevel"/>
    <w:tmpl w:val="19C28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0025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421941"/>
    <w:multiLevelType w:val="hybridMultilevel"/>
    <w:tmpl w:val="33D85232"/>
    <w:lvl w:ilvl="0" w:tplc="8C5C1A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6127"/>
    <w:multiLevelType w:val="multilevel"/>
    <w:tmpl w:val="6854C700"/>
    <w:styleLink w:val="a"/>
    <w:lvl w:ilvl="0">
      <w:start w:val="1"/>
      <w:numFmt w:val="upperRoman"/>
      <w:pStyle w:val="a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>
    <w:nsid w:val="168E6AA1"/>
    <w:multiLevelType w:val="multilevel"/>
    <w:tmpl w:val="6854C700"/>
    <w:numStyleLink w:val="a"/>
  </w:abstractNum>
  <w:abstractNum w:abstractNumId="6">
    <w:nsid w:val="191C7C91"/>
    <w:multiLevelType w:val="hybridMultilevel"/>
    <w:tmpl w:val="39BC6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7566D"/>
    <w:multiLevelType w:val="multilevel"/>
    <w:tmpl w:val="6854C700"/>
    <w:numStyleLink w:val="a"/>
  </w:abstractNum>
  <w:abstractNum w:abstractNumId="8">
    <w:nsid w:val="27F5095D"/>
    <w:multiLevelType w:val="hybridMultilevel"/>
    <w:tmpl w:val="0BEC96F2"/>
    <w:lvl w:ilvl="0" w:tplc="A23C60B6">
      <w:start w:val="1"/>
      <w:numFmt w:val="decimal"/>
      <w:lvlText w:val="ПРИЛОЖЕНИЕ № %1"/>
      <w:lvlJc w:val="righ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534FC"/>
    <w:multiLevelType w:val="multilevel"/>
    <w:tmpl w:val="6854C700"/>
    <w:numStyleLink w:val="a"/>
  </w:abstractNum>
  <w:abstractNum w:abstractNumId="10">
    <w:nsid w:val="39AD5709"/>
    <w:multiLevelType w:val="multilevel"/>
    <w:tmpl w:val="C474333E"/>
    <w:lvl w:ilvl="0">
      <w:start w:val="1"/>
      <w:numFmt w:val="decimal"/>
      <w:lvlText w:val="ПРИЛОЖЕНИЕ № %1"/>
      <w:lvlJc w:val="right"/>
      <w:pPr>
        <w:ind w:left="3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11A89"/>
    <w:multiLevelType w:val="multilevel"/>
    <w:tmpl w:val="6854C700"/>
    <w:numStyleLink w:val="a"/>
  </w:abstractNum>
  <w:abstractNum w:abstractNumId="12">
    <w:nsid w:val="4E531E41"/>
    <w:multiLevelType w:val="hybridMultilevel"/>
    <w:tmpl w:val="C886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F3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2A72511"/>
    <w:multiLevelType w:val="hybridMultilevel"/>
    <w:tmpl w:val="84BA4D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41E48D7"/>
    <w:multiLevelType w:val="multilevel"/>
    <w:tmpl w:val="56020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615500"/>
    <w:multiLevelType w:val="multilevel"/>
    <w:tmpl w:val="B92A01DA"/>
    <w:styleLink w:val="a2"/>
    <w:lvl w:ilvl="0">
      <w:start w:val="1"/>
      <w:numFmt w:val="decimal"/>
      <w:pStyle w:val="a3"/>
      <w:lvlText w:val="ПРИЛОЖЕНИЕ № %1"/>
      <w:lvlJc w:val="left"/>
      <w:pPr>
        <w:ind w:left="649" w:hanging="360"/>
      </w:pPr>
      <w:rPr>
        <w:rFonts w:hint="default"/>
        <w:caps/>
      </w:rPr>
    </w:lvl>
    <w:lvl w:ilvl="1">
      <w:start w:val="1"/>
      <w:numFmt w:val="lowerLetter"/>
      <w:lvlText w:val="%2)"/>
      <w:lvlJc w:val="left"/>
      <w:pPr>
        <w:ind w:left="357" w:hanging="6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6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68"/>
      </w:pPr>
      <w:rPr>
        <w:rFonts w:hint="default"/>
      </w:rPr>
    </w:lvl>
  </w:abstractNum>
  <w:abstractNum w:abstractNumId="17">
    <w:nsid w:val="5E5475CD"/>
    <w:multiLevelType w:val="multilevel"/>
    <w:tmpl w:val="6854C700"/>
    <w:numStyleLink w:val="a"/>
  </w:abstractNum>
  <w:abstractNum w:abstractNumId="18">
    <w:nsid w:val="5F8C53BD"/>
    <w:multiLevelType w:val="multilevel"/>
    <w:tmpl w:val="B92A01DA"/>
    <w:numStyleLink w:val="a2"/>
  </w:abstractNum>
  <w:abstractNum w:abstractNumId="19">
    <w:nsid w:val="5FA91B2B"/>
    <w:multiLevelType w:val="hybridMultilevel"/>
    <w:tmpl w:val="47E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B7122"/>
    <w:multiLevelType w:val="multilevel"/>
    <w:tmpl w:val="6854C700"/>
    <w:numStyleLink w:val="a"/>
  </w:abstractNum>
  <w:abstractNum w:abstractNumId="21">
    <w:nsid w:val="6B7F2AED"/>
    <w:multiLevelType w:val="hybridMultilevel"/>
    <w:tmpl w:val="EF9E2E6A"/>
    <w:lvl w:ilvl="0" w:tplc="2542C2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40DD3"/>
    <w:multiLevelType w:val="multilevel"/>
    <w:tmpl w:val="26A4C604"/>
    <w:lvl w:ilvl="0">
      <w:start w:val="1"/>
      <w:numFmt w:val="bullet"/>
      <w:lvlText w:val=""/>
      <w:lvlJc w:val="left"/>
      <w:pPr>
        <w:tabs>
          <w:tab w:val="num" w:pos="1054"/>
        </w:tabs>
        <w:ind w:left="1057" w:hanging="150"/>
      </w:pPr>
      <w:rPr>
        <w:rFonts w:ascii="Symbol" w:hAnsi="Symbol" w:hint="default"/>
        <w:caps w:val="0"/>
      </w:rPr>
    </w:lvl>
    <w:lvl w:ilvl="1">
      <w:start w:val="1"/>
      <w:numFmt w:val="decimal"/>
      <w:isLgl/>
      <w:lvlText w:val="%1.%2."/>
      <w:lvlJc w:val="left"/>
      <w:pPr>
        <w:tabs>
          <w:tab w:val="num" w:pos="1196"/>
        </w:tabs>
        <w:ind w:left="1196" w:hanging="71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47"/>
        </w:tabs>
        <w:ind w:left="1247" w:hanging="90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113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17"/>
        </w:tabs>
        <w:ind w:left="29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7"/>
        </w:tabs>
        <w:ind w:left="34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7"/>
        </w:tabs>
        <w:ind w:left="39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7"/>
        </w:tabs>
        <w:ind w:left="44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7"/>
        </w:tabs>
        <w:ind w:left="5017" w:hanging="1440"/>
      </w:pPr>
      <w:rPr>
        <w:rFonts w:cs="Times New Roman" w:hint="default"/>
      </w:rPr>
    </w:lvl>
  </w:abstractNum>
  <w:abstractNum w:abstractNumId="23">
    <w:nsid w:val="6FCD58F2"/>
    <w:multiLevelType w:val="hybridMultilevel"/>
    <w:tmpl w:val="1B74B416"/>
    <w:lvl w:ilvl="0" w:tplc="8C5C1A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32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9763A1"/>
    <w:multiLevelType w:val="multilevel"/>
    <w:tmpl w:val="B92A01DA"/>
    <w:numStyleLink w:val="a2"/>
  </w:abstractNum>
  <w:abstractNum w:abstractNumId="26">
    <w:nsid w:val="786E72CF"/>
    <w:multiLevelType w:val="multilevel"/>
    <w:tmpl w:val="AACC034E"/>
    <w:lvl w:ilvl="0">
      <w:start w:val="1"/>
      <w:numFmt w:val="upperRoman"/>
      <w:lvlText w:val="%1."/>
      <w:lvlJc w:val="right"/>
      <w:pPr>
        <w:tabs>
          <w:tab w:val="num" w:pos="714"/>
        </w:tabs>
        <w:ind w:left="717" w:hanging="150"/>
      </w:pPr>
      <w:rPr>
        <w:rFonts w:cs="Times New Roman" w:hint="default"/>
        <w:caps w:val="0"/>
      </w:rPr>
    </w:lvl>
    <w:lvl w:ilvl="1">
      <w:start w:val="1"/>
      <w:numFmt w:val="decimal"/>
      <w:isLgl/>
      <w:lvlText w:val="%1.%2."/>
      <w:lvlJc w:val="left"/>
      <w:pPr>
        <w:tabs>
          <w:tab w:val="num" w:pos="856"/>
        </w:tabs>
        <w:ind w:left="856" w:hanging="71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27">
    <w:nsid w:val="7A29517E"/>
    <w:multiLevelType w:val="multilevel"/>
    <w:tmpl w:val="6854C700"/>
    <w:numStyleLink w:val="a"/>
  </w:abstractNum>
  <w:abstractNum w:abstractNumId="28">
    <w:nsid w:val="7D921FA7"/>
    <w:multiLevelType w:val="hybridMultilevel"/>
    <w:tmpl w:val="27E4CE68"/>
    <w:lvl w:ilvl="0" w:tplc="2542C2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6"/>
  </w:num>
  <w:num w:numId="11">
    <w:abstractNumId w:val="25"/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6"/>
  </w:num>
  <w:num w:numId="16">
    <w:abstractNumId w:val="22"/>
  </w:num>
  <w:num w:numId="17">
    <w:abstractNumId w:val="1"/>
  </w:num>
  <w:num w:numId="18">
    <w:abstractNumId w:val="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4"/>
  </w:num>
  <w:num w:numId="25">
    <w:abstractNumId w:val="4"/>
  </w:num>
  <w:num w:numId="26">
    <w:abstractNumId w:val="12"/>
  </w:num>
  <w:num w:numId="27">
    <w:abstractNumId w:val="28"/>
  </w:num>
  <w:num w:numId="28">
    <w:abstractNumId w:val="3"/>
  </w:num>
  <w:num w:numId="29">
    <w:abstractNumId w:val="21"/>
  </w:num>
  <w:num w:numId="30">
    <w:abstractNumId w:val="23"/>
  </w:num>
  <w:num w:numId="31">
    <w:abstractNumId w:val="4"/>
  </w:num>
  <w:num w:numId="32">
    <w:abstractNumId w:val="20"/>
  </w:num>
  <w:num w:numId="33">
    <w:abstractNumId w:val="27"/>
  </w:num>
  <w:num w:numId="34">
    <w:abstractNumId w:val="4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3"/>
  </w:num>
  <w:num w:numId="42">
    <w:abstractNumId w:val="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oNotTrackMoves/>
  <w:defaultTabStop w:val="709"/>
  <w:drawingGridHorizontalSpacing w:val="110"/>
  <w:displayHorizontalDrawingGridEvery w:val="2"/>
  <w:doNotShadeFormData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8A5"/>
    <w:rsid w:val="00015D84"/>
    <w:rsid w:val="00017C0B"/>
    <w:rsid w:val="000314FC"/>
    <w:rsid w:val="0003769E"/>
    <w:rsid w:val="00043174"/>
    <w:rsid w:val="00045DFD"/>
    <w:rsid w:val="0004723A"/>
    <w:rsid w:val="00080826"/>
    <w:rsid w:val="00086C15"/>
    <w:rsid w:val="000875EA"/>
    <w:rsid w:val="000A3D99"/>
    <w:rsid w:val="000A7938"/>
    <w:rsid w:val="000D23FA"/>
    <w:rsid w:val="000E0804"/>
    <w:rsid w:val="000E2AF5"/>
    <w:rsid w:val="00105F5F"/>
    <w:rsid w:val="0010794A"/>
    <w:rsid w:val="00112C38"/>
    <w:rsid w:val="00116894"/>
    <w:rsid w:val="00125A75"/>
    <w:rsid w:val="00134ED8"/>
    <w:rsid w:val="00144970"/>
    <w:rsid w:val="00155371"/>
    <w:rsid w:val="00157C58"/>
    <w:rsid w:val="001A3FD0"/>
    <w:rsid w:val="001A523E"/>
    <w:rsid w:val="001A6E1C"/>
    <w:rsid w:val="001A7B33"/>
    <w:rsid w:val="001B1AA2"/>
    <w:rsid w:val="001B22F8"/>
    <w:rsid w:val="001C0334"/>
    <w:rsid w:val="001C05D9"/>
    <w:rsid w:val="001C4F2A"/>
    <w:rsid w:val="001D39B7"/>
    <w:rsid w:val="001E3F16"/>
    <w:rsid w:val="001E7E3D"/>
    <w:rsid w:val="00237E7B"/>
    <w:rsid w:val="00242F16"/>
    <w:rsid w:val="00252EE3"/>
    <w:rsid w:val="002917F9"/>
    <w:rsid w:val="002A4E41"/>
    <w:rsid w:val="002C7EAD"/>
    <w:rsid w:val="002E253C"/>
    <w:rsid w:val="002E7FFD"/>
    <w:rsid w:val="002F62C3"/>
    <w:rsid w:val="0031419A"/>
    <w:rsid w:val="00320BAC"/>
    <w:rsid w:val="00346272"/>
    <w:rsid w:val="0035005F"/>
    <w:rsid w:val="00350EDA"/>
    <w:rsid w:val="0037085B"/>
    <w:rsid w:val="003918ED"/>
    <w:rsid w:val="003A1813"/>
    <w:rsid w:val="003B3469"/>
    <w:rsid w:val="003C2799"/>
    <w:rsid w:val="003D4707"/>
    <w:rsid w:val="003F0CE9"/>
    <w:rsid w:val="003F1FD1"/>
    <w:rsid w:val="003F2EF8"/>
    <w:rsid w:val="003F5F47"/>
    <w:rsid w:val="00403464"/>
    <w:rsid w:val="00403935"/>
    <w:rsid w:val="00441C56"/>
    <w:rsid w:val="004505E2"/>
    <w:rsid w:val="00455878"/>
    <w:rsid w:val="004602CE"/>
    <w:rsid w:val="004655DA"/>
    <w:rsid w:val="0047062F"/>
    <w:rsid w:val="004716A1"/>
    <w:rsid w:val="0047180F"/>
    <w:rsid w:val="0049391C"/>
    <w:rsid w:val="004A45D2"/>
    <w:rsid w:val="004A5A33"/>
    <w:rsid w:val="004A67EB"/>
    <w:rsid w:val="004D59FD"/>
    <w:rsid w:val="004E2625"/>
    <w:rsid w:val="004E7786"/>
    <w:rsid w:val="004F2CE6"/>
    <w:rsid w:val="00502BF2"/>
    <w:rsid w:val="00525B78"/>
    <w:rsid w:val="00526625"/>
    <w:rsid w:val="00526906"/>
    <w:rsid w:val="005303BB"/>
    <w:rsid w:val="00535408"/>
    <w:rsid w:val="0054013C"/>
    <w:rsid w:val="00547A49"/>
    <w:rsid w:val="00553E99"/>
    <w:rsid w:val="00554D86"/>
    <w:rsid w:val="005622A3"/>
    <w:rsid w:val="00564DBA"/>
    <w:rsid w:val="0056702B"/>
    <w:rsid w:val="005714CC"/>
    <w:rsid w:val="00577118"/>
    <w:rsid w:val="005804E7"/>
    <w:rsid w:val="005830A1"/>
    <w:rsid w:val="00585F85"/>
    <w:rsid w:val="005918EE"/>
    <w:rsid w:val="005961F1"/>
    <w:rsid w:val="005A4E2D"/>
    <w:rsid w:val="005A5687"/>
    <w:rsid w:val="005A77F2"/>
    <w:rsid w:val="005B205B"/>
    <w:rsid w:val="005B2216"/>
    <w:rsid w:val="005C2B5B"/>
    <w:rsid w:val="005D0C01"/>
    <w:rsid w:val="005F2188"/>
    <w:rsid w:val="005F2E91"/>
    <w:rsid w:val="00602DD2"/>
    <w:rsid w:val="006066A8"/>
    <w:rsid w:val="00606B16"/>
    <w:rsid w:val="00622166"/>
    <w:rsid w:val="006235E1"/>
    <w:rsid w:val="0063499B"/>
    <w:rsid w:val="0063500D"/>
    <w:rsid w:val="00641AD0"/>
    <w:rsid w:val="006448AD"/>
    <w:rsid w:val="006512B2"/>
    <w:rsid w:val="00651B8A"/>
    <w:rsid w:val="00656D5D"/>
    <w:rsid w:val="0066617E"/>
    <w:rsid w:val="00675C20"/>
    <w:rsid w:val="0068641B"/>
    <w:rsid w:val="00687CE0"/>
    <w:rsid w:val="00697FFA"/>
    <w:rsid w:val="006A582F"/>
    <w:rsid w:val="006C007D"/>
    <w:rsid w:val="006C4F01"/>
    <w:rsid w:val="006C65ED"/>
    <w:rsid w:val="006C7B22"/>
    <w:rsid w:val="006D56DC"/>
    <w:rsid w:val="006D6BB0"/>
    <w:rsid w:val="006D70E1"/>
    <w:rsid w:val="006D71A3"/>
    <w:rsid w:val="006D7B51"/>
    <w:rsid w:val="006D7BCD"/>
    <w:rsid w:val="006E2B0D"/>
    <w:rsid w:val="006F4EF6"/>
    <w:rsid w:val="006F5567"/>
    <w:rsid w:val="00706E06"/>
    <w:rsid w:val="007120B0"/>
    <w:rsid w:val="007140F1"/>
    <w:rsid w:val="007224A3"/>
    <w:rsid w:val="0072302A"/>
    <w:rsid w:val="007265CE"/>
    <w:rsid w:val="00747776"/>
    <w:rsid w:val="00755640"/>
    <w:rsid w:val="00765715"/>
    <w:rsid w:val="00775C8B"/>
    <w:rsid w:val="007852A8"/>
    <w:rsid w:val="007909CE"/>
    <w:rsid w:val="007B58AD"/>
    <w:rsid w:val="007D06CD"/>
    <w:rsid w:val="007F05B0"/>
    <w:rsid w:val="007F711A"/>
    <w:rsid w:val="008025A0"/>
    <w:rsid w:val="00803CA6"/>
    <w:rsid w:val="00807822"/>
    <w:rsid w:val="008217AA"/>
    <w:rsid w:val="00853C66"/>
    <w:rsid w:val="0087098F"/>
    <w:rsid w:val="00871932"/>
    <w:rsid w:val="00876E51"/>
    <w:rsid w:val="008928A0"/>
    <w:rsid w:val="00893362"/>
    <w:rsid w:val="008A0456"/>
    <w:rsid w:val="008A3ABE"/>
    <w:rsid w:val="008B3791"/>
    <w:rsid w:val="008C02B0"/>
    <w:rsid w:val="008C16D6"/>
    <w:rsid w:val="008D4808"/>
    <w:rsid w:val="008E1AD3"/>
    <w:rsid w:val="008F3470"/>
    <w:rsid w:val="00924C61"/>
    <w:rsid w:val="00927AD1"/>
    <w:rsid w:val="00930233"/>
    <w:rsid w:val="00933809"/>
    <w:rsid w:val="0094082F"/>
    <w:rsid w:val="00941129"/>
    <w:rsid w:val="00945668"/>
    <w:rsid w:val="00950200"/>
    <w:rsid w:val="00950561"/>
    <w:rsid w:val="00951550"/>
    <w:rsid w:val="009520B4"/>
    <w:rsid w:val="0095260F"/>
    <w:rsid w:val="00955637"/>
    <w:rsid w:val="00960438"/>
    <w:rsid w:val="00973D35"/>
    <w:rsid w:val="00984344"/>
    <w:rsid w:val="00995127"/>
    <w:rsid w:val="009A2511"/>
    <w:rsid w:val="009B54A7"/>
    <w:rsid w:val="009E1D83"/>
    <w:rsid w:val="00A12FC6"/>
    <w:rsid w:val="00A30942"/>
    <w:rsid w:val="00A30FC8"/>
    <w:rsid w:val="00A34861"/>
    <w:rsid w:val="00A41B5A"/>
    <w:rsid w:val="00A54685"/>
    <w:rsid w:val="00A60B38"/>
    <w:rsid w:val="00A60C3B"/>
    <w:rsid w:val="00A646D7"/>
    <w:rsid w:val="00A7111E"/>
    <w:rsid w:val="00AA47E2"/>
    <w:rsid w:val="00AC370D"/>
    <w:rsid w:val="00AC5422"/>
    <w:rsid w:val="00AD19CE"/>
    <w:rsid w:val="00AD7C6E"/>
    <w:rsid w:val="00AE2946"/>
    <w:rsid w:val="00AE3D71"/>
    <w:rsid w:val="00AF1B9E"/>
    <w:rsid w:val="00AF3850"/>
    <w:rsid w:val="00AF4A01"/>
    <w:rsid w:val="00B20BFD"/>
    <w:rsid w:val="00B325C4"/>
    <w:rsid w:val="00B3470F"/>
    <w:rsid w:val="00B4253C"/>
    <w:rsid w:val="00B55D71"/>
    <w:rsid w:val="00B56B98"/>
    <w:rsid w:val="00B61871"/>
    <w:rsid w:val="00B64614"/>
    <w:rsid w:val="00B73AAB"/>
    <w:rsid w:val="00B75A3B"/>
    <w:rsid w:val="00B91DA0"/>
    <w:rsid w:val="00B9655A"/>
    <w:rsid w:val="00BA3708"/>
    <w:rsid w:val="00BA5B8E"/>
    <w:rsid w:val="00BE4163"/>
    <w:rsid w:val="00BE7FF1"/>
    <w:rsid w:val="00BF4FA1"/>
    <w:rsid w:val="00C03F54"/>
    <w:rsid w:val="00C247D3"/>
    <w:rsid w:val="00C4747A"/>
    <w:rsid w:val="00C55C6D"/>
    <w:rsid w:val="00C55EE4"/>
    <w:rsid w:val="00C624A5"/>
    <w:rsid w:val="00C674F8"/>
    <w:rsid w:val="00C90F7B"/>
    <w:rsid w:val="00CA3F38"/>
    <w:rsid w:val="00CA58A5"/>
    <w:rsid w:val="00CB0BFC"/>
    <w:rsid w:val="00CC769A"/>
    <w:rsid w:val="00CD60B7"/>
    <w:rsid w:val="00CD7F78"/>
    <w:rsid w:val="00CE3FC1"/>
    <w:rsid w:val="00CE7B04"/>
    <w:rsid w:val="00CF37C3"/>
    <w:rsid w:val="00CF78A7"/>
    <w:rsid w:val="00CF7A03"/>
    <w:rsid w:val="00CF7AA4"/>
    <w:rsid w:val="00D054CB"/>
    <w:rsid w:val="00D0586E"/>
    <w:rsid w:val="00D347F4"/>
    <w:rsid w:val="00D54B70"/>
    <w:rsid w:val="00D5617A"/>
    <w:rsid w:val="00D846AF"/>
    <w:rsid w:val="00D86EAE"/>
    <w:rsid w:val="00D9157A"/>
    <w:rsid w:val="00D9548D"/>
    <w:rsid w:val="00DA2413"/>
    <w:rsid w:val="00DA6022"/>
    <w:rsid w:val="00DA70E6"/>
    <w:rsid w:val="00DB2869"/>
    <w:rsid w:val="00DB3FF2"/>
    <w:rsid w:val="00DB6B54"/>
    <w:rsid w:val="00DC0DE6"/>
    <w:rsid w:val="00DF559B"/>
    <w:rsid w:val="00DF74C4"/>
    <w:rsid w:val="00E04497"/>
    <w:rsid w:val="00E154DF"/>
    <w:rsid w:val="00E22342"/>
    <w:rsid w:val="00E358DD"/>
    <w:rsid w:val="00E626AA"/>
    <w:rsid w:val="00E706A9"/>
    <w:rsid w:val="00E86B3D"/>
    <w:rsid w:val="00E94E83"/>
    <w:rsid w:val="00EB230D"/>
    <w:rsid w:val="00EB420E"/>
    <w:rsid w:val="00EC3F01"/>
    <w:rsid w:val="00ED401F"/>
    <w:rsid w:val="00ED6FE6"/>
    <w:rsid w:val="00EE2F88"/>
    <w:rsid w:val="00EE68B1"/>
    <w:rsid w:val="00EE7F51"/>
    <w:rsid w:val="00F14964"/>
    <w:rsid w:val="00F22E68"/>
    <w:rsid w:val="00F31487"/>
    <w:rsid w:val="00F3253E"/>
    <w:rsid w:val="00F432E9"/>
    <w:rsid w:val="00F46B08"/>
    <w:rsid w:val="00F82C62"/>
    <w:rsid w:val="00FB5FAC"/>
    <w:rsid w:val="00FD4D09"/>
    <w:rsid w:val="00FE2A06"/>
    <w:rsid w:val="00FE73FA"/>
    <w:rsid w:val="00FF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043174"/>
    <w:pPr>
      <w:spacing w:after="120"/>
    </w:pPr>
    <w:rPr>
      <w:sz w:val="22"/>
      <w:szCs w:val="22"/>
      <w:lang w:eastAsia="en-US"/>
    </w:rPr>
  </w:style>
  <w:style w:type="paragraph" w:styleId="1">
    <w:name w:val="heading 1"/>
    <w:basedOn w:val="a4"/>
    <w:next w:val="a4"/>
    <w:link w:val="10"/>
    <w:uiPriority w:val="9"/>
    <w:qFormat/>
    <w:rsid w:val="006F55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4"/>
    <w:next w:val="a4"/>
    <w:link w:val="30"/>
    <w:uiPriority w:val="99"/>
    <w:semiHidden/>
    <w:unhideWhenUsed/>
    <w:qFormat/>
    <w:rsid w:val="00941129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93380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">
    <w:name w:val="Список пунктов договора"/>
    <w:uiPriority w:val="99"/>
    <w:rsid w:val="006F4EF6"/>
    <w:pPr>
      <w:numPr>
        <w:numId w:val="1"/>
      </w:numPr>
    </w:pPr>
  </w:style>
  <w:style w:type="paragraph" w:styleId="a8">
    <w:name w:val="List Paragraph"/>
    <w:basedOn w:val="a4"/>
    <w:uiPriority w:val="34"/>
    <w:qFormat/>
    <w:rsid w:val="00706E06"/>
    <w:pPr>
      <w:ind w:left="720"/>
      <w:contextualSpacing/>
    </w:pPr>
  </w:style>
  <w:style w:type="paragraph" w:customStyle="1" w:styleId="a0">
    <w:name w:val="Раздел договора"/>
    <w:basedOn w:val="a4"/>
    <w:next w:val="a1"/>
    <w:qFormat/>
    <w:rsid w:val="006F4EF6"/>
    <w:pPr>
      <w:keepNext/>
      <w:numPr>
        <w:numId w:val="1"/>
      </w:numPr>
      <w:spacing w:before="240"/>
      <w:jc w:val="center"/>
      <w:outlineLvl w:val="1"/>
    </w:pPr>
    <w:rPr>
      <w:caps/>
    </w:rPr>
  </w:style>
  <w:style w:type="paragraph" w:customStyle="1" w:styleId="a1">
    <w:name w:val="Договор"/>
    <w:basedOn w:val="a4"/>
    <w:qFormat/>
    <w:rsid w:val="006F4EF6"/>
    <w:pPr>
      <w:numPr>
        <w:ilvl w:val="1"/>
        <w:numId w:val="1"/>
      </w:numPr>
    </w:pPr>
  </w:style>
  <w:style w:type="paragraph" w:styleId="a9">
    <w:name w:val="Subtitle"/>
    <w:basedOn w:val="a4"/>
    <w:next w:val="a4"/>
    <w:link w:val="aa"/>
    <w:uiPriority w:val="11"/>
    <w:qFormat/>
    <w:rsid w:val="006F556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6F556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1">
    <w:name w:val="Название1"/>
    <w:basedOn w:val="a4"/>
    <w:next w:val="a4"/>
    <w:link w:val="ab"/>
    <w:uiPriority w:val="10"/>
    <w:qFormat/>
    <w:rsid w:val="006F556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11"/>
    <w:uiPriority w:val="10"/>
    <w:rsid w:val="006F55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6F55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Strong"/>
    <w:uiPriority w:val="22"/>
    <w:qFormat/>
    <w:rsid w:val="00F22E68"/>
    <w:rPr>
      <w:b/>
      <w:bCs/>
    </w:rPr>
  </w:style>
  <w:style w:type="character" w:styleId="ad">
    <w:name w:val="annotation reference"/>
    <w:uiPriority w:val="99"/>
    <w:semiHidden/>
    <w:unhideWhenUsed/>
    <w:rsid w:val="00585F85"/>
    <w:rPr>
      <w:sz w:val="16"/>
      <w:szCs w:val="16"/>
    </w:rPr>
  </w:style>
  <w:style w:type="paragraph" w:styleId="ae">
    <w:name w:val="annotation text"/>
    <w:basedOn w:val="a4"/>
    <w:link w:val="af"/>
    <w:uiPriority w:val="99"/>
    <w:semiHidden/>
    <w:unhideWhenUsed/>
    <w:rsid w:val="00585F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85F8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5F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585F85"/>
    <w:rPr>
      <w:b/>
      <w:bCs/>
      <w:sz w:val="20"/>
      <w:szCs w:val="20"/>
    </w:rPr>
  </w:style>
  <w:style w:type="paragraph" w:styleId="af2">
    <w:name w:val="Balloon Text"/>
    <w:basedOn w:val="a4"/>
    <w:link w:val="af3"/>
    <w:uiPriority w:val="99"/>
    <w:semiHidden/>
    <w:unhideWhenUsed/>
    <w:rsid w:val="00585F85"/>
    <w:pPr>
      <w:spacing w:after="0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85F85"/>
    <w:rPr>
      <w:rFonts w:ascii="Tahoma" w:hAnsi="Tahoma" w:cs="Tahoma"/>
      <w:sz w:val="16"/>
      <w:szCs w:val="16"/>
    </w:rPr>
  </w:style>
  <w:style w:type="character" w:customStyle="1" w:styleId="af4">
    <w:name w:val="Полужирный"/>
    <w:uiPriority w:val="99"/>
    <w:rsid w:val="00945668"/>
    <w:rPr>
      <w:rFonts w:cs="Times New Roman"/>
      <w:b/>
    </w:rPr>
  </w:style>
  <w:style w:type="paragraph" w:customStyle="1" w:styleId="af5">
    <w:name w:val="Заголовок договора"/>
    <w:basedOn w:val="a4"/>
    <w:qFormat/>
    <w:rsid w:val="00F31487"/>
    <w:pPr>
      <w:spacing w:before="360"/>
      <w:jc w:val="center"/>
      <w:outlineLvl w:val="0"/>
    </w:pPr>
    <w:rPr>
      <w:b/>
      <w:caps/>
      <w:sz w:val="28"/>
    </w:rPr>
  </w:style>
  <w:style w:type="paragraph" w:customStyle="1" w:styleId="af6">
    <w:name w:val="Подзаголовок договора"/>
    <w:basedOn w:val="a4"/>
    <w:next w:val="a4"/>
    <w:qFormat/>
    <w:rsid w:val="004E2625"/>
    <w:pPr>
      <w:jc w:val="center"/>
    </w:pPr>
    <w:rPr>
      <w:i/>
    </w:rPr>
  </w:style>
  <w:style w:type="paragraph" w:styleId="af7">
    <w:name w:val="No Spacing"/>
    <w:link w:val="af8"/>
    <w:uiPriority w:val="99"/>
    <w:qFormat/>
    <w:rsid w:val="004505E2"/>
    <w:rPr>
      <w:sz w:val="22"/>
      <w:szCs w:val="22"/>
      <w:lang w:eastAsia="en-US"/>
    </w:rPr>
  </w:style>
  <w:style w:type="paragraph" w:customStyle="1" w:styleId="a3">
    <w:name w:val="Заголовок приложения"/>
    <w:basedOn w:val="a4"/>
    <w:next w:val="af9"/>
    <w:qFormat/>
    <w:rsid w:val="00564DBA"/>
    <w:pPr>
      <w:keepNext/>
      <w:keepLines/>
      <w:pageBreakBefore/>
      <w:numPr>
        <w:numId w:val="10"/>
      </w:numPr>
      <w:jc w:val="right"/>
    </w:pPr>
  </w:style>
  <w:style w:type="numbering" w:customStyle="1" w:styleId="a2">
    <w:name w:val="Список заголовков приложений договора"/>
    <w:uiPriority w:val="99"/>
    <w:rsid w:val="00564DBA"/>
    <w:pPr>
      <w:numPr>
        <w:numId w:val="10"/>
      </w:numPr>
    </w:pPr>
  </w:style>
  <w:style w:type="paragraph" w:customStyle="1" w:styleId="af9">
    <w:name w:val="Название приложения"/>
    <w:basedOn w:val="a4"/>
    <w:next w:val="a4"/>
    <w:qFormat/>
    <w:rsid w:val="00015D84"/>
    <w:pPr>
      <w:keepNext/>
      <w:keepLines/>
      <w:jc w:val="center"/>
      <w:outlineLvl w:val="0"/>
    </w:pPr>
    <w:rPr>
      <w:caps/>
    </w:rPr>
  </w:style>
  <w:style w:type="character" w:customStyle="1" w:styleId="50">
    <w:name w:val="Заголовок 5 Знак"/>
    <w:link w:val="5"/>
    <w:uiPriority w:val="9"/>
    <w:rsid w:val="00933809"/>
    <w:rPr>
      <w:rFonts w:ascii="Cambria" w:eastAsia="Times New Roman" w:hAnsi="Cambria" w:cs="Times New Roman"/>
      <w:color w:val="243F60"/>
    </w:rPr>
  </w:style>
  <w:style w:type="table" w:styleId="afa">
    <w:name w:val="Table Grid"/>
    <w:basedOn w:val="a6"/>
    <w:uiPriority w:val="59"/>
    <w:rsid w:val="008A3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Intense Emphasis"/>
    <w:uiPriority w:val="21"/>
    <w:qFormat/>
    <w:rsid w:val="00E706A9"/>
    <w:rPr>
      <w:b/>
      <w:bCs/>
      <w:i/>
      <w:iCs/>
      <w:color w:val="4F81BD"/>
    </w:rPr>
  </w:style>
  <w:style w:type="character" w:styleId="afc">
    <w:name w:val="Book Title"/>
    <w:uiPriority w:val="33"/>
    <w:qFormat/>
    <w:rsid w:val="007F05B0"/>
    <w:rPr>
      <w:b/>
      <w:bCs/>
      <w:smallCaps/>
      <w:spacing w:val="5"/>
    </w:rPr>
  </w:style>
  <w:style w:type="character" w:styleId="afd">
    <w:name w:val="Hyperlink"/>
    <w:uiPriority w:val="99"/>
    <w:rsid w:val="004A45D2"/>
    <w:rPr>
      <w:rFonts w:cs="Times New Roman"/>
      <w:color w:val="0000FF"/>
      <w:u w:val="single"/>
    </w:rPr>
  </w:style>
  <w:style w:type="character" w:customStyle="1" w:styleId="af8">
    <w:name w:val="Без интервала Знак"/>
    <w:link w:val="af7"/>
    <w:uiPriority w:val="99"/>
    <w:rsid w:val="00242F16"/>
    <w:rPr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9"/>
    <w:semiHidden/>
    <w:rsid w:val="00941129"/>
    <w:rPr>
      <w:rFonts w:ascii="Cambria" w:eastAsia="Times New Roman" w:hAnsi="Cambria" w:cs="Times New Roman"/>
      <w:b/>
      <w:bCs/>
      <w:color w:val="4F81BD"/>
    </w:rPr>
  </w:style>
  <w:style w:type="character" w:styleId="afe">
    <w:name w:val="Placeholder Text"/>
    <w:uiPriority w:val="99"/>
    <w:semiHidden/>
    <w:rsid w:val="00C624A5"/>
    <w:rPr>
      <w:color w:val="808080"/>
    </w:rPr>
  </w:style>
  <w:style w:type="paragraph" w:styleId="2">
    <w:name w:val="Body Text 2"/>
    <w:basedOn w:val="a4"/>
    <w:link w:val="20"/>
    <w:rsid w:val="00AC5422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AC5422"/>
    <w:rPr>
      <w:rFonts w:ascii="Times New Roman" w:eastAsia="Times New Roman" w:hAnsi="Times New Roman" w:cs="Times New Roman"/>
    </w:rPr>
  </w:style>
  <w:style w:type="paragraph" w:styleId="aff">
    <w:name w:val="footnote text"/>
    <w:basedOn w:val="a4"/>
    <w:link w:val="aff0"/>
    <w:uiPriority w:val="99"/>
    <w:semiHidden/>
    <w:unhideWhenUsed/>
    <w:rsid w:val="00AC5422"/>
    <w:pPr>
      <w:spacing w:after="0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sid w:val="00AC5422"/>
    <w:rPr>
      <w:sz w:val="20"/>
      <w:szCs w:val="20"/>
    </w:rPr>
  </w:style>
  <w:style w:type="character" w:styleId="aff1">
    <w:name w:val="footnote reference"/>
    <w:uiPriority w:val="99"/>
    <w:semiHidden/>
    <w:unhideWhenUsed/>
    <w:rsid w:val="00AC5422"/>
    <w:rPr>
      <w:vertAlign w:val="superscript"/>
    </w:rPr>
  </w:style>
  <w:style w:type="paragraph" w:styleId="aff2">
    <w:name w:val="header"/>
    <w:basedOn w:val="a4"/>
    <w:link w:val="aff3"/>
    <w:uiPriority w:val="99"/>
    <w:unhideWhenUsed/>
    <w:rsid w:val="00A646D7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5"/>
    <w:link w:val="aff2"/>
    <w:uiPriority w:val="99"/>
    <w:rsid w:val="00A646D7"/>
  </w:style>
  <w:style w:type="paragraph" w:styleId="aff4">
    <w:name w:val="footer"/>
    <w:basedOn w:val="a4"/>
    <w:link w:val="aff5"/>
    <w:uiPriority w:val="99"/>
    <w:unhideWhenUsed/>
    <w:rsid w:val="00A646D7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5"/>
    <w:link w:val="aff4"/>
    <w:uiPriority w:val="99"/>
    <w:rsid w:val="00A646D7"/>
  </w:style>
  <w:style w:type="paragraph" w:styleId="aff6">
    <w:name w:val="Document Map"/>
    <w:basedOn w:val="a4"/>
    <w:link w:val="aff7"/>
    <w:uiPriority w:val="99"/>
    <w:semiHidden/>
    <w:unhideWhenUsed/>
    <w:rsid w:val="00DB2869"/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link w:val="aff6"/>
    <w:uiPriority w:val="99"/>
    <w:semiHidden/>
    <w:rsid w:val="00DB286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5"/>
    <w:rsid w:val="00CF7AA4"/>
  </w:style>
  <w:style w:type="paragraph" w:styleId="aff8">
    <w:name w:val="Normal (Web)"/>
    <w:basedOn w:val="a4"/>
    <w:uiPriority w:val="99"/>
    <w:unhideWhenUsed/>
    <w:rsid w:val="001A52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7DD1-C06F-42CC-ADB8-AD9113D5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на изменение</vt:lpstr>
    </vt:vector>
  </TitlesOfParts>
  <Company>Прайм-1С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изменение</dc:title>
  <dc:subject>Название изменения</dc:subject>
  <dc:creator>Филимоменкова</dc:creator>
  <cp:lastModifiedBy>Пользователь Windows</cp:lastModifiedBy>
  <cp:revision>4</cp:revision>
  <cp:lastPrinted>2014-09-04T05:47:00Z</cp:lastPrinted>
  <dcterms:created xsi:type="dcterms:W3CDTF">2019-07-23T05:05:00Z</dcterms:created>
  <dcterms:modified xsi:type="dcterms:W3CDTF">2019-07-29T07:36:00Z</dcterms:modified>
</cp:coreProperties>
</file>