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DF" w:rsidRDefault="001F0EDF" w:rsidP="006840A7">
      <w:pPr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D57EA4">
        <w:rPr>
          <w:sz w:val="24"/>
          <w:szCs w:val="24"/>
          <w:lang w:val="ru-RU"/>
        </w:rPr>
        <w:t>Приложение №1</w:t>
      </w:r>
    </w:p>
    <w:p w:rsidR="001F0EDF" w:rsidRPr="002109BD" w:rsidRDefault="001F0EDF" w:rsidP="002109BD">
      <w:pPr>
        <w:jc w:val="center"/>
        <w:rPr>
          <w:b/>
          <w:sz w:val="28"/>
          <w:szCs w:val="28"/>
          <w:lang w:val="ru-RU"/>
        </w:rPr>
      </w:pPr>
      <w:r w:rsidRPr="002109BD">
        <w:rPr>
          <w:b/>
          <w:sz w:val="28"/>
          <w:szCs w:val="28"/>
          <w:lang w:val="ru-RU"/>
        </w:rPr>
        <w:t>Тестовое задание</w:t>
      </w:r>
    </w:p>
    <w:p w:rsidR="001F0EDF" w:rsidRPr="00AD1771" w:rsidRDefault="001F0EDF" w:rsidP="00D1038F">
      <w:pPr>
        <w:pStyle w:val="31"/>
        <w:shd w:val="clear" w:color="auto" w:fill="auto"/>
        <w:ind w:left="20" w:right="20" w:firstLine="406"/>
        <w:rPr>
          <w:b/>
          <w:color w:val="000000"/>
          <w:sz w:val="24"/>
          <w:szCs w:val="24"/>
          <w:u w:val="single"/>
        </w:rPr>
      </w:pPr>
      <w:r w:rsidRPr="00AD1771">
        <w:rPr>
          <w:b/>
          <w:color w:val="000000"/>
          <w:sz w:val="24"/>
          <w:szCs w:val="24"/>
          <w:u w:val="single"/>
        </w:rPr>
        <w:t>Задание 1</w:t>
      </w:r>
      <w:r>
        <w:rPr>
          <w:b/>
          <w:color w:val="000000"/>
          <w:sz w:val="24"/>
          <w:szCs w:val="24"/>
          <w:u w:val="single"/>
        </w:rPr>
        <w:t>.</w:t>
      </w:r>
      <w:r w:rsidRPr="00AD1771">
        <w:rPr>
          <w:b/>
          <w:color w:val="000000"/>
          <w:sz w:val="24"/>
          <w:szCs w:val="24"/>
          <w:u w:val="single"/>
        </w:rPr>
        <w:t xml:space="preserve"> </w:t>
      </w:r>
    </w:p>
    <w:p w:rsidR="001F0EDF" w:rsidRPr="00D1038F" w:rsidRDefault="001F0EDF" w:rsidP="00D1038F">
      <w:pPr>
        <w:pStyle w:val="31"/>
        <w:shd w:val="clear" w:color="auto" w:fill="auto"/>
        <w:ind w:left="20" w:right="20" w:firstLine="406"/>
        <w:rPr>
          <w:sz w:val="22"/>
          <w:szCs w:val="22"/>
        </w:rPr>
      </w:pPr>
      <w:r w:rsidRPr="00D1038F">
        <w:rPr>
          <w:color w:val="000000"/>
          <w:sz w:val="22"/>
          <w:szCs w:val="22"/>
        </w:rPr>
        <w:t>Компания занимается изготовлением мебели. Сборка готовой продукции отражается документов «Сборка», где в шапке указывается полученное изделие и его количество, а в табличной части перечень потребовавшихся материалов и работ. Например, для изготовления 4-х табуреток понадобилось 4 основания, 4 заготовки для ножек. 4 операции по разделке заготовок и покрытие лаком.</w:t>
      </w:r>
    </w:p>
    <w:p w:rsidR="001F0EDF" w:rsidRPr="00D1038F" w:rsidRDefault="001F0EDF" w:rsidP="00D1038F">
      <w:pPr>
        <w:pStyle w:val="31"/>
        <w:shd w:val="clear" w:color="auto" w:fill="auto"/>
        <w:ind w:left="20" w:firstLine="406"/>
        <w:rPr>
          <w:sz w:val="22"/>
          <w:szCs w:val="22"/>
        </w:rPr>
      </w:pPr>
      <w:r w:rsidRPr="00D1038F">
        <w:rPr>
          <w:color w:val="000000"/>
          <w:sz w:val="22"/>
          <w:szCs w:val="22"/>
        </w:rPr>
        <w:t>При проведении документ «Сборка» формирует проводки:</w:t>
      </w:r>
    </w:p>
    <w:p w:rsidR="001F0EDF" w:rsidRPr="00D1038F" w:rsidRDefault="001F0EDF" w:rsidP="00D1038F">
      <w:pPr>
        <w:pStyle w:val="Bodytext30"/>
        <w:shd w:val="clear" w:color="auto" w:fill="auto"/>
        <w:ind w:left="20" w:right="180" w:firstLine="406"/>
        <w:jc w:val="both"/>
        <w:rPr>
          <w:sz w:val="22"/>
          <w:szCs w:val="22"/>
        </w:rPr>
      </w:pPr>
      <w:proofErr w:type="spellStart"/>
      <w:r w:rsidRPr="00D1038F">
        <w:rPr>
          <w:color w:val="000000"/>
          <w:sz w:val="22"/>
          <w:szCs w:val="22"/>
        </w:rPr>
        <w:t>Дт</w:t>
      </w:r>
      <w:proofErr w:type="spellEnd"/>
      <w:r w:rsidRPr="00D1038F">
        <w:rPr>
          <w:color w:val="000000"/>
          <w:sz w:val="22"/>
          <w:szCs w:val="22"/>
        </w:rPr>
        <w:t xml:space="preserve"> «Основное производство»</w:t>
      </w:r>
      <w:r w:rsidRPr="00D1038F">
        <w:rPr>
          <w:rStyle w:val="Bodytext34pt"/>
          <w:i/>
          <w:sz w:val="22"/>
          <w:szCs w:val="22"/>
        </w:rPr>
        <w:t xml:space="preserve"> - </w:t>
      </w:r>
      <w:proofErr w:type="spellStart"/>
      <w:r w:rsidRPr="00D1038F">
        <w:rPr>
          <w:color w:val="000000"/>
          <w:sz w:val="22"/>
          <w:szCs w:val="22"/>
        </w:rPr>
        <w:t>Кт</w:t>
      </w:r>
      <w:proofErr w:type="spellEnd"/>
      <w:r w:rsidRPr="00D1038F">
        <w:rPr>
          <w:color w:val="000000"/>
          <w:sz w:val="22"/>
          <w:szCs w:val="22"/>
        </w:rPr>
        <w:t xml:space="preserve"> «Материалы» на количество и себестоимость списанных материалов. Себестоимость рассчитывается как средняя по номенклатурной позиции;</w:t>
      </w:r>
    </w:p>
    <w:p w:rsidR="001F0EDF" w:rsidRPr="00D1038F" w:rsidRDefault="001F0EDF" w:rsidP="00D1038F">
      <w:pPr>
        <w:pStyle w:val="Bodytext30"/>
        <w:shd w:val="clear" w:color="auto" w:fill="auto"/>
        <w:ind w:left="20" w:firstLine="406"/>
        <w:jc w:val="both"/>
        <w:rPr>
          <w:sz w:val="22"/>
          <w:szCs w:val="22"/>
        </w:rPr>
      </w:pPr>
      <w:proofErr w:type="spellStart"/>
      <w:r w:rsidRPr="00D1038F">
        <w:rPr>
          <w:color w:val="000000"/>
          <w:sz w:val="22"/>
          <w:szCs w:val="22"/>
        </w:rPr>
        <w:t>Дт</w:t>
      </w:r>
      <w:proofErr w:type="spellEnd"/>
      <w:r w:rsidRPr="00D1038F">
        <w:rPr>
          <w:color w:val="000000"/>
          <w:sz w:val="22"/>
          <w:szCs w:val="22"/>
        </w:rPr>
        <w:t xml:space="preserve"> «Товары» - </w:t>
      </w:r>
      <w:proofErr w:type="spellStart"/>
      <w:r w:rsidRPr="00D1038F">
        <w:rPr>
          <w:color w:val="000000"/>
          <w:sz w:val="22"/>
          <w:szCs w:val="22"/>
        </w:rPr>
        <w:t>Кт</w:t>
      </w:r>
      <w:proofErr w:type="spellEnd"/>
      <w:r w:rsidRPr="00D1038F">
        <w:rPr>
          <w:color w:val="000000"/>
          <w:sz w:val="22"/>
          <w:szCs w:val="22"/>
        </w:rPr>
        <w:t xml:space="preserve"> «Основное производство» на количество получившихся</w:t>
      </w:r>
    </w:p>
    <w:p w:rsidR="001F0EDF" w:rsidRPr="00D1038F" w:rsidRDefault="001F0EDF" w:rsidP="00D1038F">
      <w:pPr>
        <w:pStyle w:val="Bodytext30"/>
        <w:shd w:val="clear" w:color="auto" w:fill="auto"/>
        <w:ind w:left="20" w:firstLine="406"/>
        <w:jc w:val="both"/>
        <w:rPr>
          <w:sz w:val="22"/>
          <w:szCs w:val="22"/>
        </w:rPr>
      </w:pPr>
      <w:r w:rsidRPr="00D1038F">
        <w:rPr>
          <w:color w:val="000000"/>
          <w:sz w:val="22"/>
          <w:szCs w:val="22"/>
        </w:rPr>
        <w:t>изделий и его стоимость.</w:t>
      </w:r>
    </w:p>
    <w:p w:rsidR="001F0EDF" w:rsidRPr="00D1038F" w:rsidRDefault="001F0EDF" w:rsidP="00D1038F">
      <w:pPr>
        <w:pStyle w:val="31"/>
        <w:shd w:val="clear" w:color="auto" w:fill="auto"/>
        <w:ind w:left="20" w:right="20" w:firstLine="406"/>
        <w:rPr>
          <w:sz w:val="22"/>
          <w:szCs w:val="22"/>
        </w:rPr>
      </w:pPr>
      <w:r w:rsidRPr="00D1038F">
        <w:rPr>
          <w:color w:val="000000"/>
          <w:sz w:val="22"/>
          <w:szCs w:val="22"/>
        </w:rPr>
        <w:t>Стоимость готового изделия определяется как себестоимость списанных на его изготовление материалов плюс стоимость работ. Стоимость каждой работы меняется не чаще чем 1 раз в месяц и указывается пользователем заблаговременно.</w:t>
      </w:r>
    </w:p>
    <w:p w:rsidR="001F0EDF" w:rsidRPr="00D1038F" w:rsidRDefault="001F0EDF" w:rsidP="00D1038F">
      <w:pPr>
        <w:pStyle w:val="31"/>
        <w:shd w:val="clear" w:color="auto" w:fill="auto"/>
        <w:ind w:left="20" w:right="20" w:firstLine="406"/>
        <w:rPr>
          <w:sz w:val="22"/>
          <w:szCs w:val="22"/>
        </w:rPr>
      </w:pPr>
      <w:r w:rsidRPr="00D1038F">
        <w:rPr>
          <w:color w:val="000000"/>
          <w:sz w:val="22"/>
          <w:szCs w:val="22"/>
        </w:rPr>
        <w:t>При проведении документа «Сборка» необходимо контролировать наличие необходимых для сборки деталей. В случае их отсутствия, необходимо выводить соответствующее предупреждение и запрещать проведение документа.</w:t>
      </w:r>
    </w:p>
    <w:p w:rsidR="001F0EDF" w:rsidRPr="00D1038F" w:rsidRDefault="001F0EDF" w:rsidP="00D1038F">
      <w:pPr>
        <w:pStyle w:val="31"/>
        <w:shd w:val="clear" w:color="auto" w:fill="auto"/>
        <w:spacing w:line="300" w:lineRule="exact"/>
        <w:ind w:left="20" w:right="20" w:firstLine="406"/>
        <w:rPr>
          <w:color w:val="000000"/>
          <w:sz w:val="22"/>
          <w:szCs w:val="22"/>
        </w:rPr>
      </w:pPr>
    </w:p>
    <w:p w:rsidR="001F0EDF" w:rsidRPr="00D1038F" w:rsidRDefault="001F0EDF" w:rsidP="00D1038F">
      <w:pPr>
        <w:pStyle w:val="31"/>
        <w:shd w:val="clear" w:color="auto" w:fill="auto"/>
        <w:spacing w:line="300" w:lineRule="exact"/>
        <w:ind w:left="20" w:right="20" w:firstLine="406"/>
        <w:rPr>
          <w:b/>
          <w:i/>
          <w:color w:val="000000"/>
          <w:sz w:val="22"/>
          <w:szCs w:val="22"/>
        </w:rPr>
      </w:pPr>
      <w:r w:rsidRPr="00D1038F">
        <w:rPr>
          <w:b/>
          <w:i/>
          <w:color w:val="000000"/>
          <w:sz w:val="22"/>
          <w:szCs w:val="22"/>
        </w:rPr>
        <w:t xml:space="preserve">Решение прислать в виде архива </w:t>
      </w:r>
      <w:proofErr w:type="spellStart"/>
      <w:r w:rsidRPr="00D1038F">
        <w:rPr>
          <w:b/>
          <w:i/>
          <w:color w:val="000000"/>
          <w:sz w:val="22"/>
          <w:szCs w:val="22"/>
        </w:rPr>
        <w:t>zip</w:t>
      </w:r>
      <w:proofErr w:type="spellEnd"/>
      <w:r w:rsidRPr="00D1038F">
        <w:rPr>
          <w:b/>
          <w:i/>
          <w:color w:val="000000"/>
          <w:sz w:val="22"/>
          <w:szCs w:val="22"/>
        </w:rPr>
        <w:t xml:space="preserve"> папки базы данных (со всеми файлами).</w:t>
      </w:r>
      <w:r w:rsidRPr="0037730D">
        <w:rPr>
          <w:b/>
          <w:i/>
          <w:color w:val="000000"/>
          <w:sz w:val="22"/>
          <w:szCs w:val="22"/>
        </w:rPr>
        <w:t xml:space="preserve"> </w:t>
      </w:r>
      <w:r w:rsidRPr="00D1038F">
        <w:rPr>
          <w:b/>
          <w:i/>
          <w:color w:val="000000"/>
          <w:sz w:val="22"/>
          <w:szCs w:val="22"/>
        </w:rPr>
        <w:t>Указать время начал</w:t>
      </w:r>
      <w:r>
        <w:rPr>
          <w:b/>
          <w:i/>
          <w:color w:val="000000"/>
          <w:sz w:val="22"/>
          <w:szCs w:val="22"/>
        </w:rPr>
        <w:t>а</w:t>
      </w:r>
      <w:r w:rsidRPr="00D1038F">
        <w:rPr>
          <w:b/>
          <w:i/>
          <w:color w:val="000000"/>
          <w:sz w:val="22"/>
          <w:szCs w:val="22"/>
        </w:rPr>
        <w:t xml:space="preserve"> работ по заданию, время окончания работ. А также для каждого раздела задания указать время выполнения. Сделать конфигурацию на управляемых формах.</w:t>
      </w:r>
      <w:r>
        <w:rPr>
          <w:b/>
          <w:i/>
          <w:color w:val="000000"/>
          <w:sz w:val="22"/>
          <w:szCs w:val="22"/>
        </w:rPr>
        <w:t xml:space="preserve"> Можно использовать пустую конфигурацию, или каркасную. Типовые конфигурации 1С и прочих разработчиков использовать нельзя.</w:t>
      </w:r>
    </w:p>
    <w:p w:rsidR="001F0EDF" w:rsidRDefault="001F0EDF" w:rsidP="00D1038F">
      <w:pPr>
        <w:pStyle w:val="31"/>
        <w:shd w:val="clear" w:color="auto" w:fill="auto"/>
        <w:spacing w:line="300" w:lineRule="exact"/>
        <w:ind w:left="20" w:right="20" w:firstLine="406"/>
        <w:rPr>
          <w:color w:val="000000"/>
          <w:sz w:val="24"/>
          <w:szCs w:val="24"/>
        </w:rPr>
      </w:pPr>
    </w:p>
    <w:p w:rsidR="001F0EDF" w:rsidRPr="00AD1771" w:rsidRDefault="001F0EDF" w:rsidP="00D1038F">
      <w:pPr>
        <w:pStyle w:val="31"/>
        <w:spacing w:line="300" w:lineRule="exact"/>
        <w:ind w:left="20" w:right="20" w:firstLine="406"/>
        <w:rPr>
          <w:b/>
          <w:color w:val="000000"/>
          <w:sz w:val="24"/>
          <w:szCs w:val="24"/>
          <w:u w:val="single"/>
        </w:rPr>
      </w:pPr>
      <w:r w:rsidRPr="00AD1771">
        <w:rPr>
          <w:b/>
          <w:color w:val="000000"/>
          <w:sz w:val="24"/>
          <w:szCs w:val="24"/>
          <w:u w:val="single"/>
        </w:rPr>
        <w:t>Задание 2.</w:t>
      </w:r>
    </w:p>
    <w:p w:rsidR="001F0EDF" w:rsidRPr="00D1038F" w:rsidRDefault="001F0EDF" w:rsidP="00D1038F">
      <w:pPr>
        <w:pStyle w:val="31"/>
        <w:spacing w:line="300" w:lineRule="exact"/>
        <w:ind w:left="20" w:right="20" w:firstLine="406"/>
        <w:rPr>
          <w:color w:val="000000"/>
          <w:sz w:val="22"/>
          <w:szCs w:val="22"/>
        </w:rPr>
      </w:pPr>
      <w:r w:rsidRPr="00D1038F">
        <w:rPr>
          <w:color w:val="000000"/>
          <w:sz w:val="22"/>
          <w:szCs w:val="22"/>
        </w:rPr>
        <w:t xml:space="preserve">Необходимо для Бухгалтерии 3.0 написать отчет «ABC-анализ контрагентов». Отчет необходимо написать на компоновке. Анализ необходимо провести на основании выручки и количества фактов продаж (других показателей не надо!!!). В интерфейсе пользователь должен выбирать выводить анализ по обоим показателям, или по </w:t>
      </w:r>
      <w:proofErr w:type="gramStart"/>
      <w:r w:rsidRPr="00D1038F">
        <w:rPr>
          <w:color w:val="000000"/>
          <w:sz w:val="22"/>
          <w:szCs w:val="22"/>
        </w:rPr>
        <w:t>какому-то</w:t>
      </w:r>
      <w:proofErr w:type="gramEnd"/>
      <w:r w:rsidRPr="00D1038F">
        <w:rPr>
          <w:color w:val="000000"/>
          <w:sz w:val="22"/>
          <w:szCs w:val="22"/>
        </w:rPr>
        <w:t xml:space="preserve"> конкретному.</w:t>
      </w:r>
    </w:p>
    <w:p w:rsidR="001F0EDF" w:rsidRPr="00D1038F" w:rsidRDefault="001F0EDF" w:rsidP="00D1038F">
      <w:pPr>
        <w:pStyle w:val="31"/>
        <w:spacing w:line="300" w:lineRule="exact"/>
        <w:ind w:left="20" w:right="20" w:firstLine="406"/>
        <w:rPr>
          <w:color w:val="000000"/>
          <w:sz w:val="22"/>
          <w:szCs w:val="22"/>
        </w:rPr>
      </w:pPr>
    </w:p>
    <w:p w:rsidR="001F0EDF" w:rsidRPr="00D1038F" w:rsidRDefault="001F0EDF" w:rsidP="00D1038F">
      <w:pPr>
        <w:pStyle w:val="31"/>
        <w:spacing w:line="300" w:lineRule="exact"/>
        <w:ind w:left="20" w:right="20" w:firstLine="406"/>
        <w:contextualSpacing/>
        <w:rPr>
          <w:color w:val="000000"/>
          <w:sz w:val="22"/>
          <w:szCs w:val="22"/>
        </w:rPr>
      </w:pPr>
      <w:r w:rsidRPr="00D1038F">
        <w:rPr>
          <w:color w:val="000000"/>
          <w:sz w:val="22"/>
          <w:szCs w:val="22"/>
        </w:rPr>
        <w:t>Отображаемая информация: значение показателей, группа ABC, процент.</w:t>
      </w:r>
    </w:p>
    <w:p w:rsidR="001F0EDF" w:rsidRPr="00D1038F" w:rsidRDefault="001F0EDF" w:rsidP="00D1038F">
      <w:pPr>
        <w:pStyle w:val="31"/>
        <w:spacing w:line="300" w:lineRule="exact"/>
        <w:ind w:left="20" w:right="20" w:firstLine="406"/>
        <w:contextualSpacing/>
        <w:rPr>
          <w:color w:val="000000"/>
          <w:sz w:val="22"/>
          <w:szCs w:val="22"/>
        </w:rPr>
      </w:pPr>
      <w:r w:rsidRPr="00D1038F">
        <w:rPr>
          <w:color w:val="000000"/>
          <w:sz w:val="22"/>
          <w:szCs w:val="22"/>
        </w:rPr>
        <w:t>Возможно, вам удастся реализовать данный отчёт одним запросом.</w:t>
      </w:r>
    </w:p>
    <w:p w:rsidR="001F0EDF" w:rsidRDefault="001F0EDF" w:rsidP="00D1038F">
      <w:pPr>
        <w:pStyle w:val="31"/>
        <w:shd w:val="clear" w:color="auto" w:fill="auto"/>
        <w:spacing w:line="300" w:lineRule="exact"/>
        <w:ind w:left="20" w:right="20" w:firstLine="406"/>
        <w:contextualSpacing/>
        <w:rPr>
          <w:color w:val="000000"/>
          <w:sz w:val="22"/>
          <w:szCs w:val="22"/>
        </w:rPr>
      </w:pPr>
      <w:r w:rsidRPr="00D1038F">
        <w:rPr>
          <w:color w:val="000000"/>
          <w:sz w:val="22"/>
          <w:szCs w:val="22"/>
        </w:rPr>
        <w:t>Вы должны сами понять, откуда брать данные, что такое ABC-анализ и принципы его построения.</w:t>
      </w:r>
    </w:p>
    <w:p w:rsidR="001F0EDF" w:rsidRPr="00B9279D" w:rsidRDefault="001F0EDF" w:rsidP="00B9279D">
      <w:pPr>
        <w:pStyle w:val="31"/>
        <w:spacing w:line="300" w:lineRule="exact"/>
        <w:ind w:left="20" w:right="20" w:firstLine="406"/>
        <w:contextualSpacing/>
        <w:rPr>
          <w:color w:val="000000"/>
          <w:sz w:val="22"/>
          <w:szCs w:val="22"/>
        </w:rPr>
      </w:pPr>
      <w:r w:rsidRPr="00D1038F">
        <w:rPr>
          <w:color w:val="000000"/>
          <w:sz w:val="22"/>
          <w:szCs w:val="22"/>
        </w:rPr>
        <w:t>Если у вас будет желание, то для получения дополнительного внимания к вашему заданию, можете реализовать XYZ-анализ, описав отдельно, как Вы его реализовали.</w:t>
      </w:r>
    </w:p>
    <w:sectPr w:rsidR="001F0EDF" w:rsidRPr="00B9279D" w:rsidSect="00B9279D">
      <w:pgSz w:w="11906" w:h="16838"/>
      <w:pgMar w:top="284" w:right="424" w:bottom="284" w:left="426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2A6"/>
    <w:multiLevelType w:val="hybridMultilevel"/>
    <w:tmpl w:val="49442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3AC"/>
    <w:multiLevelType w:val="hybridMultilevel"/>
    <w:tmpl w:val="35BA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D26DC"/>
    <w:multiLevelType w:val="hybridMultilevel"/>
    <w:tmpl w:val="0404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C37"/>
    <w:multiLevelType w:val="hybridMultilevel"/>
    <w:tmpl w:val="76D65434"/>
    <w:lvl w:ilvl="0" w:tplc="9FB0B7CA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794B2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540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1E7C36EC"/>
    <w:multiLevelType w:val="hybridMultilevel"/>
    <w:tmpl w:val="35BA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697669"/>
    <w:multiLevelType w:val="hybridMultilevel"/>
    <w:tmpl w:val="F530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94D0E"/>
    <w:multiLevelType w:val="hybridMultilevel"/>
    <w:tmpl w:val="A0F2EF7E"/>
    <w:lvl w:ilvl="0" w:tplc="C174331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830869"/>
    <w:multiLevelType w:val="hybridMultilevel"/>
    <w:tmpl w:val="163EB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6E41A8"/>
    <w:multiLevelType w:val="hybridMultilevel"/>
    <w:tmpl w:val="0E68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5752D"/>
    <w:multiLevelType w:val="hybridMultilevel"/>
    <w:tmpl w:val="06205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9"/>
  </w:num>
  <w:num w:numId="22">
    <w:abstractNumId w:val="1"/>
  </w:num>
  <w:num w:numId="23">
    <w:abstractNumId w:val="5"/>
  </w:num>
  <w:num w:numId="24">
    <w:abstractNumId w:val="7"/>
  </w:num>
  <w:num w:numId="25">
    <w:abstractNumId w:val="8"/>
  </w:num>
  <w:num w:numId="26">
    <w:abstractNumId w:val="3"/>
  </w:num>
  <w:num w:numId="27">
    <w:abstractNumId w:val="10"/>
  </w:num>
  <w:num w:numId="28">
    <w:abstractNumId w:val="6"/>
  </w:num>
  <w:num w:numId="29">
    <w:abstractNumId w:val="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FA5"/>
    <w:rsid w:val="00014604"/>
    <w:rsid w:val="00053828"/>
    <w:rsid w:val="0006124C"/>
    <w:rsid w:val="00076B29"/>
    <w:rsid w:val="0008598A"/>
    <w:rsid w:val="000B1752"/>
    <w:rsid w:val="000B3607"/>
    <w:rsid w:val="000E2BD6"/>
    <w:rsid w:val="000E6207"/>
    <w:rsid w:val="000F30D3"/>
    <w:rsid w:val="00105ECE"/>
    <w:rsid w:val="00112B4F"/>
    <w:rsid w:val="00166CB1"/>
    <w:rsid w:val="00172281"/>
    <w:rsid w:val="00176D56"/>
    <w:rsid w:val="00183678"/>
    <w:rsid w:val="00186DDD"/>
    <w:rsid w:val="001B7377"/>
    <w:rsid w:val="001C3FA5"/>
    <w:rsid w:val="001F0EDF"/>
    <w:rsid w:val="002027A3"/>
    <w:rsid w:val="002109BD"/>
    <w:rsid w:val="00217BAB"/>
    <w:rsid w:val="00226CBC"/>
    <w:rsid w:val="0029693C"/>
    <w:rsid w:val="00300860"/>
    <w:rsid w:val="00314493"/>
    <w:rsid w:val="003319BC"/>
    <w:rsid w:val="00350591"/>
    <w:rsid w:val="0037730D"/>
    <w:rsid w:val="00383B14"/>
    <w:rsid w:val="00394266"/>
    <w:rsid w:val="003A4621"/>
    <w:rsid w:val="003A4916"/>
    <w:rsid w:val="003A6A3E"/>
    <w:rsid w:val="00403471"/>
    <w:rsid w:val="00422D86"/>
    <w:rsid w:val="00476023"/>
    <w:rsid w:val="00494BF7"/>
    <w:rsid w:val="004C5A26"/>
    <w:rsid w:val="00501B2B"/>
    <w:rsid w:val="005551A0"/>
    <w:rsid w:val="005804B9"/>
    <w:rsid w:val="00596E1A"/>
    <w:rsid w:val="00597DDB"/>
    <w:rsid w:val="00660133"/>
    <w:rsid w:val="00665DFB"/>
    <w:rsid w:val="0067137A"/>
    <w:rsid w:val="00674AE3"/>
    <w:rsid w:val="006840A7"/>
    <w:rsid w:val="006A47D9"/>
    <w:rsid w:val="006B5268"/>
    <w:rsid w:val="006D16EF"/>
    <w:rsid w:val="00710B42"/>
    <w:rsid w:val="007247CC"/>
    <w:rsid w:val="00743A62"/>
    <w:rsid w:val="00762E1F"/>
    <w:rsid w:val="00790BA4"/>
    <w:rsid w:val="007B46CB"/>
    <w:rsid w:val="007B4925"/>
    <w:rsid w:val="007B6914"/>
    <w:rsid w:val="007D3D76"/>
    <w:rsid w:val="00876528"/>
    <w:rsid w:val="008A3303"/>
    <w:rsid w:val="008F347B"/>
    <w:rsid w:val="00902A2D"/>
    <w:rsid w:val="00902E7B"/>
    <w:rsid w:val="00920A1F"/>
    <w:rsid w:val="009C6BBC"/>
    <w:rsid w:val="009D0972"/>
    <w:rsid w:val="009D2118"/>
    <w:rsid w:val="00A80891"/>
    <w:rsid w:val="00A86E52"/>
    <w:rsid w:val="00AB0A82"/>
    <w:rsid w:val="00AB6CDB"/>
    <w:rsid w:val="00AD1771"/>
    <w:rsid w:val="00B52DC2"/>
    <w:rsid w:val="00B9279D"/>
    <w:rsid w:val="00B93594"/>
    <w:rsid w:val="00BA0791"/>
    <w:rsid w:val="00BB225D"/>
    <w:rsid w:val="00C62ED5"/>
    <w:rsid w:val="00C7406E"/>
    <w:rsid w:val="00CA6715"/>
    <w:rsid w:val="00CC3135"/>
    <w:rsid w:val="00D1038F"/>
    <w:rsid w:val="00D343B0"/>
    <w:rsid w:val="00D57EA4"/>
    <w:rsid w:val="00D661F9"/>
    <w:rsid w:val="00D82729"/>
    <w:rsid w:val="00D8540C"/>
    <w:rsid w:val="00D90AD5"/>
    <w:rsid w:val="00E06708"/>
    <w:rsid w:val="00E42281"/>
    <w:rsid w:val="00E57A52"/>
    <w:rsid w:val="00E634B3"/>
    <w:rsid w:val="00E66B57"/>
    <w:rsid w:val="00E76FC5"/>
    <w:rsid w:val="00E9750E"/>
    <w:rsid w:val="00EF3EFB"/>
    <w:rsid w:val="00F01971"/>
    <w:rsid w:val="00F268AC"/>
    <w:rsid w:val="00F33149"/>
    <w:rsid w:val="00F64CAD"/>
    <w:rsid w:val="00FA1466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FA146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A1466"/>
    <w:pPr>
      <w:numPr>
        <w:numId w:val="20"/>
      </w:num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A1466"/>
    <w:pPr>
      <w:numPr>
        <w:ilvl w:val="1"/>
        <w:numId w:val="20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A1466"/>
    <w:pPr>
      <w:numPr>
        <w:ilvl w:val="2"/>
        <w:numId w:val="20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FA1466"/>
    <w:pPr>
      <w:numPr>
        <w:ilvl w:val="3"/>
        <w:numId w:val="20"/>
      </w:num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FA1466"/>
    <w:pPr>
      <w:numPr>
        <w:ilvl w:val="4"/>
        <w:numId w:val="20"/>
      </w:num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FA1466"/>
    <w:pPr>
      <w:numPr>
        <w:ilvl w:val="5"/>
        <w:numId w:val="20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FA1466"/>
    <w:pPr>
      <w:numPr>
        <w:ilvl w:val="6"/>
        <w:numId w:val="20"/>
      </w:num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FA1466"/>
    <w:pPr>
      <w:numPr>
        <w:ilvl w:val="7"/>
        <w:numId w:val="20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A1466"/>
    <w:pPr>
      <w:numPr>
        <w:ilvl w:val="8"/>
        <w:numId w:val="20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466"/>
    <w:rPr>
      <w:rFonts w:ascii="Cambria" w:hAnsi="Cambria"/>
      <w:b/>
      <w:sz w:val="28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FA1466"/>
    <w:rPr>
      <w:rFonts w:ascii="Cambria" w:hAnsi="Cambria"/>
      <w:b/>
      <w:sz w:val="26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FA1466"/>
    <w:rPr>
      <w:rFonts w:ascii="Cambria" w:hAnsi="Cambria"/>
      <w:b/>
      <w:sz w:val="22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FA1466"/>
    <w:rPr>
      <w:rFonts w:ascii="Cambria" w:hAnsi="Cambria"/>
      <w:b/>
      <w:i/>
      <w:sz w:val="22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FA1466"/>
    <w:rPr>
      <w:rFonts w:ascii="Cambria" w:hAnsi="Cambria"/>
      <w:b/>
      <w:color w:val="7F7F7F"/>
      <w:sz w:val="22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FA1466"/>
    <w:rPr>
      <w:rFonts w:ascii="Cambria" w:hAnsi="Cambria"/>
      <w:b/>
      <w:i/>
      <w:color w:val="7F7F7F"/>
      <w:sz w:val="22"/>
      <w:lang w:val="en-US" w:eastAsia="en-US"/>
    </w:rPr>
  </w:style>
  <w:style w:type="character" w:customStyle="1" w:styleId="70">
    <w:name w:val="Заголовок 7 Знак"/>
    <w:link w:val="7"/>
    <w:uiPriority w:val="99"/>
    <w:semiHidden/>
    <w:locked/>
    <w:rsid w:val="00FA1466"/>
    <w:rPr>
      <w:rFonts w:ascii="Cambria" w:hAnsi="Cambria"/>
      <w:i/>
      <w:sz w:val="22"/>
      <w:lang w:val="en-US" w:eastAsia="en-US"/>
    </w:rPr>
  </w:style>
  <w:style w:type="character" w:customStyle="1" w:styleId="80">
    <w:name w:val="Заголовок 8 Знак"/>
    <w:link w:val="8"/>
    <w:uiPriority w:val="99"/>
    <w:semiHidden/>
    <w:locked/>
    <w:rsid w:val="00FA1466"/>
    <w:rPr>
      <w:rFonts w:ascii="Cambria" w:hAnsi="Cambria"/>
      <w:lang w:val="en-US" w:eastAsia="en-US"/>
    </w:rPr>
  </w:style>
  <w:style w:type="character" w:customStyle="1" w:styleId="90">
    <w:name w:val="Заголовок 9 Знак"/>
    <w:link w:val="9"/>
    <w:uiPriority w:val="99"/>
    <w:semiHidden/>
    <w:locked/>
    <w:rsid w:val="00FA1466"/>
    <w:rPr>
      <w:rFonts w:ascii="Cambria" w:hAnsi="Cambria"/>
      <w:i/>
      <w:spacing w:val="5"/>
      <w:lang w:val="en-US" w:eastAsia="en-US"/>
    </w:rPr>
  </w:style>
  <w:style w:type="paragraph" w:styleId="a3">
    <w:name w:val="Title"/>
    <w:basedOn w:val="a"/>
    <w:next w:val="a"/>
    <w:link w:val="a4"/>
    <w:uiPriority w:val="99"/>
    <w:qFormat/>
    <w:rsid w:val="00FA146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/>
    </w:rPr>
  </w:style>
  <w:style w:type="character" w:customStyle="1" w:styleId="a4">
    <w:name w:val="Название Знак"/>
    <w:link w:val="a3"/>
    <w:uiPriority w:val="99"/>
    <w:locked/>
    <w:rsid w:val="00FA1466"/>
    <w:rPr>
      <w:rFonts w:ascii="Cambria" w:hAnsi="Cambria"/>
      <w:spacing w:val="5"/>
      <w:sz w:val="52"/>
    </w:rPr>
  </w:style>
  <w:style w:type="paragraph" w:styleId="a5">
    <w:name w:val="Subtitle"/>
    <w:basedOn w:val="a"/>
    <w:next w:val="a"/>
    <w:link w:val="a6"/>
    <w:uiPriority w:val="99"/>
    <w:qFormat/>
    <w:rsid w:val="00FA1466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/>
    </w:rPr>
  </w:style>
  <w:style w:type="character" w:customStyle="1" w:styleId="a6">
    <w:name w:val="Подзаголовок Знак"/>
    <w:link w:val="a5"/>
    <w:uiPriority w:val="99"/>
    <w:locked/>
    <w:rsid w:val="00FA1466"/>
    <w:rPr>
      <w:rFonts w:ascii="Cambria" w:hAnsi="Cambria"/>
      <w:i/>
      <w:spacing w:val="13"/>
      <w:sz w:val="24"/>
    </w:rPr>
  </w:style>
  <w:style w:type="character" w:styleId="a7">
    <w:name w:val="Strong"/>
    <w:uiPriority w:val="99"/>
    <w:qFormat/>
    <w:rsid w:val="00FA1466"/>
    <w:rPr>
      <w:rFonts w:cs="Times New Roman"/>
      <w:b/>
    </w:rPr>
  </w:style>
  <w:style w:type="character" w:styleId="a8">
    <w:name w:val="Emphasis"/>
    <w:uiPriority w:val="99"/>
    <w:qFormat/>
    <w:rsid w:val="00FA1466"/>
    <w:rPr>
      <w:rFonts w:cs="Times New Roman"/>
      <w:b/>
      <w:i/>
      <w:spacing w:val="10"/>
      <w:shd w:val="clear" w:color="auto" w:fill="auto"/>
    </w:rPr>
  </w:style>
  <w:style w:type="paragraph" w:styleId="a9">
    <w:name w:val="No Spacing"/>
    <w:basedOn w:val="a"/>
    <w:link w:val="aa"/>
    <w:uiPriority w:val="99"/>
    <w:qFormat/>
    <w:rsid w:val="00FA1466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locked/>
    <w:rsid w:val="00FA1466"/>
    <w:rPr>
      <w:rFonts w:cs="Times New Roman"/>
    </w:rPr>
  </w:style>
  <w:style w:type="paragraph" w:styleId="ab">
    <w:name w:val="List Paragraph"/>
    <w:basedOn w:val="a"/>
    <w:uiPriority w:val="99"/>
    <w:qFormat/>
    <w:rsid w:val="00FA1466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FA1466"/>
    <w:pPr>
      <w:spacing w:before="200" w:after="0"/>
      <w:ind w:left="360" w:right="360"/>
    </w:pPr>
    <w:rPr>
      <w:i/>
      <w:iCs/>
      <w:sz w:val="20"/>
      <w:szCs w:val="20"/>
      <w:lang w:val="ru-RU" w:eastAsia="ru-RU"/>
    </w:rPr>
  </w:style>
  <w:style w:type="character" w:customStyle="1" w:styleId="22">
    <w:name w:val="Цитата 2 Знак"/>
    <w:link w:val="21"/>
    <w:uiPriority w:val="99"/>
    <w:locked/>
    <w:rsid w:val="00FA1466"/>
    <w:rPr>
      <w:i/>
    </w:rPr>
  </w:style>
  <w:style w:type="paragraph" w:styleId="ac">
    <w:name w:val="Intense Quote"/>
    <w:basedOn w:val="a"/>
    <w:next w:val="a"/>
    <w:link w:val="ad"/>
    <w:uiPriority w:val="99"/>
    <w:qFormat/>
    <w:rsid w:val="00FA14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/>
    </w:rPr>
  </w:style>
  <w:style w:type="character" w:customStyle="1" w:styleId="ad">
    <w:name w:val="Выделенная цитата Знак"/>
    <w:link w:val="ac"/>
    <w:uiPriority w:val="99"/>
    <w:locked/>
    <w:rsid w:val="00FA1466"/>
    <w:rPr>
      <w:b/>
      <w:i/>
    </w:rPr>
  </w:style>
  <w:style w:type="character" w:styleId="ae">
    <w:name w:val="Subtle Emphasis"/>
    <w:uiPriority w:val="99"/>
    <w:qFormat/>
    <w:rsid w:val="00FA1466"/>
    <w:rPr>
      <w:i/>
    </w:rPr>
  </w:style>
  <w:style w:type="character" w:styleId="af">
    <w:name w:val="Intense Emphasis"/>
    <w:uiPriority w:val="99"/>
    <w:qFormat/>
    <w:rsid w:val="00FA1466"/>
    <w:rPr>
      <w:b/>
    </w:rPr>
  </w:style>
  <w:style w:type="character" w:styleId="af0">
    <w:name w:val="Subtle Reference"/>
    <w:uiPriority w:val="99"/>
    <w:qFormat/>
    <w:rsid w:val="00FA1466"/>
    <w:rPr>
      <w:smallCaps/>
    </w:rPr>
  </w:style>
  <w:style w:type="character" w:styleId="af1">
    <w:name w:val="Intense Reference"/>
    <w:uiPriority w:val="99"/>
    <w:qFormat/>
    <w:rsid w:val="00FA1466"/>
    <w:rPr>
      <w:smallCaps/>
      <w:spacing w:val="5"/>
      <w:u w:val="single"/>
    </w:rPr>
  </w:style>
  <w:style w:type="character" w:styleId="af2">
    <w:name w:val="Book Title"/>
    <w:uiPriority w:val="99"/>
    <w:qFormat/>
    <w:rsid w:val="00FA1466"/>
    <w:rPr>
      <w:i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FA1466"/>
    <w:pPr>
      <w:numPr>
        <w:numId w:val="0"/>
      </w:numPr>
      <w:outlineLvl w:val="9"/>
    </w:pPr>
  </w:style>
  <w:style w:type="character" w:styleId="af4">
    <w:name w:val="Hyperlink"/>
    <w:uiPriority w:val="99"/>
    <w:rsid w:val="00D57EA4"/>
    <w:rPr>
      <w:rFonts w:cs="Times New Roman"/>
      <w:color w:val="0000FF"/>
      <w:u w:val="single"/>
    </w:rPr>
  </w:style>
  <w:style w:type="table" w:styleId="af5">
    <w:name w:val="Table Grid"/>
    <w:basedOn w:val="a1"/>
    <w:uiPriority w:val="99"/>
    <w:rsid w:val="0090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31"/>
    <w:uiPriority w:val="99"/>
    <w:locked/>
    <w:rsid w:val="006B5268"/>
    <w:rPr>
      <w:rFonts w:ascii="Times New Roman" w:hAnsi="Times New Roman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6B5268"/>
    <w:rPr>
      <w:rFonts w:ascii="Times New Roman" w:hAnsi="Times New Roman"/>
      <w:i/>
      <w:sz w:val="23"/>
      <w:shd w:val="clear" w:color="auto" w:fill="FFFFFF"/>
    </w:rPr>
  </w:style>
  <w:style w:type="character" w:customStyle="1" w:styleId="Bodytext34pt">
    <w:name w:val="Body text (3) + 4 pt"/>
    <w:aliases w:val="Not Italic"/>
    <w:uiPriority w:val="99"/>
    <w:rsid w:val="006B5268"/>
    <w:rPr>
      <w:rFonts w:ascii="Times New Roman" w:hAnsi="Times New Roman"/>
      <w:i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Tablecaption">
    <w:name w:val="Table caption_"/>
    <w:uiPriority w:val="99"/>
    <w:rsid w:val="006B5268"/>
    <w:rPr>
      <w:rFonts w:ascii="Times New Roman" w:hAnsi="Times New Roman"/>
      <w:u w:val="none"/>
    </w:rPr>
  </w:style>
  <w:style w:type="character" w:customStyle="1" w:styleId="Tablecaption0">
    <w:name w:val="Table caption"/>
    <w:uiPriority w:val="99"/>
    <w:rsid w:val="006B5268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11">
    <w:name w:val="Основной текст1"/>
    <w:uiPriority w:val="99"/>
    <w:rsid w:val="006B526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4pt">
    <w:name w:val="Body text + 4 pt"/>
    <w:uiPriority w:val="99"/>
    <w:rsid w:val="006B5268"/>
    <w:rPr>
      <w:rFonts w:ascii="Times New Roman" w:hAnsi="Times New Roman"/>
      <w:color w:val="000000"/>
      <w:spacing w:val="0"/>
      <w:w w:val="100"/>
      <w:position w:val="0"/>
      <w:sz w:val="8"/>
      <w:u w:val="none"/>
      <w:lang w:val="ru-RU" w:eastAsia="ru-RU"/>
    </w:rPr>
  </w:style>
  <w:style w:type="character" w:customStyle="1" w:styleId="23">
    <w:name w:val="Основной текст2"/>
    <w:uiPriority w:val="99"/>
    <w:rsid w:val="006B526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1">
    <w:name w:val="Основной текст3"/>
    <w:basedOn w:val="a"/>
    <w:link w:val="Bodytext"/>
    <w:uiPriority w:val="99"/>
    <w:rsid w:val="006B5268"/>
    <w:pPr>
      <w:widowControl w:val="0"/>
      <w:shd w:val="clear" w:color="auto" w:fill="FFFFFF"/>
      <w:spacing w:after="0" w:line="293" w:lineRule="exact"/>
      <w:ind w:firstLine="940"/>
      <w:jc w:val="both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30">
    <w:name w:val="Body text (3)"/>
    <w:basedOn w:val="a"/>
    <w:link w:val="Bodytext3"/>
    <w:uiPriority w:val="99"/>
    <w:rsid w:val="006B5268"/>
    <w:pPr>
      <w:widowControl w:val="0"/>
      <w:shd w:val="clear" w:color="auto" w:fill="FFFFFF"/>
      <w:spacing w:after="0" w:line="293" w:lineRule="exact"/>
    </w:pPr>
    <w:rPr>
      <w:rFonts w:ascii="Times New Roman" w:hAnsi="Times New Roman"/>
      <w:i/>
      <w:iCs/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Соболев Василий</cp:lastModifiedBy>
  <cp:revision>5</cp:revision>
  <dcterms:created xsi:type="dcterms:W3CDTF">2020-01-14T06:18:00Z</dcterms:created>
  <dcterms:modified xsi:type="dcterms:W3CDTF">2020-01-23T13:21:00Z</dcterms:modified>
</cp:coreProperties>
</file>