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DB01B0" w:rsidRPr="00E47F6F" w:rsidRDefault="00D7128B" w:rsidP="00D7128B">
      <w:pPr>
        <w:jc w:val="center"/>
        <w:rPr>
          <w:b/>
          <w:sz w:val="28"/>
        </w:rPr>
      </w:pPr>
      <w:r w:rsidRPr="00E47F6F">
        <w:rPr>
          <w:b/>
          <w:sz w:val="28"/>
        </w:rPr>
        <w:t>Перенос начальных остатков на начало года из ЗУП 3.1 в пустую ЗУП 3.1.</w:t>
      </w:r>
    </w:p>
    <w:p w:rsidR="00E47F6F" w:rsidRPr="00E47F6F" w:rsidRDefault="00E47F6F" w:rsidP="00E47F6F">
      <w:pPr>
        <w:jc w:val="center"/>
        <w:rPr>
          <w:b/>
          <w:sz w:val="18"/>
          <w:u w:val="single"/>
        </w:rPr>
      </w:pPr>
      <w:r w:rsidRPr="00E47F6F">
        <w:rPr>
          <w:b/>
          <w:sz w:val="18"/>
          <w:highlight w:val="yellow"/>
          <w:u w:val="single"/>
        </w:rPr>
        <w:t>Краткое описание переноса остатков на начало года из ЗУП 3.1 в пустую ЗУП 3.1</w:t>
      </w:r>
      <w:r w:rsidR="00F31D65">
        <w:rPr>
          <w:b/>
          <w:sz w:val="18"/>
          <w:highlight w:val="yellow"/>
          <w:u w:val="single"/>
        </w:rPr>
        <w:t xml:space="preserve"> (программисту)</w:t>
      </w:r>
      <w:r w:rsidRPr="00E47F6F">
        <w:rPr>
          <w:b/>
          <w:sz w:val="18"/>
          <w:highlight w:val="yellow"/>
          <w:u w:val="single"/>
        </w:rPr>
        <w:t>:</w:t>
      </w:r>
    </w:p>
    <w:p w:rsidR="003C182D" w:rsidRPr="009D12B1" w:rsidRDefault="003C182D" w:rsidP="003C182D">
      <w:pPr>
        <w:pStyle w:val="a5"/>
        <w:numPr>
          <w:ilvl w:val="0"/>
          <w:numId w:val="7"/>
        </w:numPr>
        <w:rPr>
          <w:b/>
          <w:sz w:val="16"/>
        </w:rPr>
      </w:pPr>
      <w:r w:rsidRPr="009D12B1">
        <w:rPr>
          <w:b/>
          <w:sz w:val="16"/>
        </w:rPr>
        <w:t>Формирование документа «Начальная штатная расстановка»</w:t>
      </w:r>
      <w:r w:rsidR="009D12B1" w:rsidRPr="009D12B1">
        <w:rPr>
          <w:b/>
          <w:sz w:val="16"/>
        </w:rPr>
        <w:t xml:space="preserve"> для каждого подразделения</w:t>
      </w:r>
    </w:p>
    <w:p w:rsidR="009D12B1" w:rsidRDefault="009D12B1" w:rsidP="009D12B1">
      <w:pPr>
        <w:pStyle w:val="a5"/>
        <w:rPr>
          <w:sz w:val="16"/>
        </w:rPr>
      </w:pPr>
      <w:r>
        <w:rPr>
          <w:sz w:val="16"/>
        </w:rPr>
        <w:t>Перенос справочника Сотрудник</w:t>
      </w:r>
      <w:r w:rsidR="00CD3384">
        <w:rPr>
          <w:sz w:val="16"/>
        </w:rPr>
        <w:t>и</w:t>
      </w:r>
      <w:r>
        <w:rPr>
          <w:sz w:val="16"/>
        </w:rPr>
        <w:t xml:space="preserve"> и Физ</w:t>
      </w:r>
      <w:r w:rsidR="00CD3384">
        <w:rPr>
          <w:sz w:val="16"/>
        </w:rPr>
        <w:t>ические</w:t>
      </w:r>
      <w:r>
        <w:rPr>
          <w:sz w:val="16"/>
        </w:rPr>
        <w:t xml:space="preserve"> лица</w:t>
      </w:r>
    </w:p>
    <w:p w:rsidR="009D12B1" w:rsidRDefault="009D12B1" w:rsidP="009D12B1">
      <w:pPr>
        <w:pStyle w:val="a5"/>
        <w:rPr>
          <w:sz w:val="16"/>
        </w:rPr>
      </w:pPr>
      <w:r>
        <w:rPr>
          <w:sz w:val="16"/>
        </w:rPr>
        <w:t xml:space="preserve">По каждому сотруднику (не уволенному): Вид занятости, ФИО, Подразделение, Дата приема, Должность, Данные о плановых начислениях, Данные о способе выплаты </w:t>
      </w:r>
      <w:r w:rsidRPr="009D12B1">
        <w:rPr>
          <w:sz w:val="16"/>
        </w:rPr>
        <w:t xml:space="preserve"> </w:t>
      </w:r>
      <w:r>
        <w:rPr>
          <w:sz w:val="16"/>
        </w:rPr>
        <w:t>и сумме аванса, График работы, Остатки отпусков в сумме и по отдельности за предыдущие года.</w:t>
      </w:r>
    </w:p>
    <w:p w:rsidR="00743CBE" w:rsidRDefault="00743CBE" w:rsidP="009D12B1">
      <w:pPr>
        <w:pStyle w:val="a5"/>
        <w:rPr>
          <w:sz w:val="16"/>
        </w:rPr>
      </w:pPr>
    </w:p>
    <w:p w:rsidR="000A284C" w:rsidRDefault="000A284C" w:rsidP="009D12B1">
      <w:pPr>
        <w:pStyle w:val="a5"/>
        <w:rPr>
          <w:sz w:val="16"/>
        </w:rPr>
      </w:pPr>
      <w:r>
        <w:rPr>
          <w:sz w:val="16"/>
        </w:rPr>
        <w:t>Или второй вариант – просто перенести кадровые документы.</w:t>
      </w:r>
    </w:p>
    <w:p w:rsidR="000A284C" w:rsidRPr="009D12B1" w:rsidRDefault="000A284C" w:rsidP="009D12B1">
      <w:pPr>
        <w:pStyle w:val="a5"/>
        <w:rPr>
          <w:sz w:val="16"/>
        </w:rPr>
      </w:pPr>
    </w:p>
    <w:p w:rsidR="003C182D" w:rsidRPr="009D12B1" w:rsidRDefault="009D12B1" w:rsidP="009D12B1">
      <w:pPr>
        <w:pStyle w:val="a5"/>
        <w:numPr>
          <w:ilvl w:val="0"/>
          <w:numId w:val="7"/>
        </w:numPr>
        <w:rPr>
          <w:b/>
          <w:sz w:val="16"/>
        </w:rPr>
      </w:pPr>
      <w:r w:rsidRPr="009D12B1">
        <w:rPr>
          <w:b/>
          <w:sz w:val="16"/>
        </w:rPr>
        <w:t>Формирование документа «Начальная задолженность по зарплате»</w:t>
      </w:r>
    </w:p>
    <w:p w:rsidR="009D12B1" w:rsidRDefault="009D12B1" w:rsidP="009D12B1">
      <w:pPr>
        <w:pStyle w:val="a5"/>
        <w:rPr>
          <w:sz w:val="16"/>
        </w:rPr>
      </w:pPr>
      <w:r w:rsidRPr="009D12B1">
        <w:rPr>
          <w:sz w:val="16"/>
        </w:rPr>
        <w:t>Перенос информации по долгу</w:t>
      </w:r>
      <w:r w:rsidR="00CD3384">
        <w:rPr>
          <w:sz w:val="16"/>
        </w:rPr>
        <w:t xml:space="preserve"> организации</w:t>
      </w:r>
      <w:r w:rsidRPr="009D12B1">
        <w:rPr>
          <w:sz w:val="16"/>
        </w:rPr>
        <w:t xml:space="preserve"> перед каждым сотрудником на 01.01.2020</w:t>
      </w:r>
    </w:p>
    <w:p w:rsidR="00743CBE" w:rsidRDefault="00743CBE" w:rsidP="009D12B1">
      <w:pPr>
        <w:pStyle w:val="a5"/>
        <w:rPr>
          <w:sz w:val="16"/>
        </w:rPr>
      </w:pPr>
    </w:p>
    <w:p w:rsidR="00CD3384" w:rsidRPr="00CD3384" w:rsidRDefault="00CD3384" w:rsidP="00CD3384">
      <w:pPr>
        <w:pStyle w:val="a5"/>
        <w:numPr>
          <w:ilvl w:val="0"/>
          <w:numId w:val="7"/>
        </w:numPr>
        <w:rPr>
          <w:b/>
          <w:sz w:val="16"/>
        </w:rPr>
      </w:pPr>
      <w:r w:rsidRPr="00CD3384">
        <w:rPr>
          <w:b/>
          <w:sz w:val="16"/>
        </w:rPr>
        <w:t>Перенос регистров:</w:t>
      </w:r>
    </w:p>
    <w:p w:rsidR="00CD3384" w:rsidRPr="0077408D" w:rsidRDefault="00CD3384" w:rsidP="0077408D">
      <w:pPr>
        <w:spacing w:after="0"/>
        <w:rPr>
          <w:b/>
          <w:sz w:val="16"/>
          <w:u w:val="single"/>
        </w:rPr>
      </w:pPr>
      <w:r w:rsidRPr="0077408D">
        <w:rPr>
          <w:b/>
          <w:sz w:val="16"/>
          <w:u w:val="single"/>
        </w:rPr>
        <w:t>Регистры накопления:</w:t>
      </w:r>
    </w:p>
    <w:p w:rsidR="00CD3384" w:rsidRPr="00CD3384" w:rsidRDefault="00CD3384" w:rsidP="0077408D">
      <w:pPr>
        <w:pStyle w:val="a5"/>
        <w:numPr>
          <w:ilvl w:val="0"/>
          <w:numId w:val="8"/>
        </w:numPr>
        <w:spacing w:after="0"/>
        <w:rPr>
          <w:sz w:val="16"/>
        </w:rPr>
      </w:pPr>
      <w:r w:rsidRPr="00CD3384">
        <w:rPr>
          <w:sz w:val="16"/>
        </w:rPr>
        <w:t xml:space="preserve">Данные  о времени для расчета среднего (общий), </w:t>
      </w:r>
    </w:p>
    <w:p w:rsidR="00CD3384" w:rsidRPr="00CD3384" w:rsidRDefault="00CD3384" w:rsidP="00CD3384">
      <w:pPr>
        <w:pStyle w:val="a5"/>
        <w:numPr>
          <w:ilvl w:val="0"/>
          <w:numId w:val="8"/>
        </w:numPr>
        <w:rPr>
          <w:sz w:val="16"/>
        </w:rPr>
      </w:pPr>
      <w:r w:rsidRPr="00CD3384">
        <w:rPr>
          <w:sz w:val="16"/>
        </w:rPr>
        <w:t>Данные о начислениях для расчета среднего заработка (общий)</w:t>
      </w:r>
    </w:p>
    <w:p w:rsidR="00CD3384" w:rsidRPr="00CD3384" w:rsidRDefault="00CD3384" w:rsidP="00CD3384">
      <w:pPr>
        <w:pStyle w:val="a5"/>
        <w:numPr>
          <w:ilvl w:val="0"/>
          <w:numId w:val="8"/>
        </w:numPr>
        <w:rPr>
          <w:sz w:val="16"/>
        </w:rPr>
      </w:pPr>
      <w:r w:rsidRPr="00CD3384">
        <w:rPr>
          <w:sz w:val="16"/>
        </w:rPr>
        <w:t xml:space="preserve">Данные о начислениях для расчета среднего заработка (ФСС), </w:t>
      </w:r>
    </w:p>
    <w:p w:rsidR="00CD3384" w:rsidRPr="00CD3384" w:rsidRDefault="00CD3384" w:rsidP="00CD3384">
      <w:pPr>
        <w:pStyle w:val="a5"/>
        <w:numPr>
          <w:ilvl w:val="0"/>
          <w:numId w:val="8"/>
        </w:numPr>
        <w:rPr>
          <w:sz w:val="16"/>
        </w:rPr>
      </w:pPr>
      <w:r w:rsidRPr="00CD3384">
        <w:rPr>
          <w:sz w:val="16"/>
        </w:rPr>
        <w:t>Данные страхователей для расчета среднего заработка (ФСС)</w:t>
      </w:r>
    </w:p>
    <w:p w:rsidR="00CD3384" w:rsidRPr="00CD3384" w:rsidRDefault="00CD3384" w:rsidP="00CD3384">
      <w:pPr>
        <w:pStyle w:val="a5"/>
        <w:numPr>
          <w:ilvl w:val="0"/>
          <w:numId w:val="8"/>
        </w:numPr>
        <w:rPr>
          <w:sz w:val="16"/>
        </w:rPr>
      </w:pPr>
      <w:r w:rsidRPr="00CD3384">
        <w:rPr>
          <w:sz w:val="16"/>
        </w:rPr>
        <w:t>Удержания по исполнительным документам</w:t>
      </w:r>
    </w:p>
    <w:p w:rsidR="00CD3384" w:rsidRPr="0077408D" w:rsidRDefault="00CD3384" w:rsidP="0077408D">
      <w:pPr>
        <w:spacing w:after="0"/>
        <w:rPr>
          <w:sz w:val="16"/>
          <w:u w:val="single"/>
        </w:rPr>
      </w:pPr>
      <w:r w:rsidRPr="0077408D">
        <w:rPr>
          <w:b/>
          <w:sz w:val="16"/>
          <w:u w:val="single"/>
        </w:rPr>
        <w:t>Регистр сведений:</w:t>
      </w:r>
      <w:r w:rsidRPr="0077408D">
        <w:rPr>
          <w:sz w:val="16"/>
          <w:u w:val="single"/>
        </w:rPr>
        <w:t xml:space="preserve"> </w:t>
      </w:r>
    </w:p>
    <w:p w:rsidR="00CD3384" w:rsidRPr="00CD3384" w:rsidRDefault="00CD3384" w:rsidP="0077408D">
      <w:pPr>
        <w:pStyle w:val="a5"/>
        <w:numPr>
          <w:ilvl w:val="0"/>
          <w:numId w:val="9"/>
        </w:numPr>
        <w:spacing w:after="0"/>
        <w:rPr>
          <w:sz w:val="16"/>
        </w:rPr>
      </w:pPr>
      <w:r w:rsidRPr="00CD3384">
        <w:rPr>
          <w:sz w:val="16"/>
        </w:rPr>
        <w:t>Данные о времени для расчета среднего (ФСС)</w:t>
      </w:r>
    </w:p>
    <w:p w:rsidR="00CD3384" w:rsidRPr="00CD3384" w:rsidRDefault="00CD3384" w:rsidP="0077408D">
      <w:pPr>
        <w:pStyle w:val="a5"/>
        <w:numPr>
          <w:ilvl w:val="0"/>
          <w:numId w:val="9"/>
        </w:numPr>
        <w:spacing w:after="0"/>
        <w:rPr>
          <w:sz w:val="16"/>
        </w:rPr>
      </w:pPr>
      <w:r w:rsidRPr="00CD3384">
        <w:rPr>
          <w:sz w:val="16"/>
        </w:rPr>
        <w:t>Основные данные контракта, договора сотрудника;  Сведения контракта, договора сотрудника</w:t>
      </w:r>
    </w:p>
    <w:p w:rsidR="00CD3384" w:rsidRPr="00CD3384" w:rsidRDefault="00CD3384" w:rsidP="00CD3384">
      <w:pPr>
        <w:pStyle w:val="a5"/>
        <w:numPr>
          <w:ilvl w:val="0"/>
          <w:numId w:val="9"/>
        </w:numPr>
        <w:rPr>
          <w:sz w:val="16"/>
        </w:rPr>
      </w:pPr>
      <w:r w:rsidRPr="00CD3384">
        <w:rPr>
          <w:sz w:val="16"/>
        </w:rPr>
        <w:t>Реестр кадровых приказов</w:t>
      </w:r>
    </w:p>
    <w:p w:rsidR="00CD3384" w:rsidRPr="000D5B33" w:rsidRDefault="00CD3384" w:rsidP="00CD3384">
      <w:pPr>
        <w:pStyle w:val="a5"/>
        <w:ind w:left="142"/>
        <w:rPr>
          <w:sz w:val="16"/>
        </w:rPr>
      </w:pPr>
    </w:p>
    <w:p w:rsidR="00CD3384" w:rsidRPr="000D5B33" w:rsidRDefault="00CD3384" w:rsidP="00CD3384">
      <w:pPr>
        <w:pStyle w:val="a5"/>
        <w:ind w:left="142"/>
        <w:rPr>
          <w:sz w:val="16"/>
        </w:rPr>
      </w:pPr>
    </w:p>
    <w:p w:rsidR="00CD3384" w:rsidRDefault="00CD3384" w:rsidP="00CD3384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CD3384" w:rsidRDefault="00CD3384" w:rsidP="00CD3384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CD3384" w:rsidRDefault="00CD3384" w:rsidP="00CD3384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CD3384" w:rsidRDefault="00CD3384" w:rsidP="00CD3384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CD3384" w:rsidRPr="009D12B1" w:rsidRDefault="00CD3384" w:rsidP="00CD3384">
      <w:pPr>
        <w:pStyle w:val="a5"/>
        <w:ind w:left="1440"/>
        <w:rPr>
          <w:sz w:val="16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3C182D" w:rsidRDefault="003C182D" w:rsidP="00D7128B">
      <w:pPr>
        <w:rPr>
          <w:b/>
          <w:sz w:val="18"/>
          <w:u w:val="single"/>
        </w:rPr>
      </w:pPr>
    </w:p>
    <w:p w:rsidR="00F65B45" w:rsidRDefault="00F65B45" w:rsidP="003C182D">
      <w:pPr>
        <w:jc w:val="center"/>
        <w:rPr>
          <w:b/>
          <w:sz w:val="18"/>
          <w:u w:val="single"/>
        </w:rPr>
      </w:pPr>
      <w:r w:rsidRPr="00F65B45">
        <w:rPr>
          <w:b/>
          <w:sz w:val="18"/>
          <w:highlight w:val="yellow"/>
          <w:u w:val="single"/>
        </w:rPr>
        <w:t>Подробное описание переноса</w:t>
      </w:r>
      <w:r w:rsidR="00C97BD1">
        <w:rPr>
          <w:b/>
          <w:sz w:val="18"/>
          <w:highlight w:val="yellow"/>
          <w:u w:val="single"/>
        </w:rPr>
        <w:t xml:space="preserve"> </w:t>
      </w:r>
      <w:r w:rsidR="00C97BD1" w:rsidRPr="00C97BD1">
        <w:rPr>
          <w:b/>
          <w:sz w:val="18"/>
          <w:highlight w:val="yellow"/>
          <w:u w:val="single"/>
        </w:rPr>
        <w:t>остатков на начало года из ЗУП 3.1 в пустую ЗУП 3.1</w:t>
      </w:r>
      <w:r w:rsidR="00F31D65">
        <w:rPr>
          <w:b/>
          <w:sz w:val="18"/>
          <w:highlight w:val="yellow"/>
          <w:u w:val="single"/>
        </w:rPr>
        <w:t xml:space="preserve"> </w:t>
      </w:r>
      <w:r w:rsidR="00F31D65">
        <w:rPr>
          <w:b/>
          <w:sz w:val="18"/>
          <w:u w:val="single"/>
        </w:rPr>
        <w:t>:</w:t>
      </w:r>
    </w:p>
    <w:p w:rsidR="00D7128B" w:rsidRPr="002A4EE6" w:rsidRDefault="00D7128B">
      <w:pPr>
        <w:rPr>
          <w:sz w:val="14"/>
        </w:rPr>
      </w:pPr>
      <w:r w:rsidRPr="002A4EE6">
        <w:rPr>
          <w:noProof/>
          <w:sz w:val="1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-17414</wp:posOffset>
            </wp:positionH>
            <wp:positionV relativeFrom="paragraph">
              <wp:posOffset>105967</wp:posOffset>
            </wp:positionV>
            <wp:extent cx="6651021" cy="152587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21" cy="152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BD1">
        <w:rPr>
          <w:sz w:val="14"/>
        </w:rPr>
        <w:t>Формирование списка документов «</w:t>
      </w:r>
      <w:r w:rsidRPr="002A4EE6">
        <w:rPr>
          <w:sz w:val="14"/>
        </w:rPr>
        <w:t>Данные на начало эксплуатации</w:t>
      </w:r>
      <w:r w:rsidR="00C97BD1">
        <w:rPr>
          <w:sz w:val="14"/>
        </w:rPr>
        <w:t>»:</w:t>
      </w:r>
    </w:p>
    <w:p w:rsidR="00D7128B" w:rsidRDefault="00D7128B">
      <w:pPr>
        <w:rPr>
          <w:sz w:val="16"/>
        </w:rPr>
      </w:pPr>
    </w:p>
    <w:p w:rsidR="00D7128B" w:rsidRPr="00D7128B" w:rsidRDefault="00D7128B" w:rsidP="00D7128B">
      <w:pPr>
        <w:rPr>
          <w:sz w:val="16"/>
        </w:rPr>
      </w:pPr>
    </w:p>
    <w:p w:rsidR="00D7128B" w:rsidRPr="00D7128B" w:rsidRDefault="00D7128B" w:rsidP="00D7128B">
      <w:pPr>
        <w:rPr>
          <w:sz w:val="16"/>
        </w:rPr>
      </w:pPr>
    </w:p>
    <w:p w:rsidR="00D7128B" w:rsidRPr="00D7128B" w:rsidRDefault="00D7128B" w:rsidP="00D7128B">
      <w:pPr>
        <w:rPr>
          <w:sz w:val="16"/>
        </w:rPr>
      </w:pPr>
    </w:p>
    <w:p w:rsidR="00D7128B" w:rsidRDefault="00D7128B" w:rsidP="00D7128B">
      <w:pPr>
        <w:rPr>
          <w:sz w:val="16"/>
        </w:rPr>
      </w:pPr>
    </w:p>
    <w:p w:rsidR="00D7128B" w:rsidRDefault="00D7128B" w:rsidP="00D7128B">
      <w:pPr>
        <w:rPr>
          <w:sz w:val="16"/>
        </w:rPr>
      </w:pPr>
    </w:p>
    <w:p w:rsidR="00D7128B" w:rsidRPr="002A4EE6" w:rsidRDefault="002A4EE6" w:rsidP="00D7128B">
      <w:pPr>
        <w:rPr>
          <w:sz w:val="14"/>
        </w:rPr>
      </w:pPr>
      <w:r w:rsidRPr="002A4EE6">
        <w:rPr>
          <w:sz w:val="14"/>
        </w:rPr>
        <w:t>Данные на начало эксплуатации</w:t>
      </w:r>
      <w:r w:rsidR="00D7128B" w:rsidRPr="002A4EE6">
        <w:rPr>
          <w:sz w:val="14"/>
        </w:rPr>
        <w:t xml:space="preserve"> </w:t>
      </w:r>
      <w:r w:rsidRPr="002A4EE6">
        <w:rPr>
          <w:sz w:val="14"/>
        </w:rPr>
        <w:t>состоя</w:t>
      </w:r>
      <w:r w:rsidR="00D7128B" w:rsidRPr="002A4EE6">
        <w:rPr>
          <w:sz w:val="14"/>
        </w:rPr>
        <w:t>т из:</w:t>
      </w:r>
    </w:p>
    <w:p w:rsidR="00D7128B" w:rsidRPr="002A4EE6" w:rsidRDefault="00D7128B" w:rsidP="00D7128B">
      <w:pPr>
        <w:pStyle w:val="a5"/>
        <w:numPr>
          <w:ilvl w:val="0"/>
          <w:numId w:val="2"/>
        </w:numPr>
        <w:rPr>
          <w:b/>
          <w:sz w:val="14"/>
          <w:highlight w:val="yellow"/>
        </w:rPr>
      </w:pPr>
      <w:r w:rsidRPr="002A4EE6">
        <w:rPr>
          <w:b/>
          <w:sz w:val="14"/>
          <w:highlight w:val="yellow"/>
        </w:rPr>
        <w:t>Документ «Начальная штатная расстановка»</w:t>
      </w:r>
    </w:p>
    <w:p w:rsidR="00180467" w:rsidRPr="002A4EE6" w:rsidRDefault="00180467" w:rsidP="00180467">
      <w:pPr>
        <w:pStyle w:val="a5"/>
        <w:rPr>
          <w:sz w:val="14"/>
        </w:rPr>
      </w:pPr>
      <w:r w:rsidRPr="002A4EE6">
        <w:rPr>
          <w:noProof/>
          <w:sz w:val="1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33075</wp:posOffset>
            </wp:positionH>
            <wp:positionV relativeFrom="paragraph">
              <wp:posOffset>23775</wp:posOffset>
            </wp:positionV>
            <wp:extent cx="6651021" cy="1250989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21" cy="125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D7128B" w:rsidRPr="002A4EE6" w:rsidRDefault="00D7128B" w:rsidP="002A4EE6">
      <w:pPr>
        <w:pStyle w:val="a5"/>
        <w:ind w:left="0"/>
        <w:rPr>
          <w:sz w:val="14"/>
        </w:rPr>
      </w:pPr>
      <w:r w:rsidRPr="002A4EE6">
        <w:rPr>
          <w:sz w:val="14"/>
        </w:rPr>
        <w:t>В этот документ переносятся на месяц начала эксплуат</w:t>
      </w:r>
      <w:r w:rsidR="001262BC" w:rsidRPr="002A4EE6">
        <w:rPr>
          <w:sz w:val="14"/>
        </w:rPr>
        <w:t>ации (в нашем случае Январь 2020</w:t>
      </w:r>
      <w:r w:rsidRPr="002A4EE6">
        <w:rPr>
          <w:sz w:val="14"/>
        </w:rPr>
        <w:t>) сведения обо всех работающих сотрудниках. Данные об уволенных работниках сюда не попадают.</w:t>
      </w:r>
    </w:p>
    <w:p w:rsidR="001262BC" w:rsidRPr="002A4EE6" w:rsidRDefault="001262BC" w:rsidP="002A4EE6">
      <w:pPr>
        <w:pStyle w:val="a5"/>
        <w:ind w:left="0"/>
        <w:rPr>
          <w:sz w:val="14"/>
        </w:rPr>
      </w:pPr>
    </w:p>
    <w:p w:rsidR="00D7128B" w:rsidRPr="002A4EE6" w:rsidRDefault="00D7128B" w:rsidP="002A4EE6">
      <w:pPr>
        <w:pStyle w:val="a5"/>
        <w:ind w:left="0"/>
        <w:rPr>
          <w:sz w:val="14"/>
        </w:rPr>
      </w:pPr>
      <w:r w:rsidRPr="002A4EE6">
        <w:rPr>
          <w:sz w:val="14"/>
        </w:rPr>
        <w:t xml:space="preserve">В табличной части этого документа представлена следующая информация: ФИО сотрудника, вид занятости, дата приема на работу, подразделение, в котором трудиться работник и занимаемая должность. Переносятся в программу также и сами элемент справочников Подразделения и Должности. </w:t>
      </w:r>
    </w:p>
    <w:p w:rsidR="001262BC" w:rsidRPr="00D7128B" w:rsidRDefault="001262BC" w:rsidP="00D7128B">
      <w:pPr>
        <w:pStyle w:val="a5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-17239</wp:posOffset>
            </wp:positionH>
            <wp:positionV relativeFrom="paragraph">
              <wp:posOffset>25400</wp:posOffset>
            </wp:positionV>
            <wp:extent cx="6650990" cy="207518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D7128B" w:rsidRPr="001262BC" w:rsidRDefault="00D7128B" w:rsidP="00DD1131">
      <w:pPr>
        <w:spacing w:after="0"/>
        <w:rPr>
          <w:sz w:val="14"/>
        </w:rPr>
      </w:pPr>
      <w:r w:rsidRPr="001262BC">
        <w:rPr>
          <w:sz w:val="14"/>
        </w:rPr>
        <w:t>В колонку «Зарплата» документа </w:t>
      </w:r>
      <w:r w:rsidRPr="001262BC">
        <w:rPr>
          <w:b/>
          <w:bCs/>
          <w:sz w:val="14"/>
        </w:rPr>
        <w:t>«Начальная штатная расстановка» </w:t>
      </w:r>
      <w:r w:rsidRPr="001262BC">
        <w:rPr>
          <w:sz w:val="14"/>
        </w:rPr>
        <w:t>переносится информация о действующих плановых начислениях сотрудника.</w:t>
      </w:r>
    </w:p>
    <w:p w:rsidR="00D7128B" w:rsidRPr="001262BC" w:rsidRDefault="001262BC" w:rsidP="00DD1131">
      <w:pPr>
        <w:spacing w:after="0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283845</wp:posOffset>
            </wp:positionV>
            <wp:extent cx="6650990" cy="2019300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8B" w:rsidRPr="001262BC">
        <w:rPr>
          <w:sz w:val="14"/>
        </w:rPr>
        <w:t>Также, в документ </w:t>
      </w:r>
      <w:r w:rsidR="00D7128B" w:rsidRPr="001262BC">
        <w:rPr>
          <w:b/>
          <w:bCs/>
          <w:sz w:val="14"/>
        </w:rPr>
        <w:t>Начальная штатная расстановка</w:t>
      </w:r>
      <w:r w:rsidR="00D7128B" w:rsidRPr="001262BC">
        <w:rPr>
          <w:sz w:val="14"/>
        </w:rPr>
        <w:t> переносится информация о варианте выплаты сотрудникам аванса. В ЗУП 2.5 используются два способа выплаты аванса, это </w:t>
      </w:r>
      <w:r w:rsidR="00D7128B" w:rsidRPr="001262BC">
        <w:rPr>
          <w:b/>
          <w:bCs/>
          <w:sz w:val="14"/>
        </w:rPr>
        <w:t>Фиксированной суммой</w:t>
      </w:r>
      <w:r w:rsidR="00D7128B" w:rsidRPr="001262BC">
        <w:rPr>
          <w:sz w:val="14"/>
        </w:rPr>
        <w:t> и </w:t>
      </w:r>
      <w:r w:rsidR="00D7128B" w:rsidRPr="001262BC">
        <w:rPr>
          <w:b/>
          <w:bCs/>
          <w:sz w:val="14"/>
        </w:rPr>
        <w:t>Расчетом за первую половину месяца</w:t>
      </w:r>
      <w:r w:rsidR="00D7128B" w:rsidRPr="001262BC">
        <w:rPr>
          <w:sz w:val="14"/>
        </w:rPr>
        <w:t>.</w:t>
      </w:r>
    </w:p>
    <w:p w:rsidR="001262BC" w:rsidRDefault="001262BC" w:rsidP="00D7128B">
      <w:pPr>
        <w:rPr>
          <w:sz w:val="16"/>
        </w:rPr>
      </w:pPr>
    </w:p>
    <w:p w:rsidR="001262BC" w:rsidRPr="001262BC" w:rsidRDefault="001262BC" w:rsidP="00D7128B">
      <w:pPr>
        <w:rPr>
          <w:b/>
          <w:sz w:val="16"/>
        </w:rPr>
      </w:pPr>
    </w:p>
    <w:p w:rsidR="001262BC" w:rsidRDefault="001262BC" w:rsidP="00D7128B">
      <w:pPr>
        <w:rPr>
          <w:sz w:val="16"/>
        </w:rPr>
      </w:pPr>
    </w:p>
    <w:p w:rsidR="001262BC" w:rsidRDefault="001262BC" w:rsidP="00D7128B">
      <w:pPr>
        <w:rPr>
          <w:sz w:val="16"/>
        </w:rPr>
      </w:pPr>
    </w:p>
    <w:p w:rsidR="001262BC" w:rsidRDefault="001262BC" w:rsidP="00D7128B">
      <w:pPr>
        <w:rPr>
          <w:sz w:val="16"/>
        </w:rPr>
      </w:pPr>
    </w:p>
    <w:p w:rsidR="001262BC" w:rsidRDefault="001262BC" w:rsidP="00D7128B">
      <w:pPr>
        <w:rPr>
          <w:sz w:val="16"/>
        </w:rPr>
      </w:pPr>
    </w:p>
    <w:p w:rsidR="00DD1131" w:rsidRDefault="00DD1131" w:rsidP="00D7128B">
      <w:pPr>
        <w:rPr>
          <w:sz w:val="16"/>
        </w:rPr>
      </w:pPr>
    </w:p>
    <w:p w:rsidR="00DD1131" w:rsidRDefault="00DD1131" w:rsidP="00D7128B">
      <w:pPr>
        <w:rPr>
          <w:sz w:val="14"/>
        </w:rPr>
      </w:pPr>
    </w:p>
    <w:p w:rsidR="00D7128B" w:rsidRPr="00DD1131" w:rsidRDefault="00D7128B" w:rsidP="00D7128B">
      <w:pPr>
        <w:rPr>
          <w:sz w:val="14"/>
        </w:rPr>
      </w:pPr>
      <w:r w:rsidRPr="00DD1131">
        <w:rPr>
          <w:sz w:val="14"/>
        </w:rPr>
        <w:lastRenderedPageBreak/>
        <w:t>В документ Начальная штатная расстановка также переносятся Графики работы сотрудников, и информация об остатках по отпускам на начало эксплуатации. В окне «Информация по отпускам для сотрудника…»отображаются две таблицы, в нижней части которой детализируются остатки отпусков по рабочим годам, т.е. в разрезе каждого года фиксируются остатки отпусков, которые затем суммируются и попадают в верхнюю таблицу.</w:t>
      </w:r>
    </w:p>
    <w:p w:rsidR="00D7128B" w:rsidRPr="00DD1131" w:rsidRDefault="001262BC" w:rsidP="00D7128B">
      <w:pPr>
        <w:rPr>
          <w:sz w:val="14"/>
        </w:rPr>
      </w:pPr>
      <w:r w:rsidRPr="00DD1131">
        <w:rPr>
          <w:noProof/>
          <w:sz w:val="1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171450</wp:posOffset>
            </wp:positionV>
            <wp:extent cx="6650990" cy="301244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8B" w:rsidRPr="00DD1131">
        <w:rPr>
          <w:sz w:val="14"/>
        </w:rPr>
        <w:t>В нижней части таблицы у нас может быть не одна строка, а несколько, если остаток складывается из нескольких рабочих лет.</w:t>
      </w:r>
    </w:p>
    <w:p w:rsidR="00D7128B" w:rsidRPr="00D7128B" w:rsidRDefault="00D7128B" w:rsidP="00D7128B"/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1262BC" w:rsidRDefault="001262BC" w:rsidP="00D7128B">
      <w:pPr>
        <w:pStyle w:val="a5"/>
        <w:rPr>
          <w:sz w:val="16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Pr="002A4EE6" w:rsidRDefault="002A4EE6" w:rsidP="002A4EE6">
      <w:pPr>
        <w:rPr>
          <w:b/>
          <w:sz w:val="16"/>
        </w:rPr>
      </w:pPr>
      <w:r>
        <w:rPr>
          <w:b/>
          <w:noProof/>
          <w:sz w:val="1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355600</wp:posOffset>
            </wp:positionV>
            <wp:extent cx="6650990" cy="1390650"/>
            <wp:effectExtent l="1905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4EE6">
        <w:rPr>
          <w:b/>
          <w:sz w:val="16"/>
          <w:highlight w:val="yellow"/>
        </w:rPr>
        <w:t>2. Документ, в который переносятся данные  о состоянии взаиморасчетов с сотрудниками на начало месяца переноса — это </w:t>
      </w:r>
      <w:r w:rsidRPr="002A4EE6">
        <w:rPr>
          <w:b/>
          <w:bCs/>
          <w:sz w:val="16"/>
          <w:highlight w:val="yellow"/>
        </w:rPr>
        <w:t>«Начальная задолженность по зарплате».</w:t>
      </w:r>
      <w:r w:rsidRPr="002A4EE6">
        <w:rPr>
          <w:b/>
          <w:bCs/>
          <w:sz w:val="16"/>
        </w:rPr>
        <w:t> </w:t>
      </w: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  <w:r>
        <w:rPr>
          <w:rFonts w:ascii="Verdana" w:hAnsi="Verdana"/>
          <w:noProof/>
          <w:color w:val="585858"/>
          <w:sz w:val="11"/>
          <w:szCs w:val="11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40640</wp:posOffset>
            </wp:positionV>
            <wp:extent cx="6650990" cy="2125980"/>
            <wp:effectExtent l="1905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A22F17" w:rsidRDefault="00A22F17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Pr="002A4EE6" w:rsidRDefault="002A4EE6" w:rsidP="002A4EE6">
      <w:pPr>
        <w:pStyle w:val="a5"/>
        <w:ind w:left="0"/>
        <w:rPr>
          <w:sz w:val="16"/>
        </w:rPr>
      </w:pPr>
    </w:p>
    <w:p w:rsidR="002A4EE6" w:rsidRDefault="002A4EE6" w:rsidP="002A4EE6">
      <w:pPr>
        <w:pStyle w:val="a5"/>
        <w:numPr>
          <w:ilvl w:val="0"/>
          <w:numId w:val="5"/>
        </w:numPr>
        <w:ind w:left="426" w:hanging="284"/>
        <w:rPr>
          <w:b/>
          <w:sz w:val="16"/>
        </w:rPr>
      </w:pPr>
      <w:r w:rsidRPr="002A4EE6">
        <w:rPr>
          <w:b/>
          <w:sz w:val="16"/>
          <w:highlight w:val="yellow"/>
        </w:rPr>
        <w:lastRenderedPageBreak/>
        <w:t>Перенос регистров:</w:t>
      </w:r>
    </w:p>
    <w:p w:rsidR="002A4EE6" w:rsidRPr="002A4EE6" w:rsidRDefault="002A4EE6" w:rsidP="002A4EE6">
      <w:pPr>
        <w:pStyle w:val="a5"/>
        <w:ind w:left="426"/>
        <w:rPr>
          <w:b/>
          <w:sz w:val="16"/>
        </w:rPr>
      </w:pPr>
    </w:p>
    <w:p w:rsidR="002A4EE6" w:rsidRPr="002A4EE6" w:rsidRDefault="002A4EE6" w:rsidP="002A4EE6">
      <w:pPr>
        <w:pStyle w:val="a5"/>
        <w:numPr>
          <w:ilvl w:val="1"/>
          <w:numId w:val="5"/>
        </w:numPr>
        <w:ind w:left="426" w:hanging="284"/>
        <w:rPr>
          <w:sz w:val="16"/>
        </w:rPr>
      </w:pPr>
      <w:r w:rsidRPr="002A4EE6">
        <w:rPr>
          <w:sz w:val="16"/>
        </w:rPr>
        <w:t>Для расчета среднего заработка при начислении отпускных, командировочных, т.е. во всех документах, где рассчитывается средний заработок (кроме среднего для начислений за счет ФСС):</w:t>
      </w:r>
    </w:p>
    <w:p w:rsidR="002A4EE6" w:rsidRPr="002A4EE6" w:rsidRDefault="002A4EE6" w:rsidP="002A4EE6">
      <w:pPr>
        <w:rPr>
          <w:sz w:val="16"/>
        </w:rPr>
      </w:pPr>
      <w:r w:rsidRPr="00DD1131">
        <w:rPr>
          <w:b/>
          <w:noProof/>
          <w:sz w:val="1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21855</wp:posOffset>
            </wp:positionH>
            <wp:positionV relativeFrom="paragraph">
              <wp:posOffset>150771</wp:posOffset>
            </wp:positionV>
            <wp:extent cx="4496852" cy="471225"/>
            <wp:effectExtent l="1905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852" cy="47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131">
        <w:rPr>
          <w:b/>
          <w:sz w:val="16"/>
        </w:rPr>
        <w:t>Регистры накопления:</w:t>
      </w:r>
      <w:r>
        <w:rPr>
          <w:sz w:val="16"/>
        </w:rPr>
        <w:t xml:space="preserve"> Данные  о времени для расчета среднего (общий), Данные о начислениях для расчета среднего заработка (общий)</w:t>
      </w:r>
    </w:p>
    <w:p w:rsidR="002A4EE6" w:rsidRPr="002A4EE6" w:rsidRDefault="002A4EE6" w:rsidP="002A4EE6">
      <w:pPr>
        <w:rPr>
          <w:sz w:val="16"/>
          <w:szCs w:val="16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2A4EE6">
      <w:pPr>
        <w:pStyle w:val="a5"/>
        <w:ind w:left="426" w:hanging="284"/>
        <w:rPr>
          <w:rFonts w:ascii="Verdana" w:hAnsi="Verdana"/>
          <w:color w:val="585858"/>
          <w:sz w:val="11"/>
          <w:szCs w:val="11"/>
          <w:shd w:val="clear" w:color="auto" w:fill="FFFFFF"/>
        </w:rPr>
      </w:pPr>
      <w:r w:rsidRPr="00392F03">
        <w:rPr>
          <w:b/>
          <w:sz w:val="16"/>
        </w:rPr>
        <w:t>3.2.</w:t>
      </w:r>
      <w:r w:rsidRPr="002A4EE6">
        <w:rPr>
          <w:sz w:val="16"/>
        </w:rPr>
        <w:t xml:space="preserve"> </w:t>
      </w:r>
      <w:r w:rsidR="006D4BDE">
        <w:rPr>
          <w:sz w:val="16"/>
        </w:rPr>
        <w:t>Перенос сведений</w:t>
      </w:r>
      <w:r w:rsidR="006D4BDE" w:rsidRPr="006D4BDE">
        <w:rPr>
          <w:sz w:val="16"/>
        </w:rPr>
        <w:t xml:space="preserve"> о заработке сотрудников для расчета среднего заработка при оформлении больничных листов, отпусков по уходу за ребенком и подобных начислений.</w:t>
      </w:r>
    </w:p>
    <w:p w:rsidR="006D4BDE" w:rsidRPr="002A4EE6" w:rsidRDefault="00DD1131" w:rsidP="002A4EE6">
      <w:pPr>
        <w:pStyle w:val="a5"/>
        <w:ind w:left="426" w:hanging="284"/>
        <w:rPr>
          <w:sz w:val="16"/>
        </w:rPr>
      </w:pPr>
      <w:r w:rsidRPr="00DD1131">
        <w:rPr>
          <w:b/>
          <w:sz w:val="16"/>
        </w:rPr>
        <w:t>Регистры накопления:</w:t>
      </w:r>
      <w:r>
        <w:rPr>
          <w:sz w:val="16"/>
        </w:rPr>
        <w:t xml:space="preserve"> Данные о начислениях для расчета среднего заработка (ФСС), Данные страхователей для расчета среднего заработка (ФСС)</w:t>
      </w:r>
    </w:p>
    <w:p w:rsidR="002A4EE6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  <w:r>
        <w:rPr>
          <w:rFonts w:ascii="Verdana" w:hAnsi="Verdana"/>
          <w:noProof/>
          <w:color w:val="585858"/>
          <w:sz w:val="11"/>
          <w:szCs w:val="11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29210</wp:posOffset>
            </wp:positionV>
            <wp:extent cx="5186680" cy="515620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8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DD1131" w:rsidP="00DD1131">
      <w:pPr>
        <w:rPr>
          <w:sz w:val="16"/>
        </w:rPr>
      </w:pPr>
      <w:r w:rsidRPr="00DD1131">
        <w:rPr>
          <w:b/>
          <w:noProof/>
          <w:sz w:val="1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149860</wp:posOffset>
            </wp:positionV>
            <wp:extent cx="3115310" cy="588645"/>
            <wp:effectExtent l="19050" t="0" r="889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131">
        <w:rPr>
          <w:b/>
          <w:sz w:val="16"/>
        </w:rPr>
        <w:t xml:space="preserve">   Регистр сведений:</w:t>
      </w:r>
      <w:r>
        <w:rPr>
          <w:sz w:val="16"/>
        </w:rPr>
        <w:t xml:space="preserve"> Данные о времени для расчета среднего (ФСС)</w:t>
      </w:r>
    </w:p>
    <w:p w:rsidR="00DD1131" w:rsidRPr="00DD1131" w:rsidRDefault="00DD1131" w:rsidP="00DD1131">
      <w:pPr>
        <w:rPr>
          <w:sz w:val="16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2A4EE6" w:rsidRDefault="002A4EE6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7128B" w:rsidRDefault="00D7128B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776D6E" w:rsidRDefault="00776D6E" w:rsidP="00776D6E">
      <w:pPr>
        <w:pStyle w:val="a5"/>
        <w:ind w:left="142"/>
        <w:rPr>
          <w:sz w:val="16"/>
        </w:rPr>
      </w:pPr>
      <w:r w:rsidRPr="00776D6E">
        <w:rPr>
          <w:b/>
          <w:sz w:val="16"/>
        </w:rPr>
        <w:t>3.3.</w:t>
      </w:r>
      <w:r w:rsidRPr="00776D6E">
        <w:rPr>
          <w:sz w:val="16"/>
        </w:rPr>
        <w:t xml:space="preserve"> </w:t>
      </w:r>
      <w:r>
        <w:rPr>
          <w:sz w:val="16"/>
        </w:rPr>
        <w:t>И</w:t>
      </w:r>
      <w:r w:rsidRPr="00776D6E">
        <w:rPr>
          <w:sz w:val="16"/>
        </w:rPr>
        <w:t>нформация о заключенных трудовых договорах с сотрудниками, которая будет использоваться для формирования личной карточки Т-2. Поскольку документ Прием на работу не переносится, а именно в нем отображаются сведения о трудовом договоре, </w:t>
      </w:r>
      <w:r>
        <w:rPr>
          <w:sz w:val="16"/>
        </w:rPr>
        <w:t>необходимо перенести два регистра сведений.</w:t>
      </w:r>
    </w:p>
    <w:p w:rsidR="00776D6E" w:rsidRDefault="00776D6E" w:rsidP="00776D6E">
      <w:pPr>
        <w:pStyle w:val="a5"/>
        <w:ind w:left="142"/>
        <w:rPr>
          <w:b/>
          <w:sz w:val="16"/>
        </w:rPr>
      </w:pPr>
      <w:r>
        <w:rPr>
          <w:b/>
          <w:sz w:val="16"/>
        </w:rPr>
        <w:t>Регистры сведений:</w:t>
      </w:r>
    </w:p>
    <w:p w:rsidR="00DD1131" w:rsidRPr="00776D6E" w:rsidRDefault="00776D6E" w:rsidP="00776D6E">
      <w:pPr>
        <w:pStyle w:val="a5"/>
        <w:numPr>
          <w:ilvl w:val="0"/>
          <w:numId w:val="6"/>
        </w:numPr>
        <w:rPr>
          <w:sz w:val="16"/>
        </w:rPr>
      </w:pPr>
      <w:r w:rsidRPr="00776D6E">
        <w:rPr>
          <w:sz w:val="16"/>
        </w:rPr>
        <w:t>Основные данные контракта, договора сотрудника</w:t>
      </w:r>
    </w:p>
    <w:p w:rsidR="00776D6E" w:rsidRPr="00776D6E" w:rsidRDefault="00776D6E" w:rsidP="00776D6E">
      <w:pPr>
        <w:pStyle w:val="a5"/>
        <w:numPr>
          <w:ilvl w:val="0"/>
          <w:numId w:val="6"/>
        </w:numPr>
        <w:rPr>
          <w:sz w:val="16"/>
        </w:rPr>
      </w:pPr>
      <w:r w:rsidRPr="00776D6E">
        <w:rPr>
          <w:sz w:val="16"/>
        </w:rPr>
        <w:t>Сведения контракта, договора сотрудника</w:t>
      </w:r>
    </w:p>
    <w:p w:rsidR="00776D6E" w:rsidRDefault="00776D6E" w:rsidP="00776D6E">
      <w:pPr>
        <w:pStyle w:val="a5"/>
        <w:ind w:left="142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52070</wp:posOffset>
            </wp:positionV>
            <wp:extent cx="3878580" cy="442595"/>
            <wp:effectExtent l="19050" t="0" r="762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D6E" w:rsidRPr="00776D6E" w:rsidRDefault="00776D6E" w:rsidP="00776D6E">
      <w:pPr>
        <w:pStyle w:val="a5"/>
        <w:ind w:left="142"/>
        <w:rPr>
          <w:sz w:val="16"/>
        </w:rPr>
      </w:pPr>
    </w:p>
    <w:p w:rsidR="00DD1131" w:rsidRPr="00776D6E" w:rsidRDefault="00DD1131" w:rsidP="00D7128B">
      <w:pPr>
        <w:pStyle w:val="a5"/>
        <w:rPr>
          <w:sz w:val="16"/>
        </w:rPr>
      </w:pPr>
    </w:p>
    <w:p w:rsidR="00DD1131" w:rsidRPr="00776D6E" w:rsidRDefault="00DD1131" w:rsidP="00D7128B">
      <w:pPr>
        <w:pStyle w:val="a5"/>
        <w:rPr>
          <w:sz w:val="16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0D5B33" w:rsidP="000D5B33">
      <w:pPr>
        <w:pStyle w:val="a5"/>
        <w:ind w:left="142"/>
        <w:rPr>
          <w:sz w:val="16"/>
        </w:rPr>
      </w:pPr>
      <w:r>
        <w:rPr>
          <w:b/>
          <w:sz w:val="16"/>
        </w:rPr>
        <w:t>3.4</w:t>
      </w:r>
      <w:r w:rsidR="000711B3" w:rsidRPr="000D5B33">
        <w:rPr>
          <w:b/>
          <w:sz w:val="16"/>
        </w:rPr>
        <w:t>.</w:t>
      </w:r>
      <w:r w:rsidR="000711B3" w:rsidRPr="000D5B33">
        <w:rPr>
          <w:sz w:val="16"/>
        </w:rPr>
        <w:t xml:space="preserve"> Необходимо </w:t>
      </w:r>
      <w:r w:rsidRPr="000D5B33">
        <w:rPr>
          <w:sz w:val="16"/>
        </w:rPr>
        <w:t>перенести</w:t>
      </w:r>
      <w:r w:rsidR="000711B3" w:rsidRPr="000D5B33">
        <w:rPr>
          <w:sz w:val="16"/>
        </w:rPr>
        <w:t xml:space="preserve"> информацию о кадровых приказах, например, в нашем случае перенеслась информация о приемах на работу. Выше я уже оговорено о том, что при переносе данных, сами кадровые документы, такие как Прием на работу, Кадровый перевод, Увольнения и т.п. не переезжают из одной программу в другую, но реестр этих документов все-таки в новой программе нужен. И именно на основании этих данных будет заполняться реестр приказов в карточке Т-2.</w:t>
      </w:r>
    </w:p>
    <w:p w:rsidR="000D5B33" w:rsidRPr="000D5B33" w:rsidRDefault="000D5B33" w:rsidP="000D5B33">
      <w:pPr>
        <w:pStyle w:val="a5"/>
        <w:ind w:left="142"/>
        <w:rPr>
          <w:sz w:val="16"/>
        </w:rPr>
      </w:pPr>
      <w:r>
        <w:rPr>
          <w:b/>
          <w:sz w:val="16"/>
        </w:rPr>
        <w:t>Регистр сведений:</w:t>
      </w:r>
      <w:r>
        <w:rPr>
          <w:sz w:val="16"/>
        </w:rPr>
        <w:t xml:space="preserve">  Реестр кадровых приказов</w:t>
      </w:r>
    </w:p>
    <w:p w:rsidR="00DD1131" w:rsidRDefault="000D5B33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  <w:r>
        <w:rPr>
          <w:rFonts w:ascii="Verdana" w:hAnsi="Verdana"/>
          <w:noProof/>
          <w:color w:val="585858"/>
          <w:sz w:val="11"/>
          <w:szCs w:val="11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45085</wp:posOffset>
            </wp:positionV>
            <wp:extent cx="6650990" cy="891540"/>
            <wp:effectExtent l="1905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Pr="000D5B33" w:rsidRDefault="000D5B33" w:rsidP="000D5B33">
      <w:pPr>
        <w:pStyle w:val="a5"/>
        <w:ind w:left="142"/>
        <w:rPr>
          <w:sz w:val="16"/>
        </w:rPr>
      </w:pPr>
      <w:r w:rsidRPr="00C24AE6">
        <w:rPr>
          <w:b/>
          <w:sz w:val="16"/>
        </w:rPr>
        <w:t>3.5.</w:t>
      </w:r>
      <w:r w:rsidRPr="000D5B33">
        <w:rPr>
          <w:sz w:val="16"/>
        </w:rPr>
        <w:t xml:space="preserve"> Сведения об удержаниях по Исполнительным листам</w:t>
      </w:r>
      <w:r w:rsidRPr="000D5B33">
        <w:rPr>
          <w:b/>
          <w:bCs/>
          <w:sz w:val="16"/>
        </w:rPr>
        <w:t>. </w:t>
      </w:r>
      <w:r w:rsidRPr="000D5B33">
        <w:rPr>
          <w:sz w:val="16"/>
        </w:rPr>
        <w:t>Например, с сентября по декабрь у сотрудника удерживались алименты по Исполнительному листу, соответственно, необходимо перенести информацию с указанием удержанных сумм. Эта информация необходима и применяется в том случае, если условия в Исполнительном листе поменяются и в нем будет установлен флажок </w:t>
      </w:r>
      <w:r w:rsidRPr="000D5B33">
        <w:rPr>
          <w:b/>
          <w:bCs/>
          <w:sz w:val="16"/>
        </w:rPr>
        <w:t>Прекратить удержание по достижению предела</w:t>
      </w:r>
      <w:r w:rsidRPr="000D5B33">
        <w:rPr>
          <w:sz w:val="16"/>
        </w:rPr>
        <w:t> с указанием суммы.</w:t>
      </w:r>
    </w:p>
    <w:p w:rsidR="00DD1131" w:rsidRDefault="000D5B33" w:rsidP="000D5B33">
      <w:pPr>
        <w:pStyle w:val="a5"/>
        <w:ind w:left="142"/>
        <w:rPr>
          <w:sz w:val="16"/>
        </w:rPr>
      </w:pPr>
      <w:r w:rsidRPr="00B535FE">
        <w:rPr>
          <w:b/>
          <w:sz w:val="16"/>
        </w:rPr>
        <w:t>Регистр накопления:</w:t>
      </w:r>
      <w:r>
        <w:rPr>
          <w:sz w:val="16"/>
        </w:rPr>
        <w:t xml:space="preserve"> Удержания по исполнительным документам</w:t>
      </w:r>
    </w:p>
    <w:p w:rsidR="000D5B33" w:rsidRPr="000D5B33" w:rsidRDefault="000D5B33" w:rsidP="000D5B33">
      <w:pPr>
        <w:pStyle w:val="a5"/>
        <w:ind w:left="142"/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645910" cy="665007"/>
            <wp:effectExtent l="1905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31" w:rsidRPr="000D5B33" w:rsidRDefault="00DD1131" w:rsidP="000D5B33">
      <w:pPr>
        <w:pStyle w:val="a5"/>
        <w:ind w:left="142"/>
        <w:rPr>
          <w:sz w:val="16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p w:rsidR="00DD1131" w:rsidRDefault="00DD1131" w:rsidP="00D7128B">
      <w:pPr>
        <w:pStyle w:val="a5"/>
        <w:rPr>
          <w:rFonts w:ascii="Verdana" w:hAnsi="Verdana"/>
          <w:color w:val="585858"/>
          <w:sz w:val="11"/>
          <w:szCs w:val="11"/>
          <w:shd w:val="clear" w:color="auto" w:fill="FFFFFF"/>
        </w:rPr>
      </w:pPr>
    </w:p>
    <w:sectPr w:rsidR="00DD1131" w:rsidSect="00DD113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A3C"/>
    <w:multiLevelType w:val="hybridMultilevel"/>
    <w:tmpl w:val="3F82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3DBE"/>
    <w:multiLevelType w:val="hybridMultilevel"/>
    <w:tmpl w:val="FA52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3A26"/>
    <w:multiLevelType w:val="multilevel"/>
    <w:tmpl w:val="2AA2DD1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23F4731B"/>
    <w:multiLevelType w:val="hybridMultilevel"/>
    <w:tmpl w:val="4AAC2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FD27A5"/>
    <w:multiLevelType w:val="hybridMultilevel"/>
    <w:tmpl w:val="937EC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4482"/>
    <w:multiLevelType w:val="hybridMultilevel"/>
    <w:tmpl w:val="E59C10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3925821"/>
    <w:multiLevelType w:val="hybridMultilevel"/>
    <w:tmpl w:val="63CC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208D8"/>
    <w:multiLevelType w:val="hybridMultilevel"/>
    <w:tmpl w:val="840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90F94"/>
    <w:multiLevelType w:val="hybridMultilevel"/>
    <w:tmpl w:val="BE5E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D7128B"/>
    <w:rsid w:val="00001A7D"/>
    <w:rsid w:val="00001D81"/>
    <w:rsid w:val="00001F5C"/>
    <w:rsid w:val="00064F79"/>
    <w:rsid w:val="000711B3"/>
    <w:rsid w:val="00075D2B"/>
    <w:rsid w:val="0009160D"/>
    <w:rsid w:val="000A284C"/>
    <w:rsid w:val="000A643D"/>
    <w:rsid w:val="000D5B33"/>
    <w:rsid w:val="000E6771"/>
    <w:rsid w:val="001262BC"/>
    <w:rsid w:val="0013159C"/>
    <w:rsid w:val="00132A45"/>
    <w:rsid w:val="00161AE4"/>
    <w:rsid w:val="001677F0"/>
    <w:rsid w:val="001762F7"/>
    <w:rsid w:val="00180467"/>
    <w:rsid w:val="00190AE9"/>
    <w:rsid w:val="001A6FE7"/>
    <w:rsid w:val="001B3254"/>
    <w:rsid w:val="001C13A7"/>
    <w:rsid w:val="001E1E33"/>
    <w:rsid w:val="001E67BD"/>
    <w:rsid w:val="001F15D9"/>
    <w:rsid w:val="001F1E9F"/>
    <w:rsid w:val="00215D14"/>
    <w:rsid w:val="00217242"/>
    <w:rsid w:val="00220DEE"/>
    <w:rsid w:val="00230705"/>
    <w:rsid w:val="002320F2"/>
    <w:rsid w:val="0023600A"/>
    <w:rsid w:val="00236B44"/>
    <w:rsid w:val="002413AF"/>
    <w:rsid w:val="00242033"/>
    <w:rsid w:val="00286DAF"/>
    <w:rsid w:val="002A4EE6"/>
    <w:rsid w:val="0031750F"/>
    <w:rsid w:val="00326B86"/>
    <w:rsid w:val="00351E9F"/>
    <w:rsid w:val="00370EA4"/>
    <w:rsid w:val="00380589"/>
    <w:rsid w:val="00392F03"/>
    <w:rsid w:val="0039364B"/>
    <w:rsid w:val="003A1B5D"/>
    <w:rsid w:val="003B0578"/>
    <w:rsid w:val="003C182D"/>
    <w:rsid w:val="003C3DF3"/>
    <w:rsid w:val="003E6CC3"/>
    <w:rsid w:val="00426373"/>
    <w:rsid w:val="0042793C"/>
    <w:rsid w:val="00430396"/>
    <w:rsid w:val="0043340B"/>
    <w:rsid w:val="00461146"/>
    <w:rsid w:val="00462F0C"/>
    <w:rsid w:val="004933B9"/>
    <w:rsid w:val="00494F48"/>
    <w:rsid w:val="004C33EA"/>
    <w:rsid w:val="004D4156"/>
    <w:rsid w:val="004E4042"/>
    <w:rsid w:val="004F0D38"/>
    <w:rsid w:val="00520D56"/>
    <w:rsid w:val="005321EC"/>
    <w:rsid w:val="005344B9"/>
    <w:rsid w:val="00554106"/>
    <w:rsid w:val="005657A1"/>
    <w:rsid w:val="00570DE1"/>
    <w:rsid w:val="005D763C"/>
    <w:rsid w:val="005F2987"/>
    <w:rsid w:val="00675BE5"/>
    <w:rsid w:val="00680ED9"/>
    <w:rsid w:val="00694209"/>
    <w:rsid w:val="006A505F"/>
    <w:rsid w:val="006B23E9"/>
    <w:rsid w:val="006D4BDE"/>
    <w:rsid w:val="00707E39"/>
    <w:rsid w:val="00717429"/>
    <w:rsid w:val="00725C71"/>
    <w:rsid w:val="00743CBE"/>
    <w:rsid w:val="00743E72"/>
    <w:rsid w:val="00746D61"/>
    <w:rsid w:val="0077408D"/>
    <w:rsid w:val="00776D6E"/>
    <w:rsid w:val="007E05E0"/>
    <w:rsid w:val="007E6B21"/>
    <w:rsid w:val="00835608"/>
    <w:rsid w:val="008559A3"/>
    <w:rsid w:val="008576E5"/>
    <w:rsid w:val="00863AC1"/>
    <w:rsid w:val="00871DAD"/>
    <w:rsid w:val="0089075D"/>
    <w:rsid w:val="00893F91"/>
    <w:rsid w:val="008C6CDD"/>
    <w:rsid w:val="008D302B"/>
    <w:rsid w:val="008E6D1A"/>
    <w:rsid w:val="00900D76"/>
    <w:rsid w:val="00901D74"/>
    <w:rsid w:val="0092069A"/>
    <w:rsid w:val="0093214B"/>
    <w:rsid w:val="00935892"/>
    <w:rsid w:val="009423ED"/>
    <w:rsid w:val="0095086B"/>
    <w:rsid w:val="009717FD"/>
    <w:rsid w:val="00973F9F"/>
    <w:rsid w:val="009745FB"/>
    <w:rsid w:val="00974BB1"/>
    <w:rsid w:val="00985871"/>
    <w:rsid w:val="009968FF"/>
    <w:rsid w:val="009B6964"/>
    <w:rsid w:val="009C35FC"/>
    <w:rsid w:val="009C3E36"/>
    <w:rsid w:val="009D12B1"/>
    <w:rsid w:val="009D213F"/>
    <w:rsid w:val="009E2905"/>
    <w:rsid w:val="009F1111"/>
    <w:rsid w:val="00A10D53"/>
    <w:rsid w:val="00A161CA"/>
    <w:rsid w:val="00A22F17"/>
    <w:rsid w:val="00A357D4"/>
    <w:rsid w:val="00A467F5"/>
    <w:rsid w:val="00A66BEA"/>
    <w:rsid w:val="00A74C52"/>
    <w:rsid w:val="00AB2232"/>
    <w:rsid w:val="00AC0C17"/>
    <w:rsid w:val="00AC20A4"/>
    <w:rsid w:val="00AC388A"/>
    <w:rsid w:val="00AD128A"/>
    <w:rsid w:val="00AD6400"/>
    <w:rsid w:val="00AE1595"/>
    <w:rsid w:val="00AF3B19"/>
    <w:rsid w:val="00B02E08"/>
    <w:rsid w:val="00B16160"/>
    <w:rsid w:val="00B26CAF"/>
    <w:rsid w:val="00B51189"/>
    <w:rsid w:val="00B535FE"/>
    <w:rsid w:val="00B67D02"/>
    <w:rsid w:val="00B72349"/>
    <w:rsid w:val="00B733E5"/>
    <w:rsid w:val="00BE3205"/>
    <w:rsid w:val="00C24AE6"/>
    <w:rsid w:val="00C30C9C"/>
    <w:rsid w:val="00C76240"/>
    <w:rsid w:val="00C83D7A"/>
    <w:rsid w:val="00C87B10"/>
    <w:rsid w:val="00C90546"/>
    <w:rsid w:val="00C97BD1"/>
    <w:rsid w:val="00C97D6C"/>
    <w:rsid w:val="00CA41C2"/>
    <w:rsid w:val="00CB792E"/>
    <w:rsid w:val="00CD3384"/>
    <w:rsid w:val="00CE6AFB"/>
    <w:rsid w:val="00CF0702"/>
    <w:rsid w:val="00CF58DC"/>
    <w:rsid w:val="00CF70D0"/>
    <w:rsid w:val="00D30B5F"/>
    <w:rsid w:val="00D42DB5"/>
    <w:rsid w:val="00D7128B"/>
    <w:rsid w:val="00D730AE"/>
    <w:rsid w:val="00D75AE1"/>
    <w:rsid w:val="00D9792B"/>
    <w:rsid w:val="00DA5C2C"/>
    <w:rsid w:val="00DA6114"/>
    <w:rsid w:val="00DB01B0"/>
    <w:rsid w:val="00DB7C90"/>
    <w:rsid w:val="00DD1131"/>
    <w:rsid w:val="00DE2BDC"/>
    <w:rsid w:val="00DF2FEB"/>
    <w:rsid w:val="00E066A8"/>
    <w:rsid w:val="00E32CAE"/>
    <w:rsid w:val="00E40D61"/>
    <w:rsid w:val="00E47F6F"/>
    <w:rsid w:val="00E76B1E"/>
    <w:rsid w:val="00E877A5"/>
    <w:rsid w:val="00E906DE"/>
    <w:rsid w:val="00E965A4"/>
    <w:rsid w:val="00EA47A1"/>
    <w:rsid w:val="00EB0184"/>
    <w:rsid w:val="00ED1E2F"/>
    <w:rsid w:val="00EE7BDF"/>
    <w:rsid w:val="00EF76C6"/>
    <w:rsid w:val="00F22FF1"/>
    <w:rsid w:val="00F264C4"/>
    <w:rsid w:val="00F31D65"/>
    <w:rsid w:val="00F42151"/>
    <w:rsid w:val="00F46CA3"/>
    <w:rsid w:val="00F52E77"/>
    <w:rsid w:val="00F55320"/>
    <w:rsid w:val="00F6282D"/>
    <w:rsid w:val="00F65B45"/>
    <w:rsid w:val="00F804CC"/>
    <w:rsid w:val="00F82D93"/>
    <w:rsid w:val="00FC5726"/>
    <w:rsid w:val="00FF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28B"/>
    <w:pPr>
      <w:ind w:left="720"/>
      <w:contextualSpacing/>
    </w:pPr>
  </w:style>
  <w:style w:type="character" w:styleId="a6">
    <w:name w:val="Strong"/>
    <w:basedOn w:val="a0"/>
    <w:uiPriority w:val="22"/>
    <w:qFormat/>
    <w:rsid w:val="00D7128B"/>
    <w:rPr>
      <w:b/>
      <w:bCs/>
    </w:rPr>
  </w:style>
  <w:style w:type="paragraph" w:styleId="a7">
    <w:name w:val="Normal (Web)"/>
    <w:basedOn w:val="a"/>
    <w:uiPriority w:val="99"/>
    <w:semiHidden/>
    <w:unhideWhenUsed/>
    <w:rsid w:val="00D7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2020-02-26T12:14:00Z</dcterms:created>
  <dcterms:modified xsi:type="dcterms:W3CDTF">2020-02-26T12:14:00Z</dcterms:modified>
</cp:coreProperties>
</file>