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BD" w:rsidRDefault="008825BD" w:rsidP="008825B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1С</w:t>
      </w:r>
      <w:proofErr w:type="gramStart"/>
      <w:r>
        <w:rPr>
          <w:rFonts w:ascii="Arial" w:hAnsi="Arial" w:cs="Arial"/>
        </w:rPr>
        <w:t>:У</w:t>
      </w:r>
      <w:proofErr w:type="gramEnd"/>
      <w:r>
        <w:rPr>
          <w:rFonts w:ascii="Arial" w:hAnsi="Arial" w:cs="Arial"/>
        </w:rPr>
        <w:t xml:space="preserve">правление торговлей </w:t>
      </w:r>
      <w:r w:rsidRPr="00616A19">
        <w:rPr>
          <w:rFonts w:ascii="Arial" w:hAnsi="Arial" w:cs="Arial"/>
        </w:rPr>
        <w:t>11.4.5.143</w:t>
      </w:r>
      <w:r>
        <w:rPr>
          <w:rFonts w:ascii="Arial" w:hAnsi="Arial" w:cs="Arial"/>
        </w:rPr>
        <w:t xml:space="preserve"> необходимо доработать стандартную выгрузку на сайт таким образом, чтобы размеры одежды, указанные в характеристиках, выгружались как отдельные характеристики.</w:t>
      </w:r>
    </w:p>
    <w:p w:rsidR="008825BD" w:rsidRDefault="008825BD" w:rsidP="008825B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размеров указан в </w:t>
      </w:r>
      <w:proofErr w:type="spellStart"/>
      <w:proofErr w:type="gramStart"/>
      <w:r>
        <w:rPr>
          <w:rFonts w:ascii="Arial" w:hAnsi="Arial" w:cs="Arial"/>
        </w:rPr>
        <w:t>доп</w:t>
      </w:r>
      <w:proofErr w:type="spellEnd"/>
      <w:proofErr w:type="gramEnd"/>
      <w:r>
        <w:rPr>
          <w:rFonts w:ascii="Arial" w:hAnsi="Arial" w:cs="Arial"/>
        </w:rPr>
        <w:t xml:space="preserve"> реквизите Характеристики номенклатуры через точку с запятой.</w:t>
      </w:r>
    </w:p>
    <w:p w:rsidR="008825BD" w:rsidRDefault="008825BD" w:rsidP="008825B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94360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BD" w:rsidRDefault="008825BD" w:rsidP="008825B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«Списке размеров» указано более одного значения, то при выгрузке на сайт данную характеристику следует выгрузить несколько раз (наименование равно размеру), то есть как несколько отдельных характеристик, каждая со своим размером.</w:t>
      </w:r>
      <w:r w:rsidR="0081682C">
        <w:rPr>
          <w:rFonts w:ascii="Arial" w:hAnsi="Arial" w:cs="Arial"/>
        </w:rPr>
        <w:t xml:space="preserve"> Цена и количество на складе – одинаковое.</w:t>
      </w:r>
      <w:bookmarkStart w:id="0" w:name="_GoBack"/>
      <w:bookmarkEnd w:id="0"/>
    </w:p>
    <w:p w:rsidR="008825BD" w:rsidRDefault="008825BD" w:rsidP="008825B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список размеров не заполнен или такой </w:t>
      </w:r>
      <w:proofErr w:type="spellStart"/>
      <w:proofErr w:type="gramStart"/>
      <w:r>
        <w:rPr>
          <w:rFonts w:ascii="Arial" w:hAnsi="Arial" w:cs="Arial"/>
        </w:rPr>
        <w:t>доп</w:t>
      </w:r>
      <w:proofErr w:type="spellEnd"/>
      <w:proofErr w:type="gramEnd"/>
      <w:r>
        <w:rPr>
          <w:rFonts w:ascii="Arial" w:hAnsi="Arial" w:cs="Arial"/>
        </w:rPr>
        <w:t xml:space="preserve"> реквизит не задан для характеристики, то алгоритм выгрузки стандартный.</w:t>
      </w:r>
    </w:p>
    <w:p w:rsidR="008825BD" w:rsidRDefault="008825BD" w:rsidP="008825B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предусмотреть возможные варианты ошибок, например, когда между размером и символом «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 xml:space="preserve"> находится один и несколько пробелов, когда список размеров начинается или оканчивается символом «;».</w:t>
      </w:r>
    </w:p>
    <w:p w:rsidR="008825BD" w:rsidRPr="00050C66" w:rsidRDefault="008825BD" w:rsidP="008825B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Разработку необходимо вести в расширении (создать новое с наименованием «</w:t>
      </w:r>
      <w:proofErr w:type="spellStart"/>
      <w:r w:rsidRPr="00050C66">
        <w:rPr>
          <w:rFonts w:ascii="Arial" w:hAnsi="Arial" w:cs="Arial"/>
        </w:rPr>
        <w:t>Sashel</w:t>
      </w:r>
      <w:proofErr w:type="spellEnd"/>
      <w:r>
        <w:rPr>
          <w:rFonts w:ascii="Arial" w:hAnsi="Arial" w:cs="Arial"/>
        </w:rPr>
        <w:t>»</w:t>
      </w:r>
      <w:r w:rsidRPr="00050C66">
        <w:rPr>
          <w:rFonts w:ascii="Arial" w:hAnsi="Arial" w:cs="Arial"/>
        </w:rPr>
        <w:t>).</w:t>
      </w:r>
    </w:p>
    <w:p w:rsidR="008833D3" w:rsidRDefault="0081682C"/>
    <w:sectPr w:rsidR="00883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40"/>
    <w:rsid w:val="0081682C"/>
    <w:rsid w:val="008825BD"/>
    <w:rsid w:val="00B84D40"/>
    <w:rsid w:val="00DF5D65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>Selectel Ltd.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Selectel Ltd.</dc:creator>
  <cp:keywords/>
  <dc:description/>
  <cp:lastModifiedBy>Selectel Ltd.</cp:lastModifiedBy>
  <cp:revision>3</cp:revision>
  <dcterms:created xsi:type="dcterms:W3CDTF">2020-03-10T07:20:00Z</dcterms:created>
  <dcterms:modified xsi:type="dcterms:W3CDTF">2020-03-10T07:29:00Z</dcterms:modified>
</cp:coreProperties>
</file>