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34F46" w14:textId="77777777" w:rsidR="00442859" w:rsidRPr="00863567" w:rsidRDefault="00442859" w:rsidP="00442859">
      <w:pPr>
        <w:keepNext/>
        <w:suppressAutoHyphens/>
        <w:spacing w:after="120" w:line="288" w:lineRule="auto"/>
        <w:jc w:val="center"/>
        <w:rPr>
          <w:rFonts w:ascii="Arial" w:eastAsia="Arial" w:hAnsi="Arial" w:cs="Arial"/>
          <w:b/>
          <w:color w:val="000000"/>
          <w:lang w:val="en-US"/>
        </w:rPr>
      </w:pPr>
    </w:p>
    <w:p w14:paraId="2634E269" w14:textId="77777777" w:rsidR="00442859" w:rsidRDefault="00442859" w:rsidP="00442859">
      <w:pPr>
        <w:keepNext/>
        <w:suppressAutoHyphens/>
        <w:spacing w:after="12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55DE8F8A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56358037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5D84AB13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45A3E3B9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3B6418A8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0A12C6D1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0D61F4FA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510F6373" w14:textId="4A512250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Техническое задание на интеграцию 1С и </w:t>
      </w:r>
    </w:p>
    <w:p w14:paraId="566708DF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49CC388A" w14:textId="173CF957" w:rsidR="00442859" w:rsidRPr="00A04980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Версия 1.</w:t>
      </w:r>
      <w:r w:rsidR="00E77A9A" w:rsidRPr="00124624">
        <w:rPr>
          <w:rFonts w:ascii="Arial" w:eastAsia="Arial" w:hAnsi="Arial" w:cs="Arial"/>
          <w:sz w:val="28"/>
        </w:rPr>
        <w:t>3</w:t>
      </w:r>
    </w:p>
    <w:p w14:paraId="3AA1E4B1" w14:textId="6A809863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15.07.2020</w:t>
      </w:r>
    </w:p>
    <w:p w14:paraId="6FCF3CFB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7C634B7C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0853E03E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14CE584F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4B1E8180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6C5AEB2E" w14:textId="77777777" w:rsidR="00442859" w:rsidRDefault="00442859" w:rsidP="00442859">
      <w:pPr>
        <w:keepNext/>
        <w:suppressAutoHyphens/>
        <w:spacing w:after="200" w:line="276" w:lineRule="auto"/>
        <w:jc w:val="center"/>
        <w:rPr>
          <w:rFonts w:ascii="Arial" w:eastAsia="Arial" w:hAnsi="Arial" w:cs="Arial"/>
          <w:sz w:val="28"/>
        </w:rPr>
      </w:pPr>
    </w:p>
    <w:p w14:paraId="76FD4230" w14:textId="77777777" w:rsidR="00442859" w:rsidRDefault="00442859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6CE11CA7" w14:textId="77777777" w:rsidR="00442859" w:rsidRDefault="00442859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409EA167" w14:textId="77777777" w:rsidR="00061173" w:rsidRDefault="00061173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20A2B2C7" w14:textId="77777777" w:rsidR="00061173" w:rsidRDefault="00061173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1CB14547" w14:textId="77777777" w:rsidR="00061173" w:rsidRDefault="00061173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57BB651F" w14:textId="77777777" w:rsidR="00061173" w:rsidRDefault="00061173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4B23362B" w14:textId="77777777" w:rsidR="00061173" w:rsidRDefault="00061173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20E1FCA5" w14:textId="77777777" w:rsidR="00061173" w:rsidRDefault="00061173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18A6046F" w14:textId="77777777" w:rsidR="00061173" w:rsidRDefault="00061173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13151E31" w14:textId="77777777" w:rsidR="00442859" w:rsidRDefault="00442859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2C340A74" w14:textId="77777777" w:rsidR="00442859" w:rsidRDefault="00442859" w:rsidP="00442859">
      <w:pPr>
        <w:keepNext/>
        <w:suppressAutoHyphens/>
        <w:spacing w:after="60" w:line="288" w:lineRule="auto"/>
        <w:jc w:val="center"/>
        <w:rPr>
          <w:rFonts w:ascii="Arial" w:eastAsia="Arial" w:hAnsi="Arial" w:cs="Arial"/>
          <w:b/>
          <w:color w:val="000000"/>
        </w:rPr>
      </w:pPr>
    </w:p>
    <w:p w14:paraId="02E8E606" w14:textId="77777777" w:rsidR="00442859" w:rsidRDefault="00442859" w:rsidP="00442859">
      <w:pPr>
        <w:keepNext/>
        <w:suppressAutoHyphens/>
        <w:spacing w:after="60" w:line="288" w:lineRule="auto"/>
        <w:jc w:val="right"/>
        <w:rPr>
          <w:rFonts w:ascii="Arial" w:eastAsia="Arial" w:hAnsi="Arial" w:cs="Arial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215155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CD15F9" w14:textId="77777777" w:rsidR="00442859" w:rsidRDefault="00442859" w:rsidP="00442859">
          <w:pPr>
            <w:pStyle w:val="a3"/>
          </w:pPr>
          <w:r>
            <w:t>Оглавление</w:t>
          </w:r>
        </w:p>
        <w:p w14:paraId="3885995D" w14:textId="6E0E244F" w:rsidR="00C83A52" w:rsidRDefault="00442859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47009268" w:history="1">
            <w:r w:rsidR="00C83A52" w:rsidRPr="004163E5">
              <w:rPr>
                <w:rStyle w:val="a4"/>
                <w:noProof/>
              </w:rPr>
              <w:t>Введение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_Toc47009268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3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7859540E" w14:textId="44B28BE7" w:rsidR="00C83A52" w:rsidRDefault="00061173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7009269" w:history="1">
            <w:r w:rsidR="00C83A52" w:rsidRPr="004163E5">
              <w:rPr>
                <w:rStyle w:val="a4"/>
                <w:rFonts w:eastAsia="Arial"/>
                <w:noProof/>
              </w:rPr>
              <w:t>Термины и принятые сокращения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_Toc47009269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3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15FAA409" w14:textId="3665D0DD" w:rsidR="00C83A52" w:rsidRDefault="00061173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7009270" w:history="1">
            <w:r w:rsidR="00C83A52" w:rsidRPr="004163E5">
              <w:rPr>
                <w:rStyle w:val="a4"/>
                <w:rFonts w:eastAsia="Arial"/>
                <w:noProof/>
              </w:rPr>
              <w:t>Требования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_Toc47009270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3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4B73A5FD" w14:textId="08892D14" w:rsidR="00C83A52" w:rsidRDefault="00061173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7009271" w:history="1">
            <w:r w:rsidR="00C83A52" w:rsidRPr="004163E5">
              <w:rPr>
                <w:rStyle w:val="a4"/>
                <w:rFonts w:eastAsia="Arial"/>
                <w:noProof/>
              </w:rPr>
              <w:t>Цели и задачи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_Toc47009271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3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2EB3C802" w14:textId="7E236FFB" w:rsidR="00C83A52" w:rsidRDefault="00061173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7009272" w:history="1">
            <w:r w:rsidR="00C83A52" w:rsidRPr="004163E5">
              <w:rPr>
                <w:rStyle w:val="a4"/>
                <w:noProof/>
              </w:rPr>
              <w:t>Общие требования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_Toc47009272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3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420CBA2F" w14:textId="5A6DD336" w:rsidR="00C83A52" w:rsidRDefault="00061173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7009273" w:history="1">
            <w:r w:rsidR="00C83A52" w:rsidRPr="004163E5">
              <w:rPr>
                <w:rStyle w:val="a4"/>
                <w:noProof/>
              </w:rPr>
              <w:t>Обмен данными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_Toc47009273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3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7D4F8585" w14:textId="14DEA120" w:rsidR="00C83A52" w:rsidRDefault="00061173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47009274" w:history="1">
            <w:r w:rsidR="00C83A52" w:rsidRPr="004163E5">
              <w:rPr>
                <w:rStyle w:val="a4"/>
                <w:noProof/>
              </w:rPr>
              <w:t>Типы обмена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_Toc47009274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3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6EC24775" w14:textId="691F422E" w:rsidR="00C83A52" w:rsidRDefault="00061173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47009275" w:history="1">
            <w:r w:rsidR="00C83A52" w:rsidRPr="004163E5">
              <w:rPr>
                <w:rStyle w:val="a4"/>
                <w:noProof/>
              </w:rPr>
              <w:t>Технические требования к обмену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_Toc47009275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4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2E3C555B" w14:textId="3E2038E7" w:rsidR="00C83A52" w:rsidRDefault="00061173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47009276" w:history="1">
            <w:r w:rsidR="00C83A52" w:rsidRPr="004163E5">
              <w:rPr>
                <w:rStyle w:val="a4"/>
                <w:noProof/>
              </w:rPr>
              <w:t>Какими данными происходит обмен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_Toc47009276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4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5BA355A7" w14:textId="3411B57B" w:rsidR="00C83A52" w:rsidRDefault="00061173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7009277" w:history="1">
            <w:r w:rsidR="00C83A52" w:rsidRPr="004163E5">
              <w:rPr>
                <w:rStyle w:val="a4"/>
                <w:noProof/>
              </w:rPr>
              <w:t>Особые требования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_Toc47009277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4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2419E074" w14:textId="730B5C53" w:rsidR="00C83A52" w:rsidRDefault="00061173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47009278" w:history="1">
            <w:r w:rsidR="00C83A52" w:rsidRPr="004163E5">
              <w:rPr>
                <w:rStyle w:val="a4"/>
                <w:noProof/>
              </w:rPr>
              <w:t>Обмен заказами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_Toc47009278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4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0FC4947D" w14:textId="396CBB43" w:rsidR="00C83A52" w:rsidRDefault="00061173">
          <w:pPr>
            <w:pStyle w:val="31"/>
            <w:tabs>
              <w:tab w:val="right" w:leader="dot" w:pos="9345"/>
            </w:tabs>
            <w:rPr>
              <w:noProof/>
            </w:rPr>
          </w:pPr>
          <w:hyperlink w:anchor="_Toc47009279" w:history="1">
            <w:r w:rsidR="00C83A52" w:rsidRPr="004163E5">
              <w:rPr>
                <w:rStyle w:val="a4"/>
                <w:noProof/>
              </w:rPr>
              <w:t>Обмен артикулами и предложениями</w:t>
            </w:r>
            <w:r w:rsidR="00C83A52">
              <w:rPr>
                <w:noProof/>
                <w:webHidden/>
              </w:rPr>
              <w:tab/>
            </w:r>
            <w:r w:rsidR="00C83A52">
              <w:rPr>
                <w:noProof/>
                <w:webHidden/>
              </w:rPr>
              <w:fldChar w:fldCharType="begin"/>
            </w:r>
            <w:r w:rsidR="00C83A52">
              <w:rPr>
                <w:noProof/>
                <w:webHidden/>
              </w:rPr>
              <w:instrText xml:space="preserve"> PAGEREF _Toc47009279 \h </w:instrText>
            </w:r>
            <w:r w:rsidR="00C83A52">
              <w:rPr>
                <w:noProof/>
                <w:webHidden/>
              </w:rPr>
            </w:r>
            <w:r w:rsidR="00C83A52">
              <w:rPr>
                <w:noProof/>
                <w:webHidden/>
              </w:rPr>
              <w:fldChar w:fldCharType="separate"/>
            </w:r>
            <w:r w:rsidR="00C83A52">
              <w:rPr>
                <w:noProof/>
                <w:webHidden/>
              </w:rPr>
              <w:t>6</w:t>
            </w:r>
            <w:r w:rsidR="00C83A52">
              <w:rPr>
                <w:noProof/>
                <w:webHidden/>
              </w:rPr>
              <w:fldChar w:fldCharType="end"/>
            </w:r>
          </w:hyperlink>
        </w:p>
        <w:p w14:paraId="7CBECEDE" w14:textId="03814ACB" w:rsidR="00442859" w:rsidRDefault="00442859" w:rsidP="00442859">
          <w:r>
            <w:rPr>
              <w:b/>
              <w:bCs/>
            </w:rPr>
            <w:fldChar w:fldCharType="end"/>
          </w:r>
        </w:p>
      </w:sdtContent>
    </w:sdt>
    <w:p w14:paraId="5E011650" w14:textId="66BC660D" w:rsidR="00637F8C" w:rsidRDefault="00442859" w:rsidP="00220438">
      <w:pPr>
        <w:pStyle w:val="1"/>
      </w:pPr>
      <w:r>
        <w:br w:type="page"/>
      </w:r>
      <w:bookmarkStart w:id="0" w:name="_Toc47009268"/>
      <w:r w:rsidR="00220438">
        <w:lastRenderedPageBreak/>
        <w:t>Введение</w:t>
      </w:r>
      <w:bookmarkEnd w:id="0"/>
    </w:p>
    <w:p w14:paraId="56318C2A" w14:textId="77777777" w:rsidR="0089474D" w:rsidRDefault="0089474D" w:rsidP="0089474D">
      <w:pPr>
        <w:pStyle w:val="2"/>
        <w:rPr>
          <w:rFonts w:eastAsia="Arial"/>
        </w:rPr>
      </w:pPr>
      <w:bookmarkStart w:id="1" w:name="_Toc47009269"/>
      <w:r>
        <w:rPr>
          <w:rFonts w:eastAsia="Arial"/>
        </w:rPr>
        <w:t>Термины и принятые сокращения</w:t>
      </w:r>
      <w:bookmarkEnd w:id="1"/>
    </w:p>
    <w:p w14:paraId="64A3FD2D" w14:textId="3404DC88" w:rsidR="00220438" w:rsidRDefault="0089474D" w:rsidP="00220438">
      <w:r w:rsidRPr="0089474D">
        <w:rPr>
          <w:b/>
          <w:bCs/>
        </w:rPr>
        <w:t>Сервис</w:t>
      </w:r>
      <w:r>
        <w:t xml:space="preserve"> - </w:t>
      </w:r>
      <w:r>
        <w:rPr>
          <w:lang w:val="en-US"/>
        </w:rPr>
        <w:t>web</w:t>
      </w:r>
      <w:r w:rsidRPr="0089474D">
        <w:t xml:space="preserve"> </w:t>
      </w:r>
      <w:r>
        <w:t xml:space="preserve">версия сайта </w:t>
      </w:r>
    </w:p>
    <w:p w14:paraId="17D96F38" w14:textId="7CC89731" w:rsidR="0089474D" w:rsidRDefault="0089474D" w:rsidP="00220438">
      <w:r w:rsidRPr="0089474D">
        <w:rPr>
          <w:b/>
          <w:bCs/>
          <w:lang w:val="en-US"/>
        </w:rPr>
        <w:t>API</w:t>
      </w:r>
      <w:r w:rsidRPr="0089474D">
        <w:rPr>
          <w:b/>
          <w:bCs/>
        </w:rPr>
        <w:t xml:space="preserve"> сервиса</w:t>
      </w:r>
      <w:r>
        <w:t xml:space="preserve"> - </w:t>
      </w:r>
      <w:r w:rsidRPr="0089474D">
        <w:t xml:space="preserve">программный интерфейс </w:t>
      </w:r>
      <w:r>
        <w:t>сервиса позволяющий обмениваться информацией в рамках отведенного функционала</w:t>
      </w:r>
    </w:p>
    <w:p w14:paraId="4CFC3AA8" w14:textId="564301FA" w:rsidR="0089474D" w:rsidRDefault="0089474D" w:rsidP="00220438">
      <w:r>
        <w:rPr>
          <w:b/>
          <w:bCs/>
        </w:rPr>
        <w:t xml:space="preserve">Документация </w:t>
      </w:r>
      <w:r w:rsidRPr="0089474D">
        <w:rPr>
          <w:b/>
          <w:bCs/>
          <w:lang w:val="en-US"/>
        </w:rPr>
        <w:t>API</w:t>
      </w:r>
      <w:r w:rsidRPr="0089474D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 xml:space="preserve">документ, описывающий способы обмена, находящийся по ссылке </w:t>
      </w:r>
      <w:bookmarkStart w:id="2" w:name="_GoBack"/>
      <w:r w:rsidR="00061173">
        <w:fldChar w:fldCharType="begin"/>
      </w:r>
      <w:r w:rsidR="00061173">
        <w:instrText xml:space="preserve"> HYPERLINK "https://yadi.sk/i/KrzeX0WXYLCYIQ" </w:instrText>
      </w:r>
      <w:r w:rsidR="00061173">
        <w:fldChar w:fldCharType="separate"/>
      </w:r>
      <w:r w:rsidRPr="008C249F">
        <w:rPr>
          <w:rStyle w:val="a4"/>
        </w:rPr>
        <w:t>https://yadi.sk/i/KrzeX0WXYLCYIQ</w:t>
      </w:r>
      <w:r w:rsidR="00061173">
        <w:rPr>
          <w:rStyle w:val="a4"/>
        </w:rPr>
        <w:fldChar w:fldCharType="end"/>
      </w:r>
      <w:bookmarkEnd w:id="2"/>
      <w:r>
        <w:t xml:space="preserve"> </w:t>
      </w:r>
      <w:r w:rsidR="003D62FD">
        <w:t>. Является неотъемлемой частью Технического задания.</w:t>
      </w:r>
    </w:p>
    <w:p w14:paraId="7523FA4C" w14:textId="34392C59" w:rsidR="002B2643" w:rsidRDefault="002B2643" w:rsidP="00220438">
      <w:r w:rsidRPr="002B2643">
        <w:rPr>
          <w:b/>
          <w:bCs/>
        </w:rPr>
        <w:t>Сущность сервиса</w:t>
      </w:r>
      <w:r>
        <w:t xml:space="preserve"> – термин, который часто используется в документации </w:t>
      </w:r>
      <w:r>
        <w:rPr>
          <w:lang w:val="en-US"/>
        </w:rPr>
        <w:t>API</w:t>
      </w:r>
      <w:r w:rsidRPr="002B2643">
        <w:t xml:space="preserve"> (</w:t>
      </w:r>
      <w:r>
        <w:t>см.</w:t>
      </w:r>
      <w:r w:rsidR="003376A9">
        <w:t xml:space="preserve"> в документации к </w:t>
      </w:r>
      <w:r w:rsidR="003376A9">
        <w:rPr>
          <w:lang w:val="en-US"/>
        </w:rPr>
        <w:t>API</w:t>
      </w:r>
      <w:r w:rsidRPr="002B2643">
        <w:t>)</w:t>
      </w:r>
    </w:p>
    <w:p w14:paraId="762A92A7" w14:textId="5A52874C" w:rsidR="00CE2B8E" w:rsidRDefault="000C1A03" w:rsidP="00220438">
      <w:r w:rsidRPr="000C1A03">
        <w:rPr>
          <w:b/>
          <w:bCs/>
        </w:rPr>
        <w:t>Р</w:t>
      </w:r>
      <w:r w:rsidR="00CE2B8E" w:rsidRPr="000C1A03">
        <w:rPr>
          <w:b/>
          <w:bCs/>
        </w:rPr>
        <w:t>елевантные к отправке</w:t>
      </w:r>
      <w:r w:rsidRPr="000C1A03">
        <w:rPr>
          <w:b/>
          <w:bCs/>
        </w:rPr>
        <w:t xml:space="preserve"> данные</w:t>
      </w:r>
      <w:r>
        <w:t xml:space="preserve"> – данные, которые не содержат в себе неактивные элементы, элементы без обязательных к отправке полей для каждой из сущностей, не содержат ошибочные данные, дубли, </w:t>
      </w:r>
      <w:r w:rsidR="003376A9">
        <w:t>данные,</w:t>
      </w:r>
      <w:r>
        <w:t xml:space="preserve"> помеченные к удалению.</w:t>
      </w:r>
    </w:p>
    <w:p w14:paraId="2A96F0EF" w14:textId="3A7DBFFB" w:rsidR="0057267C" w:rsidRDefault="0057267C" w:rsidP="00220438">
      <w:r w:rsidRPr="0057267C">
        <w:rPr>
          <w:b/>
          <w:bCs/>
          <w:lang w:val="en-US"/>
        </w:rPr>
        <w:t>XML</w:t>
      </w:r>
      <w:r w:rsidRPr="0057267C">
        <w:rPr>
          <w:b/>
          <w:bCs/>
        </w:rPr>
        <w:t>_</w:t>
      </w:r>
      <w:r w:rsidRPr="0057267C">
        <w:rPr>
          <w:b/>
          <w:bCs/>
          <w:lang w:val="en-US"/>
        </w:rPr>
        <w:t>ID</w:t>
      </w:r>
      <w:r>
        <w:t xml:space="preserve"> - уникальный код элемента сущности который формируется на стороне 1С или при помощи </w:t>
      </w:r>
      <w:r>
        <w:rPr>
          <w:lang w:val="en-US"/>
        </w:rPr>
        <w:t>API</w:t>
      </w:r>
      <w:r w:rsidRPr="0057267C">
        <w:t xml:space="preserve"> (</w:t>
      </w:r>
      <w:r>
        <w:t xml:space="preserve">например </w:t>
      </w:r>
      <w:r>
        <w:rPr>
          <w:lang w:val="en-US"/>
        </w:rPr>
        <w:t>ARTICLE</w:t>
      </w:r>
      <w:r w:rsidRPr="0057267C">
        <w:t>_</w:t>
      </w:r>
      <w:r>
        <w:rPr>
          <w:lang w:val="en-US"/>
        </w:rPr>
        <w:t>BRAND</w:t>
      </w:r>
      <w:r w:rsidRPr="0057267C">
        <w:t xml:space="preserve">). </w:t>
      </w:r>
      <w:r>
        <w:t>Является уникальным для каждого элемента.</w:t>
      </w:r>
    </w:p>
    <w:p w14:paraId="053AD1A2" w14:textId="687BD7E3" w:rsidR="00590BB3" w:rsidRPr="0057267C" w:rsidRDefault="00590BB3" w:rsidP="00220438">
      <w:r w:rsidRPr="00590BB3">
        <w:rPr>
          <w:b/>
          <w:bCs/>
        </w:rPr>
        <w:t>Предложения</w:t>
      </w:r>
      <w:r>
        <w:t xml:space="preserve"> – совокупность данных о наличие товара на конкретном складе, цене, связи с товаром</w:t>
      </w:r>
    </w:p>
    <w:p w14:paraId="3B21B024" w14:textId="0C698D23" w:rsidR="0089474D" w:rsidRPr="0089474D" w:rsidRDefault="001B1C66" w:rsidP="0089474D">
      <w:pPr>
        <w:pStyle w:val="1"/>
        <w:rPr>
          <w:rFonts w:eastAsia="Arial"/>
        </w:rPr>
      </w:pPr>
      <w:bookmarkStart w:id="3" w:name="_Toc47009270"/>
      <w:r>
        <w:rPr>
          <w:rFonts w:eastAsia="Arial"/>
        </w:rPr>
        <w:t>Т</w:t>
      </w:r>
      <w:r w:rsidR="0089474D">
        <w:rPr>
          <w:rFonts w:eastAsia="Arial"/>
        </w:rPr>
        <w:t>ребования</w:t>
      </w:r>
      <w:bookmarkEnd w:id="3"/>
    </w:p>
    <w:p w14:paraId="6FF58E89" w14:textId="06E4620A" w:rsidR="0089474D" w:rsidRDefault="0089474D" w:rsidP="001B1C66">
      <w:pPr>
        <w:pStyle w:val="2"/>
        <w:rPr>
          <w:rFonts w:eastAsia="Arial"/>
        </w:rPr>
      </w:pPr>
      <w:bookmarkStart w:id="4" w:name="_Toc47009271"/>
      <w:r>
        <w:rPr>
          <w:rFonts w:eastAsia="Arial"/>
        </w:rPr>
        <w:t>Цели и задачи</w:t>
      </w:r>
      <w:bookmarkEnd w:id="4"/>
    </w:p>
    <w:p w14:paraId="54F9E68A" w14:textId="46C167DB" w:rsidR="0089474D" w:rsidRPr="001B1C66" w:rsidRDefault="0089474D" w:rsidP="0089474D">
      <w:pPr>
        <w:pStyle w:val="a5"/>
        <w:numPr>
          <w:ilvl w:val="0"/>
          <w:numId w:val="2"/>
        </w:numPr>
      </w:pPr>
      <w:r>
        <w:t xml:space="preserve">Создание </w:t>
      </w:r>
      <w:r w:rsidR="001B1C66">
        <w:t>обмена</w:t>
      </w:r>
      <w:r w:rsidR="00A367A5">
        <w:t xml:space="preserve"> на стороне 1С</w:t>
      </w:r>
      <w:r w:rsidR="001B1C66">
        <w:t xml:space="preserve"> </w:t>
      </w:r>
      <w:r w:rsidR="00A367A5">
        <w:t>с</w:t>
      </w:r>
      <w:r w:rsidR="001B1C66">
        <w:t xml:space="preserve"> сервисом</w:t>
      </w:r>
      <w:r w:rsidR="00A367A5">
        <w:t xml:space="preserve">, </w:t>
      </w:r>
      <w:r w:rsidR="001B1C66">
        <w:t xml:space="preserve">используя </w:t>
      </w:r>
      <w:r w:rsidR="001B1C66">
        <w:rPr>
          <w:lang w:val="en-US"/>
        </w:rPr>
        <w:t>API</w:t>
      </w:r>
      <w:r w:rsidR="00A367A5">
        <w:t xml:space="preserve"> сервиса</w:t>
      </w:r>
    </w:p>
    <w:p w14:paraId="7D85D585" w14:textId="0F6D0704" w:rsidR="001B1C66" w:rsidRDefault="00A367A5" w:rsidP="001B1C66">
      <w:pPr>
        <w:pStyle w:val="2"/>
      </w:pPr>
      <w:bookmarkStart w:id="5" w:name="_Toc47009272"/>
      <w:r>
        <w:t>Общие требования</w:t>
      </w:r>
      <w:bookmarkEnd w:id="5"/>
    </w:p>
    <w:p w14:paraId="48D0E1C4" w14:textId="04BA1487" w:rsidR="00A367A5" w:rsidRDefault="00A367A5" w:rsidP="00A367A5">
      <w:r>
        <w:t>Наличие интерфейса для управления обменом на стороне 1С</w:t>
      </w:r>
    </w:p>
    <w:p w14:paraId="71B23BF5" w14:textId="28F87334" w:rsidR="00A367A5" w:rsidRDefault="00A367A5" w:rsidP="00A367A5">
      <w:pPr>
        <w:pStyle w:val="a5"/>
        <w:numPr>
          <w:ilvl w:val="0"/>
          <w:numId w:val="2"/>
        </w:numPr>
      </w:pPr>
      <w:r>
        <w:t>Весь функционал должен запускаться и настраиваться через</w:t>
      </w:r>
      <w:r w:rsidR="002B2643">
        <w:t xml:space="preserve"> пользовательский</w:t>
      </w:r>
      <w:r>
        <w:t xml:space="preserve"> интерфейс 1С</w:t>
      </w:r>
      <w:r w:rsidR="002B2643">
        <w:t xml:space="preserve"> </w:t>
      </w:r>
    </w:p>
    <w:p w14:paraId="2A59677C" w14:textId="7D6056E0" w:rsidR="00A367A5" w:rsidRDefault="00A367A5" w:rsidP="00A367A5">
      <w:pPr>
        <w:pStyle w:val="a5"/>
        <w:numPr>
          <w:ilvl w:val="0"/>
          <w:numId w:val="2"/>
        </w:numPr>
      </w:pPr>
      <w:r>
        <w:t xml:space="preserve">Интерфейс должен быть понятен и </w:t>
      </w:r>
      <w:r w:rsidR="002B2643">
        <w:t>исключать переход во множество вкладок и надстроек. Формат одного окна.</w:t>
      </w:r>
    </w:p>
    <w:p w14:paraId="73F1C084" w14:textId="417463DB" w:rsidR="002B2643" w:rsidRDefault="002B2643" w:rsidP="00A367A5">
      <w:pPr>
        <w:pStyle w:val="a5"/>
        <w:numPr>
          <w:ilvl w:val="0"/>
          <w:numId w:val="2"/>
        </w:numPr>
      </w:pPr>
      <w:r>
        <w:t>Настройки обмена должны быть для каждой отдельной сущности</w:t>
      </w:r>
    </w:p>
    <w:p w14:paraId="4FDF56CC" w14:textId="77777777" w:rsidR="000C1A03" w:rsidRDefault="002B2643" w:rsidP="00A367A5">
      <w:pPr>
        <w:pStyle w:val="a5"/>
        <w:numPr>
          <w:ilvl w:val="0"/>
          <w:numId w:val="2"/>
        </w:numPr>
      </w:pPr>
      <w:r>
        <w:t>Должна быть возможность инициировать обмен (для каждого типа и сущности) ручным способом и автоматическим</w:t>
      </w:r>
      <w:r w:rsidR="000C1A03">
        <w:t xml:space="preserve"> (по расписанию)</w:t>
      </w:r>
      <w:r>
        <w:t>.</w:t>
      </w:r>
    </w:p>
    <w:p w14:paraId="2927A180" w14:textId="28CA7376" w:rsidR="002B2643" w:rsidRDefault="000C1A03" w:rsidP="00A367A5">
      <w:pPr>
        <w:pStyle w:val="a5"/>
        <w:numPr>
          <w:ilvl w:val="0"/>
          <w:numId w:val="2"/>
        </w:numPr>
      </w:pPr>
      <w:r>
        <w:t xml:space="preserve">Расписание должно включать в себя возможность настройки частоты обмена (в минутах, часах, днях, а также в конкретное время </w:t>
      </w:r>
      <w:r w:rsidR="001637D2">
        <w:t>ежедневно</w:t>
      </w:r>
      <w:r>
        <w:t>)</w:t>
      </w:r>
      <w:r w:rsidR="002B2643">
        <w:t xml:space="preserve"> </w:t>
      </w:r>
    </w:p>
    <w:p w14:paraId="79BC3B9F" w14:textId="7FFA31B7" w:rsidR="001637D2" w:rsidRDefault="001637D2" w:rsidP="00A367A5">
      <w:pPr>
        <w:pStyle w:val="a5"/>
        <w:numPr>
          <w:ilvl w:val="0"/>
          <w:numId w:val="2"/>
        </w:numPr>
      </w:pPr>
      <w:r>
        <w:t>Наличие разграничения доступа к функционалу обмена</w:t>
      </w:r>
    </w:p>
    <w:p w14:paraId="3C522AC6" w14:textId="470DF42C" w:rsidR="003D62FD" w:rsidRDefault="003D62FD" w:rsidP="00A367A5">
      <w:pPr>
        <w:pStyle w:val="a5"/>
        <w:numPr>
          <w:ilvl w:val="0"/>
          <w:numId w:val="2"/>
        </w:numPr>
      </w:pPr>
      <w:r>
        <w:t xml:space="preserve">Иметь поле для возможности замены ключа обращения к </w:t>
      </w:r>
      <w:r>
        <w:rPr>
          <w:lang w:val="en-US"/>
        </w:rPr>
        <w:t>API</w:t>
      </w:r>
    </w:p>
    <w:p w14:paraId="0884AEE5" w14:textId="77777777" w:rsidR="002B2643" w:rsidRDefault="002B2643" w:rsidP="002B2643">
      <w:pPr>
        <w:pStyle w:val="2"/>
      </w:pPr>
      <w:bookmarkStart w:id="6" w:name="_Toc47009273"/>
      <w:r>
        <w:t>Обмен данными</w:t>
      </w:r>
      <w:bookmarkEnd w:id="6"/>
      <w:r>
        <w:t xml:space="preserve"> </w:t>
      </w:r>
    </w:p>
    <w:p w14:paraId="0AFBE482" w14:textId="406BC4A4" w:rsidR="00CE2B8E" w:rsidRPr="00CE2B8E" w:rsidRDefault="00CE2B8E" w:rsidP="002B2643">
      <w:r>
        <w:t xml:space="preserve">Обмен осуществляется на основе документации </w:t>
      </w:r>
      <w:r>
        <w:rPr>
          <w:lang w:val="en-US"/>
        </w:rPr>
        <w:t>API</w:t>
      </w:r>
      <w:r>
        <w:t xml:space="preserve">, ее требований и возможностей. </w:t>
      </w:r>
    </w:p>
    <w:p w14:paraId="612D027A" w14:textId="4151AD5E" w:rsidR="00CE2B8E" w:rsidRDefault="00CE2B8E" w:rsidP="001637D2">
      <w:pPr>
        <w:pStyle w:val="3"/>
      </w:pPr>
      <w:bookmarkStart w:id="7" w:name="_Toc47009274"/>
      <w:r>
        <w:t>Типы обмена</w:t>
      </w:r>
      <w:bookmarkEnd w:id="7"/>
    </w:p>
    <w:p w14:paraId="7574B8CD" w14:textId="318097C4" w:rsidR="00CE2B8E" w:rsidRDefault="00CE2B8E" w:rsidP="002B2643">
      <w:r>
        <w:t>Обмен для каждой из сущностей должен быть 2-х видов:</w:t>
      </w:r>
    </w:p>
    <w:p w14:paraId="298D5915" w14:textId="2349CC9B" w:rsidR="00CE2B8E" w:rsidRDefault="00CE2B8E" w:rsidP="00CE2B8E">
      <w:pPr>
        <w:pStyle w:val="a5"/>
        <w:numPr>
          <w:ilvl w:val="0"/>
          <w:numId w:val="9"/>
        </w:numPr>
      </w:pPr>
      <w:r w:rsidRPr="00697E9C">
        <w:rPr>
          <w:u w:val="single"/>
        </w:rPr>
        <w:t>Полный</w:t>
      </w:r>
      <w:r>
        <w:t xml:space="preserve"> </w:t>
      </w:r>
      <w:r w:rsidR="00590BB3">
        <w:t>–</w:t>
      </w:r>
      <w:r>
        <w:t xml:space="preserve"> должны уходить все данные релевантные к отправке отдельно по каждой из сущностей сервиса. Все данные при этом уходят </w:t>
      </w:r>
      <w:r w:rsidR="000C1A03">
        <w:t>на создание (</w:t>
      </w:r>
      <w:r w:rsidR="000C1A03">
        <w:rPr>
          <w:lang w:val="en-US"/>
        </w:rPr>
        <w:t>add</w:t>
      </w:r>
      <w:r w:rsidR="000C1A03">
        <w:t>)</w:t>
      </w:r>
    </w:p>
    <w:p w14:paraId="34460F84" w14:textId="312429E1" w:rsidR="000C1A03" w:rsidRDefault="000C1A03" w:rsidP="00CE2B8E">
      <w:pPr>
        <w:pStyle w:val="a5"/>
        <w:numPr>
          <w:ilvl w:val="0"/>
          <w:numId w:val="9"/>
        </w:numPr>
      </w:pPr>
      <w:r w:rsidRPr="00697E9C">
        <w:rPr>
          <w:u w:val="single"/>
        </w:rPr>
        <w:t>Обмен изменениями</w:t>
      </w:r>
      <w:r>
        <w:t xml:space="preserve"> </w:t>
      </w:r>
      <w:r w:rsidR="001637D2">
        <w:t>(частичный обмен)</w:t>
      </w:r>
      <w:r>
        <w:t xml:space="preserve">- должны уходить только те </w:t>
      </w:r>
      <w:r w:rsidR="001637D2">
        <w:t>релевантные данные</w:t>
      </w:r>
      <w:r>
        <w:t xml:space="preserve">, </w:t>
      </w:r>
      <w:r w:rsidR="001637D2">
        <w:t xml:space="preserve">в которых </w:t>
      </w:r>
      <w:r>
        <w:t xml:space="preserve">произошли изменения относительно прошлого обмена. Такие данные должны </w:t>
      </w:r>
      <w:r>
        <w:lastRenderedPageBreak/>
        <w:t>уходит на изменения (</w:t>
      </w:r>
      <w:r>
        <w:rPr>
          <w:lang w:val="en-US"/>
        </w:rPr>
        <w:t>set</w:t>
      </w:r>
      <w:r>
        <w:t>)</w:t>
      </w:r>
      <w:r w:rsidRPr="000C1A03">
        <w:t xml:space="preserve"> </w:t>
      </w:r>
      <w:r>
        <w:t>и в случае, если данных не о</w:t>
      </w:r>
      <w:r w:rsidR="00697E9C">
        <w:t>б</w:t>
      </w:r>
      <w:r>
        <w:t>наружено</w:t>
      </w:r>
      <w:r w:rsidR="00697E9C">
        <w:t xml:space="preserve"> (о чем вернется ошибка), то отправлять запрос на создание (</w:t>
      </w:r>
      <w:r w:rsidR="00697E9C">
        <w:rPr>
          <w:lang w:val="en-US"/>
        </w:rPr>
        <w:t>add</w:t>
      </w:r>
      <w:r w:rsidR="00697E9C">
        <w:t>)</w:t>
      </w:r>
      <w:r w:rsidR="00D27C0F" w:rsidRPr="00D27C0F">
        <w:t xml:space="preserve">. </w:t>
      </w:r>
    </w:p>
    <w:p w14:paraId="24A7D8C0" w14:textId="41E65851" w:rsidR="001637D2" w:rsidRDefault="001637D2" w:rsidP="001637D2">
      <w:pPr>
        <w:pStyle w:val="3"/>
      </w:pPr>
      <w:bookmarkStart w:id="8" w:name="_Toc47009275"/>
      <w:r>
        <w:t>Технические требования к обмену</w:t>
      </w:r>
      <w:bookmarkEnd w:id="8"/>
    </w:p>
    <w:p w14:paraId="3CD6EF7F" w14:textId="405CF743" w:rsidR="001637D2" w:rsidRDefault="001637D2" w:rsidP="001637D2">
      <w:pPr>
        <w:pStyle w:val="a5"/>
        <w:numPr>
          <w:ilvl w:val="0"/>
          <w:numId w:val="10"/>
        </w:numPr>
      </w:pPr>
      <w:r>
        <w:t>Обмен не должен перегружать и тормозить работу баз 1С и работу других пользователей</w:t>
      </w:r>
    </w:p>
    <w:p w14:paraId="558F73E7" w14:textId="0546527C" w:rsidR="001637D2" w:rsidRDefault="0057267C" w:rsidP="001637D2">
      <w:pPr>
        <w:pStyle w:val="a5"/>
        <w:numPr>
          <w:ilvl w:val="0"/>
          <w:numId w:val="10"/>
        </w:numPr>
      </w:pPr>
      <w:r>
        <w:rPr>
          <w:lang w:val="en-US"/>
        </w:rPr>
        <w:t>XML</w:t>
      </w:r>
      <w:r w:rsidRPr="0057267C">
        <w:t>_</w:t>
      </w:r>
      <w:r>
        <w:rPr>
          <w:lang w:val="en-US"/>
        </w:rPr>
        <w:t>ID</w:t>
      </w:r>
      <w:r w:rsidRPr="0057267C">
        <w:t xml:space="preserve"> </w:t>
      </w:r>
      <w:r>
        <w:t>сущности должен сохраняться 1С и далее использоваться при частичном обмене без дополнительных запросов</w:t>
      </w:r>
    </w:p>
    <w:p w14:paraId="75D70974" w14:textId="10B89D61" w:rsidR="0057267C" w:rsidRDefault="0057267C" w:rsidP="001637D2">
      <w:pPr>
        <w:pStyle w:val="a5"/>
        <w:numPr>
          <w:ilvl w:val="0"/>
          <w:numId w:val="10"/>
        </w:numPr>
      </w:pPr>
      <w:r>
        <w:rPr>
          <w:lang w:val="en-US"/>
        </w:rPr>
        <w:t>XML</w:t>
      </w:r>
      <w:r w:rsidRPr="0057267C">
        <w:t>_</w:t>
      </w:r>
      <w:r>
        <w:rPr>
          <w:lang w:val="en-US"/>
        </w:rPr>
        <w:t>ID</w:t>
      </w:r>
      <w:r>
        <w:t xml:space="preserve"> при полном обмене должен перезаписываться если был сгенерирован при помощи </w:t>
      </w:r>
      <w:r>
        <w:rPr>
          <w:lang w:val="en-US"/>
        </w:rPr>
        <w:t>API</w:t>
      </w:r>
      <w:r w:rsidRPr="0057267C">
        <w:t xml:space="preserve"> </w:t>
      </w:r>
      <w:r>
        <w:t xml:space="preserve">сервиса (например </w:t>
      </w:r>
      <w:r>
        <w:rPr>
          <w:lang w:val="en-US"/>
        </w:rPr>
        <w:t>ARTICLE</w:t>
      </w:r>
      <w:r w:rsidRPr="0057267C">
        <w:t>_</w:t>
      </w:r>
      <w:r>
        <w:rPr>
          <w:lang w:val="en-US"/>
        </w:rPr>
        <w:t>BRAND</w:t>
      </w:r>
      <w:r>
        <w:t>)</w:t>
      </w:r>
    </w:p>
    <w:p w14:paraId="157A547A" w14:textId="14F15DD6" w:rsidR="0057267C" w:rsidRDefault="0057267C" w:rsidP="001637D2">
      <w:pPr>
        <w:pStyle w:val="a5"/>
        <w:numPr>
          <w:ilvl w:val="0"/>
          <w:numId w:val="10"/>
        </w:numPr>
      </w:pPr>
      <w:r>
        <w:rPr>
          <w:lang w:val="en-US"/>
        </w:rPr>
        <w:t>GET</w:t>
      </w:r>
      <w:r w:rsidRPr="0057267C">
        <w:t>-</w:t>
      </w:r>
      <w:r>
        <w:t xml:space="preserve">запросы к </w:t>
      </w:r>
      <w:r>
        <w:rPr>
          <w:lang w:val="en-US"/>
        </w:rPr>
        <w:t>API</w:t>
      </w:r>
      <w:r w:rsidRPr="0057267C">
        <w:t xml:space="preserve"> </w:t>
      </w:r>
      <w:r>
        <w:t xml:space="preserve">сервиса не должны использоваться для сверки изменений, изменения в 1С должны фиксироваться без использования запросов к сервису. </w:t>
      </w:r>
    </w:p>
    <w:p w14:paraId="0AA99EEE" w14:textId="2EF99C85" w:rsidR="0057267C" w:rsidRDefault="00AA6BCC" w:rsidP="001637D2">
      <w:pPr>
        <w:pStyle w:val="a5"/>
        <w:numPr>
          <w:ilvl w:val="0"/>
          <w:numId w:val="10"/>
        </w:numPr>
      </w:pPr>
      <w:r>
        <w:t xml:space="preserve">Все ошибки или сообщения, полученные от </w:t>
      </w:r>
      <w:r>
        <w:rPr>
          <w:lang w:val="en-US"/>
        </w:rPr>
        <w:t>API</w:t>
      </w:r>
      <w:r w:rsidRPr="00AA6BCC">
        <w:t xml:space="preserve"> </w:t>
      </w:r>
      <w:r>
        <w:t>должны обрабатываться и выводиться</w:t>
      </w:r>
    </w:p>
    <w:p w14:paraId="38F677E7" w14:textId="72E357AC" w:rsidR="00A431E2" w:rsidRPr="001637D2" w:rsidRDefault="00A431E2" w:rsidP="001637D2">
      <w:pPr>
        <w:pStyle w:val="a5"/>
        <w:numPr>
          <w:ilvl w:val="0"/>
          <w:numId w:val="10"/>
        </w:numPr>
      </w:pPr>
      <w:r>
        <w:t>Обмен должен происходить с каждой отдельной сущностью по типовой схеме и не пересекаться. Допустимо делать запрос на получение данных о клиенте, если при получении заказа</w:t>
      </w:r>
      <w:r w:rsidR="00D27C0F" w:rsidRPr="00D27C0F">
        <w:t>,</w:t>
      </w:r>
      <w:r>
        <w:t xml:space="preserve"> клиента в базе 1С не оказалось.</w:t>
      </w:r>
    </w:p>
    <w:p w14:paraId="39A5191D" w14:textId="3B3CC03E" w:rsidR="001637D2" w:rsidRDefault="001637D2" w:rsidP="001637D2">
      <w:pPr>
        <w:pStyle w:val="3"/>
      </w:pPr>
      <w:bookmarkStart w:id="9" w:name="_Toc47009276"/>
      <w:r>
        <w:t>Какими данными происходит обмен</w:t>
      </w:r>
      <w:bookmarkEnd w:id="9"/>
    </w:p>
    <w:p w14:paraId="0E830098" w14:textId="360717C1" w:rsidR="00AA6BCC" w:rsidRPr="00551635" w:rsidRDefault="002B2643" w:rsidP="00AA6BCC">
      <w:pPr>
        <w:pStyle w:val="a5"/>
        <w:numPr>
          <w:ilvl w:val="0"/>
          <w:numId w:val="5"/>
        </w:numPr>
        <w:rPr>
          <w:color w:val="FFFFFF" w:themeColor="background1"/>
          <w:highlight w:val="darkGreen"/>
        </w:rPr>
      </w:pPr>
      <w:r w:rsidRPr="00551635">
        <w:rPr>
          <w:color w:val="FFFFFF" w:themeColor="background1"/>
          <w:highlight w:val="darkGreen"/>
        </w:rPr>
        <w:t xml:space="preserve">Информацию о товаре </w:t>
      </w:r>
    </w:p>
    <w:p w14:paraId="328ADB23" w14:textId="49272406" w:rsidR="002B2643" w:rsidRPr="00551635" w:rsidRDefault="002B2643" w:rsidP="002B2643">
      <w:pPr>
        <w:pStyle w:val="a5"/>
        <w:numPr>
          <w:ilvl w:val="0"/>
          <w:numId w:val="5"/>
        </w:numPr>
        <w:rPr>
          <w:highlight w:val="yellow"/>
        </w:rPr>
      </w:pPr>
      <w:r w:rsidRPr="00551635">
        <w:rPr>
          <w:highlight w:val="yellow"/>
        </w:rPr>
        <w:t>Аналоги товаров</w:t>
      </w:r>
      <w:r w:rsidR="00CE2B8E" w:rsidRPr="00551635">
        <w:rPr>
          <w:highlight w:val="yellow"/>
        </w:rPr>
        <w:t xml:space="preserve"> и/или </w:t>
      </w:r>
      <w:r w:rsidR="00CE2B8E" w:rsidRPr="00551635">
        <w:rPr>
          <w:highlight w:val="yellow"/>
          <w:lang w:val="en-US"/>
        </w:rPr>
        <w:t>SKN</w:t>
      </w:r>
      <w:r w:rsidR="00CE2B8E" w:rsidRPr="00551635">
        <w:rPr>
          <w:highlight w:val="yellow"/>
        </w:rPr>
        <w:t xml:space="preserve"> товара</w:t>
      </w:r>
    </w:p>
    <w:p w14:paraId="7D9DDD02" w14:textId="254E6542" w:rsidR="00AA6BCC" w:rsidRPr="00551635" w:rsidRDefault="00AA6BCC" w:rsidP="002B2643">
      <w:pPr>
        <w:pStyle w:val="a5"/>
        <w:numPr>
          <w:ilvl w:val="0"/>
          <w:numId w:val="5"/>
        </w:numPr>
        <w:rPr>
          <w:highlight w:val="yellow"/>
        </w:rPr>
      </w:pPr>
      <w:r w:rsidRPr="00551635">
        <w:rPr>
          <w:highlight w:val="yellow"/>
        </w:rPr>
        <w:t>Предложения (цены и остатки на складах)</w:t>
      </w:r>
    </w:p>
    <w:p w14:paraId="3FADEFC5" w14:textId="694F2367" w:rsidR="00CE2B8E" w:rsidRPr="00551635" w:rsidRDefault="00CE2B8E" w:rsidP="002B2643">
      <w:pPr>
        <w:pStyle w:val="a5"/>
        <w:numPr>
          <w:ilvl w:val="0"/>
          <w:numId w:val="5"/>
        </w:numPr>
        <w:rPr>
          <w:color w:val="FFFFFF" w:themeColor="background1"/>
          <w:highlight w:val="darkGreen"/>
        </w:rPr>
      </w:pPr>
      <w:r w:rsidRPr="00551635">
        <w:rPr>
          <w:color w:val="FFFFFF" w:themeColor="background1"/>
          <w:highlight w:val="darkGreen"/>
        </w:rPr>
        <w:t>Информацию о складах</w:t>
      </w:r>
    </w:p>
    <w:p w14:paraId="1405A0E3" w14:textId="77777777" w:rsidR="002B2643" w:rsidRPr="00551635" w:rsidRDefault="002B2643" w:rsidP="002B2643">
      <w:pPr>
        <w:pStyle w:val="a5"/>
        <w:numPr>
          <w:ilvl w:val="0"/>
          <w:numId w:val="5"/>
        </w:numPr>
        <w:rPr>
          <w:color w:val="FFFFFF" w:themeColor="background1"/>
          <w:highlight w:val="darkGreen"/>
        </w:rPr>
      </w:pPr>
      <w:r w:rsidRPr="00551635">
        <w:rPr>
          <w:color w:val="FFFFFF" w:themeColor="background1"/>
          <w:highlight w:val="darkGreen"/>
        </w:rPr>
        <w:t>Информацию о клиентах: название, контакты, реквизиты, иные данные, необходимые для работы системы</w:t>
      </w:r>
    </w:p>
    <w:p w14:paraId="3130FD6B" w14:textId="10DE96D3" w:rsidR="001B1C66" w:rsidRPr="00551635" w:rsidRDefault="002B2643" w:rsidP="001B1C66">
      <w:pPr>
        <w:pStyle w:val="a5"/>
        <w:numPr>
          <w:ilvl w:val="0"/>
          <w:numId w:val="5"/>
        </w:numPr>
        <w:rPr>
          <w:color w:val="FFFFFF" w:themeColor="background1"/>
          <w:highlight w:val="darkGreen"/>
        </w:rPr>
      </w:pPr>
      <w:r w:rsidRPr="00551635">
        <w:rPr>
          <w:color w:val="FFFFFF" w:themeColor="background1"/>
          <w:highlight w:val="darkGreen"/>
        </w:rPr>
        <w:t>Заказы, статусы этих заказов</w:t>
      </w:r>
      <w:r w:rsidR="00AA6BCC" w:rsidRPr="00551635">
        <w:rPr>
          <w:color w:val="FFFFFF" w:themeColor="background1"/>
          <w:highlight w:val="darkGreen"/>
        </w:rPr>
        <w:t>,</w:t>
      </w:r>
      <w:r w:rsidRPr="00551635">
        <w:rPr>
          <w:color w:val="FFFFFF" w:themeColor="background1"/>
          <w:highlight w:val="darkGreen"/>
        </w:rPr>
        <w:t xml:space="preserve"> содержимое этих заказов.</w:t>
      </w:r>
    </w:p>
    <w:p w14:paraId="464CD945" w14:textId="00510F16" w:rsidR="00E64353" w:rsidRPr="001111A0" w:rsidRDefault="00E64353" w:rsidP="001B1C66">
      <w:pPr>
        <w:pStyle w:val="a5"/>
        <w:numPr>
          <w:ilvl w:val="0"/>
          <w:numId w:val="5"/>
        </w:numPr>
      </w:pPr>
      <w:r w:rsidRPr="001111A0">
        <w:t xml:space="preserve">Запросы клиентов на документы - на сайте пользователь будет делать запрос документов по заказу (все кроме счета). Отдельным методом эти запросы будут доступны в </w:t>
      </w:r>
      <w:r w:rsidRPr="001111A0">
        <w:rPr>
          <w:lang w:val="en-US"/>
        </w:rPr>
        <w:t>API</w:t>
      </w:r>
      <w:r w:rsidRPr="001111A0">
        <w:t xml:space="preserve"> сервиса (в сущности </w:t>
      </w:r>
      <w:r w:rsidRPr="001111A0">
        <w:rPr>
          <w:lang w:val="en-US"/>
        </w:rPr>
        <w:t>Order</w:t>
      </w:r>
      <w:r w:rsidRPr="001111A0">
        <w:t xml:space="preserve">). Нужно получить запрос по конкретному заказу и сделать отправку документов на почту клиента. </w:t>
      </w:r>
    </w:p>
    <w:p w14:paraId="39CB387B" w14:textId="7C58CA62" w:rsidR="001B1C66" w:rsidRDefault="00A431E2" w:rsidP="00A431E2">
      <w:pPr>
        <w:pStyle w:val="2"/>
      </w:pPr>
      <w:bookmarkStart w:id="10" w:name="_Toc47009277"/>
      <w:r>
        <w:t>Особые требования</w:t>
      </w:r>
      <w:bookmarkEnd w:id="10"/>
    </w:p>
    <w:p w14:paraId="755907B0" w14:textId="7BE8B1A9" w:rsidR="00A431E2" w:rsidRDefault="00A431E2" w:rsidP="00A431E2">
      <w:pPr>
        <w:pStyle w:val="3"/>
      </w:pPr>
      <w:bookmarkStart w:id="11" w:name="_Toc47009278"/>
      <w:r>
        <w:t>Обмен заказами</w:t>
      </w:r>
      <w:bookmarkEnd w:id="11"/>
    </w:p>
    <w:p w14:paraId="28F4A64B" w14:textId="7C59CA27" w:rsidR="00A431E2" w:rsidRDefault="00A431E2" w:rsidP="00A431E2">
      <w:r>
        <w:t>Кроме основных и технических требований общих для всех сущностей необходимо учитывать следующие особенности:</w:t>
      </w:r>
    </w:p>
    <w:p w14:paraId="42809EB6" w14:textId="78C15BBC" w:rsidR="00A431E2" w:rsidRPr="0018752D" w:rsidRDefault="00A431E2" w:rsidP="00A431E2">
      <w:pPr>
        <w:pStyle w:val="a5"/>
        <w:numPr>
          <w:ilvl w:val="0"/>
          <w:numId w:val="11"/>
        </w:numPr>
        <w:rPr>
          <w:color w:val="FFFFFF" w:themeColor="background1"/>
          <w:highlight w:val="darkGreen"/>
        </w:rPr>
      </w:pPr>
      <w:r w:rsidRPr="0018752D">
        <w:rPr>
          <w:color w:val="FFFFFF" w:themeColor="background1"/>
          <w:highlight w:val="darkGreen"/>
        </w:rPr>
        <w:t>В заказах могут приходит товары, которых нет в базе 1С (партнёр</w:t>
      </w:r>
      <w:r w:rsidR="00590BB3" w:rsidRPr="0018752D">
        <w:rPr>
          <w:color w:val="FFFFFF" w:themeColor="background1"/>
          <w:highlight w:val="darkGreen"/>
        </w:rPr>
        <w:t>с</w:t>
      </w:r>
      <w:r w:rsidRPr="0018752D">
        <w:rPr>
          <w:color w:val="FFFFFF" w:themeColor="background1"/>
          <w:highlight w:val="darkGreen"/>
        </w:rPr>
        <w:t xml:space="preserve">кие </w:t>
      </w:r>
      <w:r w:rsidR="00EC232E" w:rsidRPr="0018752D">
        <w:rPr>
          <w:color w:val="FFFFFF" w:themeColor="background1"/>
          <w:highlight w:val="darkGreen"/>
        </w:rPr>
        <w:t>товары</w:t>
      </w:r>
      <w:r w:rsidRPr="0018752D">
        <w:rPr>
          <w:color w:val="FFFFFF" w:themeColor="background1"/>
          <w:highlight w:val="darkGreen"/>
        </w:rPr>
        <w:t>)</w:t>
      </w:r>
      <w:r w:rsidR="00590BB3" w:rsidRPr="0018752D">
        <w:rPr>
          <w:color w:val="FFFFFF" w:themeColor="background1"/>
          <w:highlight w:val="darkGreen"/>
        </w:rPr>
        <w:t xml:space="preserve">. Товары нужно проверять по </w:t>
      </w:r>
      <w:r w:rsidR="00590BB3" w:rsidRPr="0018752D">
        <w:rPr>
          <w:color w:val="FFFFFF" w:themeColor="background1"/>
          <w:highlight w:val="darkGreen"/>
          <w:lang w:val="en-US"/>
        </w:rPr>
        <w:t>XML</w:t>
      </w:r>
      <w:r w:rsidR="00590BB3" w:rsidRPr="0018752D">
        <w:rPr>
          <w:color w:val="FFFFFF" w:themeColor="background1"/>
          <w:highlight w:val="darkGreen"/>
        </w:rPr>
        <w:t>_</w:t>
      </w:r>
      <w:r w:rsidR="00590BB3" w:rsidRPr="0018752D">
        <w:rPr>
          <w:color w:val="FFFFFF" w:themeColor="background1"/>
          <w:highlight w:val="darkGreen"/>
          <w:lang w:val="en-US"/>
        </w:rPr>
        <w:t>ID</w:t>
      </w:r>
      <w:r w:rsidR="00590BB3" w:rsidRPr="0018752D">
        <w:rPr>
          <w:color w:val="FFFFFF" w:themeColor="background1"/>
          <w:highlight w:val="darkGreen"/>
        </w:rPr>
        <w:t xml:space="preserve"> и если их нет в реестре 1С, то создавать.</w:t>
      </w:r>
    </w:p>
    <w:p w14:paraId="66623FC6" w14:textId="08DCC85F" w:rsidR="00A431E2" w:rsidRPr="0018752D" w:rsidRDefault="00EC232E" w:rsidP="00A431E2">
      <w:pPr>
        <w:pStyle w:val="a5"/>
        <w:numPr>
          <w:ilvl w:val="0"/>
          <w:numId w:val="11"/>
        </w:numPr>
        <w:rPr>
          <w:color w:val="FFFFFF" w:themeColor="background1"/>
          <w:highlight w:val="darkGreen"/>
        </w:rPr>
      </w:pPr>
      <w:r w:rsidRPr="0018752D">
        <w:rPr>
          <w:color w:val="FFFFFF" w:themeColor="background1"/>
          <w:highlight w:val="darkGreen"/>
        </w:rPr>
        <w:t xml:space="preserve">1С работает со складами 2-х юридических лиц. Заказы формируются для каждого отдельного </w:t>
      </w:r>
      <w:proofErr w:type="spellStart"/>
      <w:r w:rsidRPr="0018752D">
        <w:rPr>
          <w:color w:val="FFFFFF" w:themeColor="background1"/>
          <w:highlight w:val="darkGreen"/>
        </w:rPr>
        <w:t>юр</w:t>
      </w:r>
      <w:proofErr w:type="gramStart"/>
      <w:r w:rsidRPr="0018752D">
        <w:rPr>
          <w:color w:val="FFFFFF" w:themeColor="background1"/>
          <w:highlight w:val="darkGreen"/>
        </w:rPr>
        <w:t>.л</w:t>
      </w:r>
      <w:proofErr w:type="gramEnd"/>
      <w:r w:rsidRPr="0018752D">
        <w:rPr>
          <w:color w:val="FFFFFF" w:themeColor="background1"/>
          <w:highlight w:val="darkGreen"/>
        </w:rPr>
        <w:t>ица</w:t>
      </w:r>
      <w:proofErr w:type="spellEnd"/>
      <w:r w:rsidRPr="0018752D">
        <w:rPr>
          <w:color w:val="FFFFFF" w:themeColor="background1"/>
          <w:highlight w:val="darkGreen"/>
        </w:rPr>
        <w:t xml:space="preserve">. </w:t>
      </w:r>
    </w:p>
    <w:p w14:paraId="5B99955F" w14:textId="1F58EF59" w:rsidR="00EC232E" w:rsidRPr="0018752D" w:rsidRDefault="00EC232E" w:rsidP="00A431E2">
      <w:pPr>
        <w:pStyle w:val="a5"/>
        <w:numPr>
          <w:ilvl w:val="0"/>
          <w:numId w:val="11"/>
        </w:numPr>
        <w:rPr>
          <w:highlight w:val="yellow"/>
        </w:rPr>
      </w:pPr>
      <w:r w:rsidRPr="0018752D">
        <w:rPr>
          <w:highlight w:val="yellow"/>
        </w:rPr>
        <w:t>Заказы, измененные на сайте, должны обновляться в 1С и наоборот</w:t>
      </w:r>
    </w:p>
    <w:p w14:paraId="3E10A38F" w14:textId="5594EFC5" w:rsidR="003D62FD" w:rsidRPr="001111A0" w:rsidRDefault="00EC232E" w:rsidP="003D62FD">
      <w:pPr>
        <w:pStyle w:val="a5"/>
        <w:numPr>
          <w:ilvl w:val="0"/>
          <w:numId w:val="11"/>
        </w:numPr>
      </w:pPr>
      <w:r>
        <w:t xml:space="preserve">Статусы заказов формируются на стороне 1С и должны учитывать логику обработки </w:t>
      </w:r>
      <w:r w:rsidRPr="001111A0">
        <w:t>заказов</w:t>
      </w:r>
      <w:r w:rsidR="00F300B3" w:rsidRPr="001111A0">
        <w:t xml:space="preserve">. Статусы проставляются через метод </w:t>
      </w:r>
      <w:proofErr w:type="spellStart"/>
      <w:r w:rsidR="00F300B3" w:rsidRPr="001111A0">
        <w:rPr>
          <w:lang w:val="en-US"/>
        </w:rPr>
        <w:t>setStatusOrder</w:t>
      </w:r>
      <w:proofErr w:type="spellEnd"/>
      <w:r w:rsidR="00F300B3" w:rsidRPr="001111A0">
        <w:t xml:space="preserve"> на весь заказ. Исключение статус «Отгружен частично» (статус возникает </w:t>
      </w:r>
      <w:r w:rsidR="006651AB" w:rsidRPr="001111A0">
        <w:t>при условии, когда</w:t>
      </w:r>
      <w:r w:rsidR="00F300B3" w:rsidRPr="001111A0">
        <w:t xml:space="preserve"> заказ отгружен менее чем на 100%). При </w:t>
      </w:r>
      <w:r w:rsidR="00D53E6D" w:rsidRPr="001111A0">
        <w:t>статусе «Отгружен частично» заказ</w:t>
      </w:r>
      <w:r w:rsidR="00F300B3" w:rsidRPr="001111A0">
        <w:t xml:space="preserve"> отправляется через метод </w:t>
      </w:r>
      <w:proofErr w:type="spellStart"/>
      <w:r w:rsidR="00F300B3" w:rsidRPr="001111A0">
        <w:t>setOrder</w:t>
      </w:r>
      <w:proofErr w:type="spellEnd"/>
      <w:r w:rsidR="00F300B3" w:rsidRPr="001111A0">
        <w:t>. В заказе должны быть только те товары (и с теми параметрами) которые были отгружены.</w:t>
      </w:r>
    </w:p>
    <w:p w14:paraId="2FC8E8DF" w14:textId="09EF9788" w:rsidR="008237DD" w:rsidRPr="001111A0" w:rsidRDefault="008237DD" w:rsidP="002947F8">
      <w:pPr>
        <w:pStyle w:val="a5"/>
        <w:numPr>
          <w:ilvl w:val="0"/>
          <w:numId w:val="11"/>
        </w:numPr>
      </w:pPr>
      <w:r w:rsidRPr="001111A0">
        <w:t>Заказы созданные в 1С должны отправляться на сайт для клиентов, которые имеют личный кабинет с даты, когда этот кабинет появился. Нужно клиенту внести поля: есть кабинет и дата создания (кабинета).</w:t>
      </w:r>
      <w:r w:rsidR="002947F8" w:rsidRPr="001111A0">
        <w:t xml:space="preserve"> Номер заказа и номер счета отправляется </w:t>
      </w:r>
      <w:r w:rsidR="0019223D" w:rsidRPr="001111A0">
        <w:t>тот,</w:t>
      </w:r>
      <w:r w:rsidR="002947F8" w:rsidRPr="001111A0">
        <w:t xml:space="preserve"> что сформирован в 1С.</w:t>
      </w:r>
      <w:r w:rsidR="00B1553C" w:rsidRPr="001111A0">
        <w:t xml:space="preserve"> Номера счетов должны соответствовать номеру заказа. При наличии по нему частичных реализаций должен через дефис указываться порядковый номер реализации</w:t>
      </w:r>
    </w:p>
    <w:p w14:paraId="48F00D8D" w14:textId="05887426" w:rsidR="00EB1D5A" w:rsidRDefault="00EB1D5A" w:rsidP="00E64353">
      <w:pPr>
        <w:pStyle w:val="4"/>
      </w:pPr>
      <w:r>
        <w:lastRenderedPageBreak/>
        <w:t>Документы</w:t>
      </w:r>
      <w:r w:rsidR="00E64353">
        <w:t xml:space="preserve"> – создание счета</w:t>
      </w:r>
    </w:p>
    <w:p w14:paraId="63E8B8C3" w14:textId="2C1A297C" w:rsidR="00E64353" w:rsidRPr="0018752D" w:rsidRDefault="00E64353" w:rsidP="00EB1D5A">
      <w:pPr>
        <w:rPr>
          <w:color w:val="FFFFFF" w:themeColor="background1"/>
          <w:highlight w:val="yellow"/>
        </w:rPr>
      </w:pPr>
      <w:r w:rsidRPr="0018752D">
        <w:rPr>
          <w:color w:val="FFFFFF" w:themeColor="background1"/>
          <w:highlight w:val="darkGreen"/>
        </w:rPr>
        <w:t>Есть 2 типа клиентов:</w:t>
      </w:r>
      <w:r w:rsidRPr="0018752D">
        <w:rPr>
          <w:color w:val="FFFFFF" w:themeColor="background1"/>
          <w:highlight w:val="darkGreen"/>
        </w:rPr>
        <w:br/>
        <w:t xml:space="preserve">1) Клиенты с </w:t>
      </w:r>
      <w:r w:rsidR="006D79E3" w:rsidRPr="0018752D">
        <w:rPr>
          <w:color w:val="FFFFFF" w:themeColor="background1"/>
          <w:highlight w:val="darkGreen"/>
        </w:rPr>
        <w:t>предоплатой - счет</w:t>
      </w:r>
      <w:r w:rsidR="00271A34" w:rsidRPr="0018752D">
        <w:rPr>
          <w:color w:val="FFFFFF" w:themeColor="background1"/>
          <w:highlight w:val="darkGreen"/>
        </w:rPr>
        <w:t xml:space="preserve"> формируется на стороне сервиса. 1С получает </w:t>
      </w:r>
      <w:r w:rsidR="00101224" w:rsidRPr="0018752D">
        <w:rPr>
          <w:color w:val="FFFFFF" w:themeColor="background1"/>
          <w:highlight w:val="darkGreen"/>
        </w:rPr>
        <w:t>заказ,</w:t>
      </w:r>
      <w:r w:rsidR="00271A34" w:rsidRPr="0018752D">
        <w:rPr>
          <w:color w:val="FFFFFF" w:themeColor="background1"/>
          <w:highlight w:val="darkGreen"/>
        </w:rPr>
        <w:t xml:space="preserve"> в котором есть номер счета формата: </w:t>
      </w:r>
      <w:r w:rsidR="00271A34" w:rsidRPr="0018752D">
        <w:rPr>
          <w:color w:val="FFFFFF" w:themeColor="background1"/>
          <w:highlight w:val="darkGreen"/>
          <w:lang w:val="en-US"/>
        </w:rPr>
        <w:t>ATLK</w:t>
      </w:r>
      <w:r w:rsidR="00EA6F32" w:rsidRPr="0018752D">
        <w:rPr>
          <w:color w:val="FFFFFF" w:themeColor="background1"/>
          <w:highlight w:val="darkGreen"/>
        </w:rPr>
        <w:t>_</w:t>
      </w:r>
      <w:proofErr w:type="spellStart"/>
      <w:r w:rsidR="00271A34" w:rsidRPr="0018752D">
        <w:rPr>
          <w:color w:val="FFFFFF" w:themeColor="background1"/>
          <w:highlight w:val="darkGreen"/>
        </w:rPr>
        <w:t>номер_заказа</w:t>
      </w:r>
      <w:proofErr w:type="spellEnd"/>
      <w:r w:rsidR="00EF41EC" w:rsidRPr="0018752D">
        <w:rPr>
          <w:color w:val="FFFFFF" w:themeColor="background1"/>
          <w:highlight w:val="darkGreen"/>
        </w:rPr>
        <w:t xml:space="preserve"> - для </w:t>
      </w:r>
      <w:proofErr w:type="spellStart"/>
      <w:r w:rsidR="00EF41EC" w:rsidRPr="0018752D">
        <w:rPr>
          <w:color w:val="FFFFFF" w:themeColor="background1"/>
          <w:highlight w:val="darkGreen"/>
        </w:rPr>
        <w:t>АТкомплект</w:t>
      </w:r>
      <w:proofErr w:type="spellEnd"/>
      <w:r w:rsidR="00EF41EC" w:rsidRPr="0018752D">
        <w:rPr>
          <w:color w:val="FFFFFF" w:themeColor="background1"/>
          <w:highlight w:val="darkGreen"/>
        </w:rPr>
        <w:t xml:space="preserve"> и </w:t>
      </w:r>
      <w:r w:rsidR="00EF41EC" w:rsidRPr="0018752D">
        <w:rPr>
          <w:color w:val="FFFFFF" w:themeColor="background1"/>
          <w:highlight w:val="darkGreen"/>
          <w:lang w:val="en-US"/>
        </w:rPr>
        <w:t>AVLK</w:t>
      </w:r>
      <w:r w:rsidR="00EA6F32" w:rsidRPr="0018752D">
        <w:rPr>
          <w:color w:val="FFFFFF" w:themeColor="background1"/>
          <w:highlight w:val="darkGreen"/>
        </w:rPr>
        <w:t>_</w:t>
      </w:r>
      <w:proofErr w:type="spellStart"/>
      <w:r w:rsidR="00EF41EC" w:rsidRPr="0018752D">
        <w:rPr>
          <w:color w:val="FFFFFF" w:themeColor="background1"/>
          <w:highlight w:val="darkGreen"/>
        </w:rPr>
        <w:t>номер_заказа</w:t>
      </w:r>
      <w:proofErr w:type="spellEnd"/>
      <w:r w:rsidR="00EF41EC" w:rsidRPr="0018752D">
        <w:rPr>
          <w:color w:val="FFFFFF" w:themeColor="background1"/>
          <w:highlight w:val="darkGreen"/>
        </w:rPr>
        <w:t xml:space="preserve"> – для </w:t>
      </w:r>
      <w:proofErr w:type="spellStart"/>
      <w:r w:rsidR="00EF41EC" w:rsidRPr="0018752D">
        <w:rPr>
          <w:color w:val="FFFFFF" w:themeColor="background1"/>
          <w:highlight w:val="yellow"/>
        </w:rPr>
        <w:t>Автотехкомплект</w:t>
      </w:r>
      <w:proofErr w:type="spellEnd"/>
      <w:r w:rsidR="00EF41EC" w:rsidRPr="0018752D">
        <w:rPr>
          <w:color w:val="FFFFFF" w:themeColor="background1"/>
          <w:highlight w:val="yellow"/>
        </w:rPr>
        <w:t xml:space="preserve">   </w:t>
      </w:r>
      <w:r w:rsidR="00271A34" w:rsidRPr="0018752D">
        <w:rPr>
          <w:color w:val="FFFFFF" w:themeColor="background1"/>
          <w:highlight w:val="yellow"/>
        </w:rPr>
        <w:t xml:space="preserve">Такой номер должен присвоиться счету, созданному в 1С для данного заказа. </w:t>
      </w:r>
    </w:p>
    <w:p w14:paraId="08BCF622" w14:textId="5E40C4E6" w:rsidR="00E64353" w:rsidRPr="0018752D" w:rsidRDefault="00E64353" w:rsidP="00EB1D5A">
      <w:pPr>
        <w:rPr>
          <w:highlight w:val="yellow"/>
        </w:rPr>
      </w:pPr>
      <w:r w:rsidRPr="0018752D">
        <w:rPr>
          <w:highlight w:val="yellow"/>
        </w:rPr>
        <w:t xml:space="preserve">2) Клиенты с </w:t>
      </w:r>
      <w:proofErr w:type="spellStart"/>
      <w:r w:rsidRPr="0018752D">
        <w:rPr>
          <w:highlight w:val="yellow"/>
        </w:rPr>
        <w:t>постоплатой</w:t>
      </w:r>
      <w:proofErr w:type="spellEnd"/>
      <w:r w:rsidR="00271A34" w:rsidRPr="0018752D">
        <w:rPr>
          <w:highlight w:val="yellow"/>
        </w:rPr>
        <w:t xml:space="preserve"> – счет формируется на стороне</w:t>
      </w:r>
      <w:r w:rsidR="00C054DB" w:rsidRPr="0018752D">
        <w:rPr>
          <w:highlight w:val="yellow"/>
        </w:rPr>
        <w:t xml:space="preserve"> 1С</w:t>
      </w:r>
      <w:r w:rsidR="00667D2D" w:rsidRPr="0018752D">
        <w:rPr>
          <w:highlight w:val="yellow"/>
        </w:rPr>
        <w:t xml:space="preserve"> на основании отгрузки</w:t>
      </w:r>
      <w:r w:rsidR="00271A34" w:rsidRPr="0018752D">
        <w:rPr>
          <w:highlight w:val="yellow"/>
        </w:rPr>
        <w:t xml:space="preserve">. При обновлении статуса заказа в </w:t>
      </w:r>
      <w:r w:rsidR="00271A34" w:rsidRPr="0018752D">
        <w:rPr>
          <w:highlight w:val="yellow"/>
          <w:lang w:val="en-US"/>
        </w:rPr>
        <w:t>API</w:t>
      </w:r>
      <w:r w:rsidR="00271A34" w:rsidRPr="0018752D">
        <w:rPr>
          <w:highlight w:val="yellow"/>
        </w:rPr>
        <w:t xml:space="preserve"> нужно передать номер счета. </w:t>
      </w:r>
    </w:p>
    <w:p w14:paraId="5C100400" w14:textId="44857FE2" w:rsidR="004B5685" w:rsidRPr="0018752D" w:rsidRDefault="004B5685" w:rsidP="00EB1D5A">
      <w:pPr>
        <w:rPr>
          <w:highlight w:val="yellow"/>
        </w:rPr>
      </w:pPr>
      <w:r w:rsidRPr="0018752D">
        <w:rPr>
          <w:highlight w:val="yellow"/>
        </w:rPr>
        <w:t>Формат нумерации в 1С (</w:t>
      </w:r>
      <w:r w:rsidRPr="0018752D">
        <w:rPr>
          <w:highlight w:val="yellow"/>
          <w:lang w:val="en-US"/>
        </w:rPr>
        <w:t>ATLK</w:t>
      </w:r>
      <w:r w:rsidRPr="0018752D">
        <w:rPr>
          <w:highlight w:val="yellow"/>
        </w:rPr>
        <w:t>) должен быть зарезервирован под счета, создаваемые на сайте для предоплаты и не использоваться для других документов</w:t>
      </w:r>
      <w:r w:rsidR="00101224" w:rsidRPr="0018752D">
        <w:rPr>
          <w:highlight w:val="yellow"/>
        </w:rPr>
        <w:t xml:space="preserve"> для того, чтобы сервис мог самостоятельно, без оглядки на 1С создавать документ. </w:t>
      </w:r>
    </w:p>
    <w:p w14:paraId="420F8477" w14:textId="798C0240" w:rsidR="00EB1D5A" w:rsidRDefault="00E64353" w:rsidP="004B5685">
      <w:r w:rsidRPr="0018752D">
        <w:rPr>
          <w:highlight w:val="yellow"/>
        </w:rPr>
        <w:t>Закрывающие документы формирует 1С, как это описано выше.</w:t>
      </w:r>
      <w:r>
        <w:t xml:space="preserve"> </w:t>
      </w:r>
    </w:p>
    <w:p w14:paraId="0B3F477E" w14:textId="38C6D51D" w:rsidR="00B10A75" w:rsidRDefault="00B10A75" w:rsidP="00B10A75">
      <w:pPr>
        <w:pStyle w:val="4"/>
      </w:pPr>
      <w:r>
        <w:t>Статусы</w:t>
      </w:r>
    </w:p>
    <w:p w14:paraId="270FEF30" w14:textId="77777777" w:rsidR="001111A0" w:rsidRDefault="001111A0" w:rsidP="006F327F">
      <w:pPr>
        <w:rPr>
          <w:rFonts w:eastAsiaTheme="minorHAnsi"/>
        </w:rPr>
      </w:pPr>
    </w:p>
    <w:tbl>
      <w:tblPr>
        <w:tblW w:w="944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9"/>
        <w:gridCol w:w="4721"/>
      </w:tblGrid>
      <w:tr w:rsidR="006F327F" w14:paraId="6887F218" w14:textId="77777777" w:rsidTr="006F327F">
        <w:trPr>
          <w:trHeight w:val="270"/>
        </w:trPr>
        <w:tc>
          <w:tcPr>
            <w:tcW w:w="9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0394" w14:textId="77777777" w:rsidR="006F327F" w:rsidRDefault="006F327F">
            <w:pPr>
              <w:jc w:val="center"/>
              <w:rPr>
                <w:b/>
                <w:bCs/>
                <w:highlight w:val="red"/>
              </w:rPr>
            </w:pPr>
            <w:r>
              <w:rPr>
                <w:b/>
                <w:bCs/>
              </w:rPr>
              <w:t>Сценарий 1. Клиент на предоплате</w:t>
            </w:r>
          </w:p>
        </w:tc>
      </w:tr>
      <w:tr w:rsidR="006F327F" w14:paraId="48F16798" w14:textId="77777777" w:rsidTr="006F327F">
        <w:trPr>
          <w:trHeight w:val="270"/>
        </w:trPr>
        <w:tc>
          <w:tcPr>
            <w:tcW w:w="9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E24C" w14:textId="081B636E" w:rsidR="006F327F" w:rsidRPr="0018752D" w:rsidRDefault="006F327F">
            <w:pPr>
              <w:rPr>
                <w:color w:val="FFFFFF" w:themeColor="background1"/>
                <w:highlight w:val="darkGreen"/>
              </w:rPr>
            </w:pPr>
            <w:r w:rsidRPr="0018752D">
              <w:rPr>
                <w:color w:val="FFFFFF" w:themeColor="background1"/>
                <w:highlight w:val="darkGreen"/>
              </w:rPr>
              <w:t>Получаем заказ с сайта</w:t>
            </w:r>
            <w:r w:rsidR="001111A0" w:rsidRPr="0018752D">
              <w:rPr>
                <w:color w:val="FFFFFF" w:themeColor="background1"/>
                <w:highlight w:val="darkGreen"/>
              </w:rPr>
              <w:t xml:space="preserve"> </w:t>
            </w:r>
          </w:p>
          <w:p w14:paraId="34E1B6FA" w14:textId="6D4E20CA" w:rsidR="006F327F" w:rsidRPr="0018752D" w:rsidRDefault="006F327F">
            <w:pPr>
              <w:rPr>
                <w:color w:val="FFFFFF" w:themeColor="background1"/>
                <w:highlight w:val="darkGreen"/>
              </w:rPr>
            </w:pPr>
            <w:r w:rsidRPr="0018752D">
              <w:rPr>
                <w:color w:val="FFFFFF" w:themeColor="background1"/>
                <w:highlight w:val="darkGreen"/>
              </w:rPr>
              <w:t xml:space="preserve">Формируется заказ с номером </w:t>
            </w:r>
            <w:r w:rsidRPr="0018752D">
              <w:rPr>
                <w:b/>
                <w:bCs/>
                <w:color w:val="FFFFFF" w:themeColor="background1"/>
                <w:highlight w:val="darkGreen"/>
              </w:rPr>
              <w:t>1С</w:t>
            </w:r>
            <w:r w:rsidRPr="0018752D">
              <w:rPr>
                <w:color w:val="FFFFFF" w:themeColor="background1"/>
                <w:highlight w:val="darkGreen"/>
              </w:rPr>
              <w:t xml:space="preserve"> и проводится со статусом «</w:t>
            </w:r>
            <w:r w:rsidRPr="0018752D">
              <w:rPr>
                <w:b/>
                <w:bCs/>
                <w:color w:val="FFFFFF" w:themeColor="background1"/>
                <w:highlight w:val="darkGreen"/>
              </w:rPr>
              <w:t>На согласовании</w:t>
            </w:r>
            <w:r w:rsidRPr="0018752D">
              <w:rPr>
                <w:color w:val="FFFFFF" w:themeColor="background1"/>
                <w:highlight w:val="darkGreen"/>
              </w:rPr>
              <w:t>»</w:t>
            </w:r>
            <w:r w:rsidRPr="0018752D">
              <w:rPr>
                <w:color w:val="FFFFFF" w:themeColor="background1"/>
                <w:highlight w:val="darkGreen"/>
              </w:rPr>
              <w:br/>
            </w:r>
            <w:r w:rsidRPr="0018752D">
              <w:rPr>
                <w:b/>
                <w:bCs/>
                <w:color w:val="FFFFFF" w:themeColor="background1"/>
                <w:highlight w:val="darkGreen"/>
              </w:rPr>
              <w:t>Статус отправляем на сайт</w:t>
            </w:r>
            <w:r w:rsidR="0019223D" w:rsidRPr="0018752D">
              <w:rPr>
                <w:b/>
                <w:bCs/>
                <w:color w:val="FFFFFF" w:themeColor="background1"/>
                <w:highlight w:val="darkGreen"/>
              </w:rPr>
              <w:t xml:space="preserve"> (На согласовании)</w:t>
            </w:r>
          </w:p>
          <w:p w14:paraId="62614719" w14:textId="038C3534" w:rsidR="006F327F" w:rsidRPr="006F327F" w:rsidRDefault="006F327F">
            <w:r w:rsidRPr="0018752D">
              <w:rPr>
                <w:color w:val="FFFFFF" w:themeColor="background1"/>
                <w:highlight w:val="darkGreen"/>
              </w:rPr>
              <w:t>Ждем оплату</w:t>
            </w:r>
          </w:p>
        </w:tc>
      </w:tr>
      <w:tr w:rsidR="006F327F" w14:paraId="6613E94B" w14:textId="77777777" w:rsidTr="006F327F">
        <w:trPr>
          <w:trHeight w:val="270"/>
        </w:trPr>
        <w:tc>
          <w:tcPr>
            <w:tcW w:w="4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0011" w14:textId="77777777" w:rsidR="006F327F" w:rsidRDefault="006F32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green"/>
              </w:rPr>
              <w:t>Оплата поступила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81D1" w14:textId="77777777" w:rsidR="006F327F" w:rsidRDefault="006F327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red"/>
              </w:rPr>
              <w:t>Оплата не поступила</w:t>
            </w:r>
          </w:p>
        </w:tc>
      </w:tr>
      <w:tr w:rsidR="006F327F" w14:paraId="7AF07D1A" w14:textId="77777777" w:rsidTr="006F327F">
        <w:trPr>
          <w:trHeight w:val="2420"/>
        </w:trPr>
        <w:tc>
          <w:tcPr>
            <w:tcW w:w="4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68B0" w14:textId="5235594E" w:rsidR="006F327F" w:rsidRPr="0018752D" w:rsidRDefault="006F327F">
            <w:pPr>
              <w:rPr>
                <w:color w:val="FFFFFF" w:themeColor="background1"/>
                <w:highlight w:val="darkGreen"/>
              </w:rPr>
            </w:pPr>
            <w:r w:rsidRPr="0018752D">
              <w:rPr>
                <w:color w:val="FFFFFF" w:themeColor="background1"/>
                <w:highlight w:val="darkGreen"/>
              </w:rPr>
              <w:t>Заказ проводится со статусом «</w:t>
            </w:r>
            <w:r w:rsidRPr="0018752D">
              <w:rPr>
                <w:b/>
                <w:bCs/>
                <w:color w:val="FFFFFF" w:themeColor="background1"/>
                <w:highlight w:val="darkGreen"/>
              </w:rPr>
              <w:t>К выполнению</w:t>
            </w:r>
            <w:r w:rsidRPr="0018752D">
              <w:rPr>
                <w:color w:val="FFFFFF" w:themeColor="background1"/>
                <w:highlight w:val="darkGreen"/>
              </w:rPr>
              <w:t>».</w:t>
            </w:r>
          </w:p>
          <w:p w14:paraId="63AFDFEC" w14:textId="542AF1D3" w:rsidR="006F327F" w:rsidRPr="0018752D" w:rsidRDefault="006F327F">
            <w:pPr>
              <w:rPr>
                <w:color w:val="FFFFFF" w:themeColor="background1"/>
                <w:highlight w:val="darkGreen"/>
              </w:rPr>
            </w:pPr>
            <w:r w:rsidRPr="0018752D">
              <w:rPr>
                <w:b/>
                <w:bCs/>
                <w:color w:val="FFFFFF" w:themeColor="background1"/>
                <w:highlight w:val="darkGreen"/>
              </w:rPr>
              <w:t>Статус отправляется на сайт</w:t>
            </w:r>
            <w:r w:rsidR="0019223D" w:rsidRPr="0018752D">
              <w:rPr>
                <w:color w:val="FFFFFF" w:themeColor="background1"/>
                <w:highlight w:val="darkGreen"/>
              </w:rPr>
              <w:t xml:space="preserve"> (</w:t>
            </w:r>
            <w:r w:rsidR="0019223D" w:rsidRPr="0018752D">
              <w:rPr>
                <w:b/>
                <w:bCs/>
                <w:color w:val="FFFFFF" w:themeColor="background1"/>
                <w:highlight w:val="darkGreen"/>
              </w:rPr>
              <w:t>К выполнению</w:t>
            </w:r>
            <w:r w:rsidR="0019223D" w:rsidRPr="0018752D">
              <w:rPr>
                <w:color w:val="FFFFFF" w:themeColor="background1"/>
                <w:highlight w:val="darkGreen"/>
              </w:rPr>
              <w:t>)</w:t>
            </w:r>
            <w:r w:rsidRPr="0018752D">
              <w:rPr>
                <w:color w:val="FFFFFF" w:themeColor="background1"/>
                <w:highlight w:val="darkGreen"/>
              </w:rPr>
              <w:t>.</w:t>
            </w:r>
          </w:p>
          <w:p w14:paraId="00D4FBBD" w14:textId="0A197CE6" w:rsidR="006F327F" w:rsidRPr="0018752D" w:rsidRDefault="006F327F">
            <w:pPr>
              <w:rPr>
                <w:color w:val="FFFFFF" w:themeColor="background1"/>
                <w:highlight w:val="darkGreen"/>
              </w:rPr>
            </w:pPr>
            <w:r w:rsidRPr="0018752D">
              <w:rPr>
                <w:color w:val="FFFFFF" w:themeColor="background1"/>
                <w:highlight w:val="darkGreen"/>
              </w:rPr>
              <w:t>Склад на основании заказа производит складские операции, товар скомплектован и готов к отгрузке.</w:t>
            </w:r>
          </w:p>
          <w:p w14:paraId="0ED94844" w14:textId="0A6D5DE0" w:rsidR="006F327F" w:rsidRPr="0018752D" w:rsidRDefault="006F327F">
            <w:pPr>
              <w:rPr>
                <w:b/>
                <w:bCs/>
                <w:color w:val="FFFFFF" w:themeColor="background1"/>
                <w:highlight w:val="darkGreen"/>
              </w:rPr>
            </w:pPr>
            <w:r w:rsidRPr="0018752D">
              <w:rPr>
                <w:b/>
                <w:bCs/>
                <w:color w:val="FFFFFF" w:themeColor="background1"/>
                <w:highlight w:val="darkGreen"/>
              </w:rPr>
              <w:t>Отправляем статус о готовности на сайт</w:t>
            </w:r>
          </w:p>
          <w:p w14:paraId="3AB2C263" w14:textId="2AF028DE" w:rsidR="006F327F" w:rsidRPr="0018752D" w:rsidRDefault="006F327F">
            <w:pPr>
              <w:rPr>
                <w:color w:val="FFFFFF" w:themeColor="background1"/>
              </w:rPr>
            </w:pPr>
            <w:r w:rsidRPr="0018752D">
              <w:rPr>
                <w:color w:val="FFFFFF" w:themeColor="background1"/>
                <w:highlight w:val="darkGreen"/>
              </w:rPr>
              <w:t>На основании подтверждения от склада формируется УПД.</w:t>
            </w:r>
          </w:p>
          <w:p w14:paraId="5CCA02FC" w14:textId="0422179A" w:rsidR="006F327F" w:rsidRPr="0018752D" w:rsidRDefault="006F327F">
            <w:pPr>
              <w:rPr>
                <w:highlight w:val="yellow"/>
              </w:rPr>
            </w:pPr>
            <w:r w:rsidRPr="0018752D">
              <w:rPr>
                <w:highlight w:val="yellow"/>
              </w:rPr>
              <w:t>Копии УПД отправляются на почту клиента.</w:t>
            </w:r>
          </w:p>
          <w:p w14:paraId="4CE159C8" w14:textId="77777777" w:rsidR="006F327F" w:rsidRDefault="006F327F">
            <w:r w:rsidRPr="0018752D">
              <w:rPr>
                <w:highlight w:val="yellow"/>
              </w:rPr>
              <w:t>На сайт уходит инфа о том, что отгрузка осуществлена.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E5AC" w14:textId="77777777" w:rsidR="006F327F" w:rsidRDefault="006F327F">
            <w:r>
              <w:t xml:space="preserve">Через </w:t>
            </w:r>
            <w:r>
              <w:rPr>
                <w:lang w:val="en-US"/>
              </w:rPr>
              <w:t>N</w:t>
            </w:r>
            <w:r>
              <w:t xml:space="preserve"> дней заказ надо аннулировать/закрыть (автоматом)</w:t>
            </w:r>
          </w:p>
          <w:p w14:paraId="7C3E3E7F" w14:textId="3467E4FD" w:rsidR="00DE0BEB" w:rsidRPr="001111A0" w:rsidRDefault="00DE0BEB">
            <w:pPr>
              <w:rPr>
                <w:b/>
                <w:bCs/>
              </w:rPr>
            </w:pPr>
            <w:r w:rsidRPr="001111A0">
              <w:rPr>
                <w:b/>
                <w:bCs/>
              </w:rPr>
              <w:t>Статус отправляется на сайт</w:t>
            </w:r>
            <w:r w:rsidR="0066251B">
              <w:rPr>
                <w:b/>
                <w:bCs/>
              </w:rPr>
              <w:t xml:space="preserve"> </w:t>
            </w:r>
            <w:r w:rsidR="0066251B" w:rsidRPr="0019223D">
              <w:rPr>
                <w:b/>
                <w:bCs/>
                <w:highlight w:val="yellow"/>
              </w:rPr>
              <w:t>(Аннулирован)</w:t>
            </w:r>
          </w:p>
        </w:tc>
      </w:tr>
    </w:tbl>
    <w:p w14:paraId="2CC3E762" w14:textId="54BF05E4" w:rsidR="006F327F" w:rsidRDefault="006F327F" w:rsidP="006F327F"/>
    <w:p w14:paraId="3F51DD76" w14:textId="77777777" w:rsidR="008237DD" w:rsidRDefault="008237DD" w:rsidP="006F327F"/>
    <w:tbl>
      <w:tblPr>
        <w:tblW w:w="9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7"/>
      </w:tblGrid>
      <w:tr w:rsidR="006F327F" w14:paraId="2A378B94" w14:textId="77777777" w:rsidTr="006F327F">
        <w:trPr>
          <w:trHeight w:val="282"/>
        </w:trPr>
        <w:tc>
          <w:tcPr>
            <w:tcW w:w="9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7077" w14:textId="77777777" w:rsidR="006F327F" w:rsidRDefault="006F327F">
            <w:pPr>
              <w:jc w:val="center"/>
              <w:rPr>
                <w:b/>
                <w:bCs/>
                <w:highlight w:val="red"/>
              </w:rPr>
            </w:pPr>
            <w:r>
              <w:rPr>
                <w:b/>
                <w:bCs/>
              </w:rPr>
              <w:t>Сценарий 2. Клиент на отсрочке</w:t>
            </w:r>
          </w:p>
        </w:tc>
      </w:tr>
      <w:tr w:rsidR="006F327F" w14:paraId="40F39F94" w14:textId="77777777" w:rsidTr="006F327F">
        <w:trPr>
          <w:trHeight w:val="282"/>
        </w:trPr>
        <w:tc>
          <w:tcPr>
            <w:tcW w:w="9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845B" w14:textId="77777777" w:rsidR="006F327F" w:rsidRDefault="006F327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 1С</w:t>
            </w:r>
          </w:p>
        </w:tc>
      </w:tr>
      <w:tr w:rsidR="006F327F" w14:paraId="1FC94D24" w14:textId="77777777" w:rsidTr="006F327F">
        <w:trPr>
          <w:trHeight w:val="282"/>
        </w:trPr>
        <w:tc>
          <w:tcPr>
            <w:tcW w:w="9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9506" w14:textId="77777777" w:rsidR="008237DD" w:rsidRPr="0018752D" w:rsidRDefault="008237DD" w:rsidP="008237DD">
            <w:pPr>
              <w:rPr>
                <w:color w:val="FFFFFF" w:themeColor="background1"/>
              </w:rPr>
            </w:pPr>
            <w:r w:rsidRPr="0018752D">
              <w:rPr>
                <w:color w:val="FFFFFF" w:themeColor="background1"/>
                <w:highlight w:val="darkGreen"/>
              </w:rPr>
              <w:t>Получаем заказ с сайта</w:t>
            </w:r>
          </w:p>
          <w:p w14:paraId="03F82233" w14:textId="77777777" w:rsidR="006F327F" w:rsidRDefault="006F327F">
            <w:r>
              <w:lastRenderedPageBreak/>
              <w:t xml:space="preserve">Формируется заказ с номером </w:t>
            </w:r>
            <w:r>
              <w:rPr>
                <w:b/>
                <w:bCs/>
              </w:rPr>
              <w:t>1С</w:t>
            </w:r>
            <w:r>
              <w:t xml:space="preserve"> и проводится со статусом «</w:t>
            </w:r>
            <w:r>
              <w:rPr>
                <w:b/>
                <w:bCs/>
              </w:rPr>
              <w:t>К выполнению</w:t>
            </w:r>
            <w:r>
              <w:t>».</w:t>
            </w:r>
          </w:p>
          <w:p w14:paraId="6144C3C2" w14:textId="0828D74C" w:rsidR="006F327F" w:rsidRPr="001111A0" w:rsidRDefault="008237DD">
            <w:pPr>
              <w:rPr>
                <w:b/>
                <w:bCs/>
              </w:rPr>
            </w:pPr>
            <w:r w:rsidRPr="001111A0">
              <w:rPr>
                <w:b/>
                <w:bCs/>
              </w:rPr>
              <w:t>Статус уходит на сайт</w:t>
            </w:r>
          </w:p>
          <w:p w14:paraId="571E14BF" w14:textId="7C0C5E6C" w:rsidR="006F327F" w:rsidRDefault="006F327F">
            <w:r>
              <w:t>Склад на основании заказа производит складские операции, товар скомплектован и готов к отгрузке.</w:t>
            </w:r>
          </w:p>
          <w:p w14:paraId="018F5165" w14:textId="4036F145" w:rsidR="008237DD" w:rsidRPr="001111A0" w:rsidRDefault="008237DD">
            <w:pPr>
              <w:rPr>
                <w:b/>
                <w:bCs/>
              </w:rPr>
            </w:pPr>
            <w:r w:rsidRPr="001111A0">
              <w:rPr>
                <w:b/>
                <w:bCs/>
              </w:rPr>
              <w:t>Статус уходит на сайт</w:t>
            </w:r>
          </w:p>
          <w:p w14:paraId="288F6AF8" w14:textId="16D2AD80" w:rsidR="006F327F" w:rsidRDefault="006F327F">
            <w:r>
              <w:t>На основании подтверждения от склада формируется УПД.</w:t>
            </w:r>
          </w:p>
          <w:p w14:paraId="34E41EF3" w14:textId="2B56BB47" w:rsidR="006F327F" w:rsidRDefault="006F327F">
            <w:r>
              <w:t>Копии УПД отправляются на почту клиента.</w:t>
            </w:r>
          </w:p>
          <w:p w14:paraId="2E842D44" w14:textId="77777777" w:rsidR="006F327F" w:rsidRDefault="006F327F">
            <w:pPr>
              <w:rPr>
                <w:u w:val="single"/>
              </w:rPr>
            </w:pPr>
            <w:r>
              <w:t>На сайт уходит инфа о том, что отгрузка осуществлена.</w:t>
            </w:r>
          </w:p>
        </w:tc>
      </w:tr>
    </w:tbl>
    <w:p w14:paraId="3EEA8AAF" w14:textId="395B59FA" w:rsidR="00B10A75" w:rsidRPr="0018752D" w:rsidRDefault="00B10A75" w:rsidP="004B5685">
      <w:pPr>
        <w:rPr>
          <w:color w:val="FFFFFF" w:themeColor="background1"/>
        </w:rPr>
      </w:pPr>
    </w:p>
    <w:p w14:paraId="15B8B2B5" w14:textId="64F5CA24" w:rsidR="00590BB3" w:rsidRPr="0018752D" w:rsidRDefault="00590BB3" w:rsidP="00590BB3">
      <w:pPr>
        <w:pStyle w:val="3"/>
        <w:rPr>
          <w:color w:val="FFFFFF" w:themeColor="background1"/>
          <w:highlight w:val="darkGreen"/>
        </w:rPr>
      </w:pPr>
      <w:bookmarkStart w:id="12" w:name="_Toc47009279"/>
      <w:r w:rsidRPr="0018752D">
        <w:rPr>
          <w:color w:val="FFFFFF" w:themeColor="background1"/>
          <w:highlight w:val="darkGreen"/>
        </w:rPr>
        <w:t>Обмен артикулами и предложениями</w:t>
      </w:r>
      <w:bookmarkEnd w:id="12"/>
    </w:p>
    <w:p w14:paraId="68BE0914" w14:textId="2EE27BBD" w:rsidR="00EC232E" w:rsidRPr="0018752D" w:rsidRDefault="00590BB3" w:rsidP="003D62FD">
      <w:pPr>
        <w:pStyle w:val="a5"/>
        <w:numPr>
          <w:ilvl w:val="0"/>
          <w:numId w:val="15"/>
        </w:numPr>
        <w:rPr>
          <w:color w:val="FFFFFF" w:themeColor="background1"/>
          <w:highlight w:val="darkGreen"/>
        </w:rPr>
      </w:pPr>
      <w:r w:rsidRPr="0018752D">
        <w:rPr>
          <w:color w:val="FFFFFF" w:themeColor="background1"/>
          <w:highlight w:val="darkGreen"/>
        </w:rPr>
        <w:t xml:space="preserve">При полном обмене необходимо делать запрос </w:t>
      </w:r>
      <w:r w:rsidR="003D62FD" w:rsidRPr="0018752D">
        <w:rPr>
          <w:color w:val="FFFFFF" w:themeColor="background1"/>
          <w:highlight w:val="darkGreen"/>
        </w:rPr>
        <w:t xml:space="preserve">к </w:t>
      </w:r>
      <w:r w:rsidR="003D62FD" w:rsidRPr="0018752D">
        <w:rPr>
          <w:color w:val="FFFFFF" w:themeColor="background1"/>
          <w:highlight w:val="darkGreen"/>
          <w:lang w:val="en-US"/>
        </w:rPr>
        <w:t>API</w:t>
      </w:r>
      <w:r w:rsidR="003D62FD" w:rsidRPr="0018752D">
        <w:rPr>
          <w:color w:val="FFFFFF" w:themeColor="background1"/>
          <w:highlight w:val="darkGreen"/>
        </w:rPr>
        <w:t xml:space="preserve"> для получения обязательного параметра </w:t>
      </w:r>
      <w:r w:rsidR="003D62FD" w:rsidRPr="0018752D">
        <w:rPr>
          <w:color w:val="FFFFFF" w:themeColor="background1"/>
          <w:highlight w:val="darkGreen"/>
          <w:lang w:val="en-US"/>
        </w:rPr>
        <w:t>ARTICLE</w:t>
      </w:r>
      <w:r w:rsidR="003D62FD" w:rsidRPr="0018752D">
        <w:rPr>
          <w:color w:val="FFFFFF" w:themeColor="background1"/>
          <w:highlight w:val="darkGreen"/>
        </w:rPr>
        <w:t>_</w:t>
      </w:r>
      <w:r w:rsidR="003D62FD" w:rsidRPr="0018752D">
        <w:rPr>
          <w:color w:val="FFFFFF" w:themeColor="background1"/>
          <w:highlight w:val="darkGreen"/>
          <w:lang w:val="en-US"/>
        </w:rPr>
        <w:t>BRAND</w:t>
      </w:r>
      <w:r w:rsidR="003D62FD" w:rsidRPr="0018752D">
        <w:rPr>
          <w:color w:val="FFFFFF" w:themeColor="background1"/>
          <w:highlight w:val="darkGreen"/>
        </w:rPr>
        <w:t xml:space="preserve"> (для этих сущностей он является </w:t>
      </w:r>
      <w:r w:rsidR="003D62FD" w:rsidRPr="0018752D">
        <w:rPr>
          <w:color w:val="FFFFFF" w:themeColor="background1"/>
          <w:highlight w:val="darkGreen"/>
          <w:lang w:val="en-US"/>
        </w:rPr>
        <w:t>XML</w:t>
      </w:r>
      <w:r w:rsidR="003D62FD" w:rsidRPr="0018752D">
        <w:rPr>
          <w:color w:val="FFFFFF" w:themeColor="background1"/>
          <w:highlight w:val="darkGreen"/>
        </w:rPr>
        <w:t>_</w:t>
      </w:r>
      <w:r w:rsidR="003D62FD" w:rsidRPr="0018752D">
        <w:rPr>
          <w:color w:val="FFFFFF" w:themeColor="background1"/>
          <w:highlight w:val="darkGreen"/>
          <w:lang w:val="en-US"/>
        </w:rPr>
        <w:t>ID</w:t>
      </w:r>
      <w:r w:rsidR="003D62FD" w:rsidRPr="0018752D">
        <w:rPr>
          <w:color w:val="FFFFFF" w:themeColor="background1"/>
          <w:highlight w:val="darkGreen"/>
        </w:rPr>
        <w:t xml:space="preserve">). </w:t>
      </w:r>
    </w:p>
    <w:p w14:paraId="0330C137" w14:textId="3D57E1A7" w:rsidR="003D62FD" w:rsidRPr="0018752D" w:rsidRDefault="003D62FD" w:rsidP="003D62FD">
      <w:pPr>
        <w:pStyle w:val="a5"/>
        <w:numPr>
          <w:ilvl w:val="0"/>
          <w:numId w:val="15"/>
        </w:numPr>
        <w:rPr>
          <w:color w:val="FFFFFF" w:themeColor="background1"/>
          <w:highlight w:val="darkGreen"/>
        </w:rPr>
      </w:pPr>
      <w:r w:rsidRPr="0018752D">
        <w:rPr>
          <w:color w:val="FFFFFF" w:themeColor="background1"/>
          <w:highlight w:val="darkGreen"/>
          <w:lang w:val="en-US"/>
        </w:rPr>
        <w:t>XML</w:t>
      </w:r>
      <w:r w:rsidRPr="0018752D">
        <w:rPr>
          <w:color w:val="FFFFFF" w:themeColor="background1"/>
          <w:highlight w:val="darkGreen"/>
        </w:rPr>
        <w:t>_</w:t>
      </w:r>
      <w:r w:rsidRPr="0018752D">
        <w:rPr>
          <w:color w:val="FFFFFF" w:themeColor="background1"/>
          <w:highlight w:val="darkGreen"/>
          <w:lang w:val="en-US"/>
        </w:rPr>
        <w:t>ID</w:t>
      </w:r>
      <w:r w:rsidRPr="0018752D">
        <w:rPr>
          <w:color w:val="FFFFFF" w:themeColor="background1"/>
          <w:highlight w:val="darkGreen"/>
        </w:rPr>
        <w:t xml:space="preserve"> нужно сохранять в 1С для дальнейшего получения заказов и частичного обмена и обновлять/перезаписывать при каждом </w:t>
      </w:r>
      <w:r w:rsidRPr="0018752D">
        <w:rPr>
          <w:b/>
          <w:bCs/>
          <w:color w:val="FFFFFF" w:themeColor="background1"/>
          <w:highlight w:val="darkGreen"/>
        </w:rPr>
        <w:t>полном</w:t>
      </w:r>
      <w:r w:rsidRPr="0018752D">
        <w:rPr>
          <w:color w:val="FFFFFF" w:themeColor="background1"/>
          <w:highlight w:val="darkGreen"/>
        </w:rPr>
        <w:t xml:space="preserve"> обмене.</w:t>
      </w:r>
    </w:p>
    <w:p w14:paraId="6F78A9B8" w14:textId="2F8E378A" w:rsidR="00EF41EC" w:rsidRDefault="00EF41EC" w:rsidP="00EF41EC">
      <w:pPr>
        <w:pStyle w:val="4"/>
      </w:pPr>
      <w:r>
        <w:t>Цены</w:t>
      </w:r>
    </w:p>
    <w:p w14:paraId="7DF576C1" w14:textId="52AD8B1F" w:rsidR="00EF41EC" w:rsidRPr="0018752D" w:rsidRDefault="00EF41EC" w:rsidP="00EF41EC">
      <w:pPr>
        <w:rPr>
          <w:highlight w:val="yellow"/>
        </w:rPr>
      </w:pPr>
      <w:r w:rsidRPr="0018752D">
        <w:rPr>
          <w:highlight w:val="yellow"/>
        </w:rPr>
        <w:t>Для предложений дополнительно с розничной ценой (которая по умолчанию считается базовой)</w:t>
      </w:r>
      <w:r w:rsidR="008360EB" w:rsidRPr="0018752D">
        <w:rPr>
          <w:highlight w:val="yellow"/>
        </w:rPr>
        <w:t xml:space="preserve"> н</w:t>
      </w:r>
      <w:r w:rsidRPr="0018752D">
        <w:rPr>
          <w:highlight w:val="yellow"/>
        </w:rPr>
        <w:t xml:space="preserve">ужно отправлять массив с типами цен по данному предложению. </w:t>
      </w:r>
    </w:p>
    <w:p w14:paraId="66BEF40F" w14:textId="32A69102" w:rsidR="008360EB" w:rsidRPr="00B10A75" w:rsidRDefault="008360EB" w:rsidP="00EF41EC">
      <w:r w:rsidRPr="0018752D">
        <w:rPr>
          <w:highlight w:val="yellow"/>
        </w:rPr>
        <w:t>Пример:</w:t>
      </w:r>
    </w:p>
    <w:p w14:paraId="2A13F559" w14:textId="375440ED" w:rsidR="00B10A75" w:rsidRPr="0018752D" w:rsidRDefault="0085106A" w:rsidP="00EF41EC">
      <w:pPr>
        <w:rPr>
          <w:color w:val="FFFFFF" w:themeColor="background1"/>
        </w:rPr>
      </w:pPr>
      <w:r w:rsidRPr="0085106A">
        <w:rPr>
          <w:rFonts w:ascii="Courier New" w:eastAsia="Times New Roman" w:hAnsi="Courier New" w:cs="Courier New"/>
          <w:noProof/>
          <w:color w:val="5EAEFF"/>
          <w:sz w:val="20"/>
          <w:szCs w:val="20"/>
        </w:rPr>
        <w:drawing>
          <wp:inline distT="0" distB="0" distL="0" distR="0" wp14:anchorId="364B9A0B" wp14:editId="0D615896">
            <wp:extent cx="5715000" cy="404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0EB" w:rsidRPr="0018752D">
        <w:rPr>
          <w:color w:val="FFFFFF" w:themeColor="background1"/>
          <w:highlight w:val="darkGreen"/>
        </w:rPr>
        <w:t>Цены нужно отправлять как при создании (полная выгрузка), так и при изменении (частичный обмен).</w:t>
      </w:r>
    </w:p>
    <w:p w14:paraId="1436AFF8" w14:textId="1109718C" w:rsidR="008F4AF4" w:rsidRDefault="008F4AF4" w:rsidP="00EF41EC"/>
    <w:p w14:paraId="3255C108" w14:textId="77777777" w:rsidR="008F4AF4" w:rsidRDefault="008F4AF4" w:rsidP="00EF41EC"/>
    <w:p w14:paraId="663DA26C" w14:textId="77777777" w:rsidR="00B10A75" w:rsidRDefault="00B10A75" w:rsidP="00EF41EC"/>
    <w:p w14:paraId="77EF2CAC" w14:textId="77777777" w:rsidR="008360EB" w:rsidRPr="008360EB" w:rsidRDefault="008360EB" w:rsidP="00EF41EC"/>
    <w:sectPr w:rsidR="008360EB" w:rsidRPr="0083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21F"/>
    <w:multiLevelType w:val="hybridMultilevel"/>
    <w:tmpl w:val="BB64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16E2"/>
    <w:multiLevelType w:val="hybridMultilevel"/>
    <w:tmpl w:val="1C88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249F1"/>
    <w:multiLevelType w:val="multilevel"/>
    <w:tmpl w:val="BB786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E743B"/>
    <w:multiLevelType w:val="hybridMultilevel"/>
    <w:tmpl w:val="9E28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329C4"/>
    <w:multiLevelType w:val="hybridMultilevel"/>
    <w:tmpl w:val="B0EE2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91B8E"/>
    <w:multiLevelType w:val="hybridMultilevel"/>
    <w:tmpl w:val="9D8810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A3581"/>
    <w:multiLevelType w:val="hybridMultilevel"/>
    <w:tmpl w:val="9FF6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F44E5"/>
    <w:multiLevelType w:val="hybridMultilevel"/>
    <w:tmpl w:val="8D0EE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934F2"/>
    <w:multiLevelType w:val="hybridMultilevel"/>
    <w:tmpl w:val="CDB65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01B97"/>
    <w:multiLevelType w:val="hybridMultilevel"/>
    <w:tmpl w:val="73B20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F0B47"/>
    <w:multiLevelType w:val="hybridMultilevel"/>
    <w:tmpl w:val="AB02F4F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E54C91"/>
    <w:multiLevelType w:val="hybridMultilevel"/>
    <w:tmpl w:val="5CC2D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E6D09"/>
    <w:multiLevelType w:val="hybridMultilevel"/>
    <w:tmpl w:val="08E80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A3017"/>
    <w:multiLevelType w:val="hybridMultilevel"/>
    <w:tmpl w:val="CE7853B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9C58AC"/>
    <w:multiLevelType w:val="hybridMultilevel"/>
    <w:tmpl w:val="E47C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14"/>
  </w:num>
  <w:num w:numId="7">
    <w:abstractNumId w:val="11"/>
  </w:num>
  <w:num w:numId="8">
    <w:abstractNumId w:val="13"/>
  </w:num>
  <w:num w:numId="9">
    <w:abstractNumId w:val="6"/>
  </w:num>
  <w:num w:numId="10">
    <w:abstractNumId w:val="3"/>
  </w:num>
  <w:num w:numId="11">
    <w:abstractNumId w:val="4"/>
  </w:num>
  <w:num w:numId="12">
    <w:abstractNumId w:val="1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6C"/>
    <w:rsid w:val="00030D02"/>
    <w:rsid w:val="00061173"/>
    <w:rsid w:val="00072FBB"/>
    <w:rsid w:val="000C1A03"/>
    <w:rsid w:val="00101224"/>
    <w:rsid w:val="001111A0"/>
    <w:rsid w:val="00116520"/>
    <w:rsid w:val="00124624"/>
    <w:rsid w:val="001637D2"/>
    <w:rsid w:val="0017690E"/>
    <w:rsid w:val="0018752D"/>
    <w:rsid w:val="0019223D"/>
    <w:rsid w:val="001B1C66"/>
    <w:rsid w:val="00220438"/>
    <w:rsid w:val="00271A34"/>
    <w:rsid w:val="0029458C"/>
    <w:rsid w:val="002947F8"/>
    <w:rsid w:val="002B2643"/>
    <w:rsid w:val="003376A9"/>
    <w:rsid w:val="00350DF5"/>
    <w:rsid w:val="003822FF"/>
    <w:rsid w:val="003A50D7"/>
    <w:rsid w:val="003D51BE"/>
    <w:rsid w:val="003D62FD"/>
    <w:rsid w:val="0043755C"/>
    <w:rsid w:val="00442859"/>
    <w:rsid w:val="004B5685"/>
    <w:rsid w:val="00551635"/>
    <w:rsid w:val="0057267C"/>
    <w:rsid w:val="00590BB3"/>
    <w:rsid w:val="0066251B"/>
    <w:rsid w:val="006651AB"/>
    <w:rsid w:val="00667D2D"/>
    <w:rsid w:val="00697E9C"/>
    <w:rsid w:val="006D79E3"/>
    <w:rsid w:val="006F327F"/>
    <w:rsid w:val="00743113"/>
    <w:rsid w:val="008237DD"/>
    <w:rsid w:val="008360EB"/>
    <w:rsid w:val="0085106A"/>
    <w:rsid w:val="0089474D"/>
    <w:rsid w:val="008F4AF4"/>
    <w:rsid w:val="009E27EE"/>
    <w:rsid w:val="00A367A5"/>
    <w:rsid w:val="00A431E2"/>
    <w:rsid w:val="00A47BA5"/>
    <w:rsid w:val="00AA6BCC"/>
    <w:rsid w:val="00B10A75"/>
    <w:rsid w:val="00B1553C"/>
    <w:rsid w:val="00BE5431"/>
    <w:rsid w:val="00C054DB"/>
    <w:rsid w:val="00C12D6C"/>
    <w:rsid w:val="00C83A52"/>
    <w:rsid w:val="00CE2B8E"/>
    <w:rsid w:val="00D27C0F"/>
    <w:rsid w:val="00D53E6D"/>
    <w:rsid w:val="00DE0BEB"/>
    <w:rsid w:val="00E64353"/>
    <w:rsid w:val="00E77A9A"/>
    <w:rsid w:val="00EA6F32"/>
    <w:rsid w:val="00EB1D5A"/>
    <w:rsid w:val="00EC232E"/>
    <w:rsid w:val="00EF41EC"/>
    <w:rsid w:val="00F24D89"/>
    <w:rsid w:val="00F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7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5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8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4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26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43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8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442859"/>
    <w:pPr>
      <w:outlineLvl w:val="9"/>
    </w:pPr>
  </w:style>
  <w:style w:type="character" w:styleId="a4">
    <w:name w:val="Hyperlink"/>
    <w:basedOn w:val="a0"/>
    <w:uiPriority w:val="99"/>
    <w:unhideWhenUsed/>
    <w:rsid w:val="00442859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42859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442859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442859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8947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9474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9474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2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B2643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64353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36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60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17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5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8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4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26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43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8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442859"/>
    <w:pPr>
      <w:outlineLvl w:val="9"/>
    </w:pPr>
  </w:style>
  <w:style w:type="character" w:styleId="a4">
    <w:name w:val="Hyperlink"/>
    <w:basedOn w:val="a0"/>
    <w:uiPriority w:val="99"/>
    <w:unhideWhenUsed/>
    <w:rsid w:val="00442859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42859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442859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442859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8947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9474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9474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2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B2643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64353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36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60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1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Orlov</dc:creator>
  <cp:keywords/>
  <dc:description/>
  <cp:lastModifiedBy>Соболев Василий</cp:lastModifiedBy>
  <cp:revision>40</cp:revision>
  <dcterms:created xsi:type="dcterms:W3CDTF">2020-07-15T10:41:00Z</dcterms:created>
  <dcterms:modified xsi:type="dcterms:W3CDTF">2020-09-04T08:39:00Z</dcterms:modified>
</cp:coreProperties>
</file>