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6A" w:rsidRDefault="00DF3B6A" w:rsidP="00DF3B6A">
      <w:pPr>
        <w:spacing w:after="0"/>
        <w:rPr>
          <w:rStyle w:val="a3"/>
          <w:rFonts w:ascii="Arial" w:hAnsi="Arial" w:cs="Arial"/>
          <w:sz w:val="27"/>
          <w:szCs w:val="27"/>
        </w:rPr>
      </w:pPr>
      <w:r>
        <w:rPr>
          <w:rStyle w:val="a3"/>
          <w:rFonts w:ascii="Arial" w:hAnsi="Arial" w:cs="Arial"/>
          <w:sz w:val="27"/>
          <w:szCs w:val="27"/>
        </w:rPr>
        <w:t xml:space="preserve">Бизнес процесс. </w:t>
      </w:r>
    </w:p>
    <w:p w:rsidR="001B4D6E" w:rsidRDefault="00DF3B6A" w:rsidP="00DF3B6A">
      <w:pPr>
        <w:spacing w:after="0"/>
        <w:rPr>
          <w:rStyle w:val="a3"/>
          <w:rFonts w:ascii="Arial" w:hAnsi="Arial" w:cs="Arial"/>
          <w:sz w:val="27"/>
          <w:szCs w:val="27"/>
        </w:rPr>
      </w:pPr>
      <w:r>
        <w:rPr>
          <w:rStyle w:val="a3"/>
          <w:rFonts w:ascii="Arial" w:hAnsi="Arial" w:cs="Arial"/>
          <w:sz w:val="27"/>
          <w:szCs w:val="27"/>
        </w:rPr>
        <w:t>Потокового сканирования текста для организации электронного архива документов</w:t>
      </w:r>
    </w:p>
    <w:p w:rsidR="00DF3B6A" w:rsidRDefault="00DF3B6A"/>
    <w:p w:rsidR="00DF3B6A" w:rsidRPr="00DF3B6A" w:rsidRDefault="00DF3B6A" w:rsidP="00DF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3B6A">
        <w:rPr>
          <w:rFonts w:ascii="Arial" w:eastAsia="Times New Roman" w:hAnsi="Arial" w:cs="Arial"/>
          <w:b/>
          <w:bCs/>
          <w:sz w:val="27"/>
          <w:lang w:eastAsia="ru-RU"/>
        </w:rPr>
        <w:t xml:space="preserve">Назначение: </w:t>
      </w:r>
    </w:p>
    <w:p w:rsidR="00DF3B6A" w:rsidRPr="00DF3B6A" w:rsidRDefault="00DF3B6A" w:rsidP="00DF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6A">
        <w:rPr>
          <w:rFonts w:ascii="Arial" w:eastAsia="Times New Roman" w:hAnsi="Arial" w:cs="Arial"/>
          <w:sz w:val="24"/>
          <w:szCs w:val="24"/>
          <w:lang w:eastAsia="ru-RU"/>
        </w:rPr>
        <w:t>предназначено для автоматизации перевода бумажных документов в электронный вид, создание электронного документооборота и электронного архива документов.</w:t>
      </w:r>
    </w:p>
    <w:p w:rsidR="00DF3B6A" w:rsidRDefault="00DF3B6A" w:rsidP="00DF3B6A">
      <w:pPr>
        <w:pStyle w:val="HTML"/>
      </w:pPr>
      <w:r>
        <w:rPr>
          <w:rStyle w:val="a3"/>
          <w:rFonts w:ascii="Arial" w:hAnsi="Arial" w:cs="Arial"/>
          <w:sz w:val="27"/>
          <w:szCs w:val="27"/>
        </w:rPr>
        <w:t xml:space="preserve">Функции потокового сканирования включают: </w:t>
      </w:r>
    </w:p>
    <w:p w:rsidR="00DF3B6A" w:rsidRDefault="00DF3B6A" w:rsidP="00DF3B6A">
      <w:pPr>
        <w:pStyle w:val="a4"/>
        <w:spacing w:before="0" w:beforeAutospacing="0" w:after="0" w:afterAutospacing="0"/>
      </w:pPr>
      <w:r>
        <w:rPr>
          <w:rFonts w:ascii="Arial" w:hAnsi="Arial" w:cs="Arial"/>
        </w:rPr>
        <w:t>–        Предварительное формирование штрих-кодов</w:t>
      </w:r>
    </w:p>
    <w:p w:rsidR="00DF3B6A" w:rsidRDefault="00DF3B6A" w:rsidP="00DF3B6A">
      <w:pPr>
        <w:pStyle w:val="a4"/>
        <w:spacing w:before="0" w:beforeAutospacing="0" w:after="0" w:afterAutospacing="0"/>
      </w:pPr>
      <w:r>
        <w:rPr>
          <w:rFonts w:ascii="Arial" w:hAnsi="Arial" w:cs="Arial"/>
        </w:rPr>
        <w:t>–        Формирование сканированного образа документа</w:t>
      </w:r>
    </w:p>
    <w:p w:rsidR="00DF3B6A" w:rsidRDefault="00DF3B6A" w:rsidP="00DF3B6A">
      <w:pPr>
        <w:pStyle w:val="a4"/>
        <w:spacing w:before="0" w:beforeAutospacing="0" w:after="0" w:afterAutospacing="0"/>
      </w:pPr>
      <w:r>
        <w:rPr>
          <w:rFonts w:ascii="Arial" w:hAnsi="Arial" w:cs="Arial"/>
        </w:rPr>
        <w:t>–        Формирование электронной учётной карточки, содержащей электронный образ отсканированного документа</w:t>
      </w:r>
    </w:p>
    <w:p w:rsidR="00DF3B6A" w:rsidRDefault="00DF3B6A" w:rsidP="00DF3B6A">
      <w:pPr>
        <w:pStyle w:val="a4"/>
        <w:spacing w:before="0" w:beforeAutospacing="0" w:after="0" w:afterAutospacing="0"/>
      </w:pPr>
      <w:r>
        <w:rPr>
          <w:rFonts w:ascii="Arial" w:hAnsi="Arial" w:cs="Arial"/>
        </w:rPr>
        <w:t>–        Передачу корректно отсканированного электронного образа документа в БД</w:t>
      </w:r>
    </w:p>
    <w:p w:rsidR="00DF3B6A" w:rsidRDefault="00DF3B6A"/>
    <w:p w:rsidR="00694436" w:rsidRDefault="00694436" w:rsidP="00694436">
      <w:pPr>
        <w:pStyle w:val="HTML"/>
      </w:pPr>
      <w:r>
        <w:rPr>
          <w:rStyle w:val="a3"/>
          <w:rFonts w:ascii="Arial" w:hAnsi="Arial" w:cs="Arial"/>
          <w:sz w:val="27"/>
          <w:szCs w:val="27"/>
        </w:rPr>
        <w:t xml:space="preserve">Возможно осуществление потокового сканирования в пакетном режиме. </w:t>
      </w:r>
    </w:p>
    <w:p w:rsidR="00694436" w:rsidRPr="00694436" w:rsidRDefault="00694436" w:rsidP="0069443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При </w:t>
      </w:r>
      <w:proofErr w:type="gramStart"/>
      <w:r>
        <w:rPr>
          <w:rFonts w:ascii="Arial" w:hAnsi="Arial" w:cs="Arial"/>
        </w:rPr>
        <w:t>этом  каждый</w:t>
      </w:r>
      <w:proofErr w:type="gramEnd"/>
      <w:r>
        <w:rPr>
          <w:rFonts w:ascii="Arial" w:hAnsi="Arial" w:cs="Arial"/>
        </w:rPr>
        <w:t xml:space="preserve"> пакет документов для сканирования может идентифицироваться по:</w:t>
      </w:r>
    </w:p>
    <w:p w:rsidR="00694436" w:rsidRPr="00694436" w:rsidRDefault="00694436" w:rsidP="0069443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–        Количеству указанных страниц</w:t>
      </w:r>
    </w:p>
    <w:p w:rsidR="00694436" w:rsidRPr="00694436" w:rsidRDefault="00694436" w:rsidP="0069443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–        Пустым страницам-разделителям</w:t>
      </w:r>
    </w:p>
    <w:p w:rsidR="00694436" w:rsidRPr="00694436" w:rsidRDefault="00694436" w:rsidP="0069443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–        Штрих-кодам</w:t>
      </w:r>
    </w:p>
    <w:p w:rsidR="00694436" w:rsidRDefault="00694436" w:rsidP="00694436">
      <w:pPr>
        <w:pStyle w:val="a4"/>
      </w:pPr>
      <w:r>
        <w:t> </w:t>
      </w:r>
      <w:r>
        <w:rPr>
          <w:rFonts w:ascii="Arial" w:hAnsi="Arial" w:cs="Arial"/>
        </w:rPr>
        <w:t>Возможный вариант идент</w:t>
      </w:r>
      <w:bookmarkStart w:id="0" w:name="_GoBack"/>
      <w:bookmarkEnd w:id="0"/>
      <w:r>
        <w:rPr>
          <w:rFonts w:ascii="Arial" w:hAnsi="Arial" w:cs="Arial"/>
        </w:rPr>
        <w:t>ификации пакета сканирования определяется настройками сканирования.</w:t>
      </w:r>
    </w:p>
    <w:p w:rsidR="001F5843" w:rsidRDefault="001F5843" w:rsidP="001F5843">
      <w:pPr>
        <w:pStyle w:val="HTML"/>
      </w:pPr>
      <w:r>
        <w:rPr>
          <w:rStyle w:val="a3"/>
          <w:rFonts w:ascii="Arial" w:hAnsi="Arial" w:cs="Arial"/>
          <w:sz w:val="27"/>
          <w:szCs w:val="27"/>
        </w:rPr>
        <w:t>Преимущества использования потокового сканирования для организации электронного архива документов:</w:t>
      </w:r>
    </w:p>
    <w:p w:rsidR="001F5843" w:rsidRPr="001F5843" w:rsidRDefault="001F5843" w:rsidP="001F5843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–        Снижение трудозатрат на ввод информации в базы данных</w:t>
      </w:r>
    </w:p>
    <w:p w:rsidR="001F5843" w:rsidRPr="001F5843" w:rsidRDefault="001F5843" w:rsidP="001F5843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–        Возможность замены бумажного документооборота и бумажных архивов электронной системой документооборота</w:t>
      </w:r>
    </w:p>
    <w:p w:rsidR="001F5843" w:rsidRPr="001F5843" w:rsidRDefault="001F5843" w:rsidP="001F5843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–        Повышение эффективности управления документами</w:t>
      </w:r>
    </w:p>
    <w:p w:rsidR="001F5843" w:rsidRPr="001F5843" w:rsidRDefault="001F5843" w:rsidP="001F5843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–        Снижение временных затрат на поиск документов</w:t>
      </w:r>
    </w:p>
    <w:p w:rsidR="00694436" w:rsidRPr="000608C8" w:rsidRDefault="00694436"/>
    <w:p w:rsidR="004D663A" w:rsidRDefault="004D663A" w:rsidP="004D663A">
      <w:pPr>
        <w:pStyle w:val="HTML"/>
      </w:pPr>
      <w:r>
        <w:rPr>
          <w:rStyle w:val="a3"/>
          <w:rFonts w:ascii="Arial" w:hAnsi="Arial" w:cs="Arial"/>
          <w:sz w:val="27"/>
          <w:szCs w:val="27"/>
        </w:rPr>
        <w:t>Электронный архив документов. Жизненный цикл сканированных документов</w:t>
      </w:r>
    </w:p>
    <w:p w:rsidR="004D663A" w:rsidRDefault="004D663A" w:rsidP="004D663A">
      <w:pPr>
        <w:pStyle w:val="a4"/>
      </w:pPr>
      <w:r>
        <w:rPr>
          <w:rFonts w:ascii="Arial" w:hAnsi="Arial" w:cs="Arial"/>
        </w:rPr>
        <w:t>Документы в процессе сканирования проходят определенные этапы, совокупность которых мы обозначим как жизненный цикл сканированных документов (ЖЦ сканирования).</w:t>
      </w:r>
    </w:p>
    <w:p w:rsidR="004D663A" w:rsidRDefault="004D663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909725"/>
            <wp:effectExtent l="19050" t="0" r="3175" b="0"/>
            <wp:docPr id="1" name="Рисунок 1" descr="http://ocnova.ru/wp-content/uploads/2010/09/жц-потокового-сканиро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nova.ru/wp-content/uploads/2010/09/жц-потокового-сканирова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63A" w:rsidRDefault="004D663A">
      <w:pPr>
        <w:rPr>
          <w:lang w:val="en-US"/>
        </w:rPr>
      </w:pPr>
    </w:p>
    <w:p w:rsidR="004D663A" w:rsidRPr="004D663A" w:rsidRDefault="004D663A" w:rsidP="004D66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Этапы ЖЦ сканирования включают:</w:t>
      </w:r>
    </w:p>
    <w:p w:rsidR="004D663A" w:rsidRPr="004D663A" w:rsidRDefault="004D663A" w:rsidP="004D66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Сканирование документов</w:t>
      </w:r>
    </w:p>
    <w:p w:rsidR="004D663A" w:rsidRPr="004D663A" w:rsidRDefault="004D663A" w:rsidP="004D66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Распознавание информации</w:t>
      </w:r>
    </w:p>
    <w:p w:rsidR="004D663A" w:rsidRPr="004D663A" w:rsidRDefault="004D663A" w:rsidP="004D66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Верификация данных</w:t>
      </w:r>
    </w:p>
    <w:p w:rsidR="004D663A" w:rsidRPr="004D663A" w:rsidRDefault="004D663A" w:rsidP="004D66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Коррекция данных</w:t>
      </w:r>
    </w:p>
    <w:p w:rsidR="004D663A" w:rsidRPr="004D663A" w:rsidRDefault="004D663A" w:rsidP="004D66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Экспорт данных</w:t>
      </w:r>
    </w:p>
    <w:p w:rsidR="004D663A" w:rsidRPr="004D663A" w:rsidRDefault="004D663A" w:rsidP="004D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63A">
        <w:rPr>
          <w:rFonts w:ascii="Arial" w:eastAsia="Times New Roman" w:hAnsi="Arial" w:cs="Arial"/>
          <w:b/>
          <w:bCs/>
          <w:sz w:val="27"/>
          <w:u w:val="single"/>
          <w:lang w:eastAsia="ru-RU"/>
        </w:rPr>
        <w:t>Этап 1. Сканирование документов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>Поточные сканеры в большинстве своем оснащены системой автоматической подачи документов, что позволяет достигнуть скорости оцифровки до 200 изображений в минуту на один сканер.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Для выделения отдельных документов из потока в начале сканируемого документа должна быть нанесена </w:t>
      </w:r>
      <w:r w:rsidRPr="004D663A">
        <w:rPr>
          <w:rFonts w:ascii="Arial" w:eastAsia="Times New Roman" w:hAnsi="Arial" w:cs="Arial"/>
          <w:b/>
          <w:i/>
          <w:sz w:val="24"/>
          <w:szCs w:val="24"/>
          <w:lang w:eastAsia="ru-RU"/>
        </w:rPr>
        <w:t>штамп-метка/маркер/штрих-код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Возможно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определение типа и вида документа</w:t>
      </w:r>
      <w:r>
        <w:rPr>
          <w:rFonts w:ascii="Arial" w:eastAsia="Times New Roman" w:hAnsi="Arial" w:cs="Arial"/>
          <w:sz w:val="24"/>
          <w:szCs w:val="24"/>
          <w:lang w:eastAsia="ru-RU"/>
        </w:rPr>
        <w:t>. М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етка должна сопровождаться кодом сканирования, на основании которого </w:t>
      </w:r>
      <w:r w:rsidR="000608C8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проводиться сопоставление </w:t>
      </w:r>
      <w:proofErr w:type="gramStart"/>
      <w:r w:rsidRPr="004D663A">
        <w:rPr>
          <w:rFonts w:ascii="Arial" w:eastAsia="Times New Roman" w:hAnsi="Arial" w:cs="Arial"/>
          <w:sz w:val="24"/>
          <w:szCs w:val="24"/>
          <w:lang w:eastAsia="ru-RU"/>
        </w:rPr>
        <w:t>бумажного  и</w:t>
      </w:r>
      <w:proofErr w:type="gramEnd"/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электронного документов. 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>Если документ является многостраничным, метка и код сканирования наносятся только на первый лист документа, и в дальнейшем при вводе массива документов они служат признаком конца текущего документа и началом нового.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>Место нанесения метки и кода сканирования может находиться в любой свободной от текста части документа. При отсутствии на лицевой стороне документа свободного места их можно нанести с обратной стороны листа.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Возможно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выделение </w:t>
      </w:r>
      <w:r w:rsidRPr="004D663A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следующие</w:t>
      </w:r>
      <w:proofErr w:type="gramEnd"/>
      <w:r w:rsidRPr="004D663A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4D663A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подэтапы</w:t>
      </w:r>
      <w:proofErr w:type="spellEnd"/>
      <w:r w:rsidRPr="004D663A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для первого этапа: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–        </w:t>
      </w:r>
      <w:r w:rsidRPr="004D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Формирование штамп-метки/маркера/штрих-кода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специализированной программой</w:t>
      </w:r>
    </w:p>
    <w:p w:rsidR="004D663A" w:rsidRPr="004D663A" w:rsidRDefault="004D663A" w:rsidP="004D6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Одномерные штрих-коды</w:t>
      </w:r>
    </w:p>
    <w:p w:rsidR="004D663A" w:rsidRPr="004D663A" w:rsidRDefault="004D663A" w:rsidP="004D6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Двухмерные штрих -коды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–      </w:t>
      </w:r>
      <w:r w:rsidRPr="004D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Распечатка штамп-метки/маркера/штрих-кода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–        </w:t>
      </w:r>
      <w:r w:rsidRPr="004D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комплекта документов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 для сканирования, нанесение штамп-метки/маркера/штрих-кода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–        </w:t>
      </w:r>
      <w:r w:rsidRPr="004D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Сканирование пакетов документов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D663A" w:rsidRPr="004D663A" w:rsidRDefault="004D663A" w:rsidP="004D66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Исправление перекосов, искажений, удаление частей изображений </w:t>
      </w:r>
      <w:proofErr w:type="gramStart"/>
      <w:r w:rsidRPr="004D663A">
        <w:rPr>
          <w:rFonts w:ascii="Arial" w:eastAsia="Times New Roman" w:hAnsi="Arial" w:cs="Arial"/>
          <w:sz w:val="24"/>
          <w:szCs w:val="24"/>
          <w:lang w:eastAsia="ru-RU"/>
        </w:rPr>
        <w:t>и  др.</w:t>
      </w:r>
      <w:proofErr w:type="gramEnd"/>
    </w:p>
    <w:p w:rsidR="004D663A" w:rsidRPr="004D663A" w:rsidRDefault="004D663A" w:rsidP="004D66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Сборка документов по типам, видам</w:t>
      </w:r>
    </w:p>
    <w:p w:rsidR="004D663A" w:rsidRPr="004D663A" w:rsidRDefault="004D663A" w:rsidP="004D66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Корректировка качества сканирования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Сканирование документов можно осуществлять в рамках локальной сети, удаленно по средствам </w:t>
      </w:r>
      <w:proofErr w:type="spellStart"/>
      <w:r w:rsidRPr="004D663A">
        <w:rPr>
          <w:rFonts w:ascii="Arial" w:eastAsia="Times New Roman" w:hAnsi="Arial" w:cs="Arial"/>
          <w:sz w:val="24"/>
          <w:szCs w:val="24"/>
          <w:lang w:eastAsia="ru-RU"/>
        </w:rPr>
        <w:t>http</w:t>
      </w:r>
      <w:proofErr w:type="spellEnd"/>
      <w:r w:rsidRPr="004D663A">
        <w:rPr>
          <w:rFonts w:ascii="Arial" w:eastAsia="Times New Roman" w:hAnsi="Arial" w:cs="Arial"/>
          <w:sz w:val="24"/>
          <w:szCs w:val="24"/>
          <w:lang w:eastAsia="ru-RU"/>
        </w:rPr>
        <w:t>, а также с использованием интерфейсов TWAIN, WIA и ISIS.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 выполнения этапа: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 отсканированный документ в формате PDF, TIFF, JPEG, JPEG2000, BMP, PNG, PCX, DCX, </w:t>
      </w:r>
      <w:proofErr w:type="spellStart"/>
      <w:r w:rsidRPr="004D663A">
        <w:rPr>
          <w:rFonts w:ascii="Arial" w:eastAsia="Times New Roman" w:hAnsi="Arial" w:cs="Arial"/>
          <w:sz w:val="24"/>
          <w:szCs w:val="24"/>
          <w:lang w:eastAsia="ru-RU"/>
        </w:rPr>
        <w:t>DjVu</w:t>
      </w:r>
      <w:proofErr w:type="spellEnd"/>
      <w:r w:rsidRPr="004D663A">
        <w:rPr>
          <w:rFonts w:ascii="Arial" w:eastAsia="Times New Roman" w:hAnsi="Arial" w:cs="Arial"/>
          <w:sz w:val="24"/>
          <w:szCs w:val="24"/>
          <w:lang w:eastAsia="ru-RU"/>
        </w:rPr>
        <w:t>, JBIG2.</w:t>
      </w:r>
    </w:p>
    <w:p w:rsidR="004D663A" w:rsidRPr="004D663A" w:rsidRDefault="004D663A" w:rsidP="004D6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3A" w:rsidRPr="004D663A" w:rsidRDefault="004D663A" w:rsidP="004D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63A">
        <w:rPr>
          <w:rFonts w:ascii="Arial" w:eastAsia="Times New Roman" w:hAnsi="Arial" w:cs="Arial"/>
          <w:b/>
          <w:bCs/>
          <w:sz w:val="27"/>
          <w:u w:val="single"/>
          <w:lang w:eastAsia="ru-RU"/>
        </w:rPr>
        <w:t>Этап 2. Распознавание информации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>На этапе распознавания используются программные OCR компоненты.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>Системы, поддерживающие распознавание текста, позволяют:</w:t>
      </w:r>
    </w:p>
    <w:p w:rsidR="004D663A" w:rsidRPr="004D663A" w:rsidRDefault="004D663A" w:rsidP="004D66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Осуществлять распознавание печатного текста на разных языках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>, таких как: латинский, греческий, тайский, армянский, японский, корейский, китайский и др. Перечень поддерживаемых языков зависит от возможностей конкретной программы.</w:t>
      </w:r>
    </w:p>
    <w:p w:rsidR="004D663A" w:rsidRPr="004D663A" w:rsidRDefault="004D663A" w:rsidP="004D66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Осуществлять распознавание документов, содержащих текст сразу на разных языках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>. При этом, система сама распознает какой текст к какому языку относится.</w:t>
      </w:r>
    </w:p>
    <w:p w:rsidR="004D663A" w:rsidRPr="004D663A" w:rsidRDefault="004D663A" w:rsidP="004D66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Распознавать текст различного типа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>: типографская печать, печатная машинка, матричный принтер, MICR (E13B), OCR-A, OCR-B.</w:t>
      </w:r>
    </w:p>
    <w:p w:rsidR="004D663A" w:rsidRPr="004D663A" w:rsidRDefault="004D663A" w:rsidP="004D66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Распознавать штрих коды.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>В качестве настроек обычно можно указывать максимальное количество неуверенно распознанных символов на страницы для дальнейшей корректировки содержания на этапе Верификации.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D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  выполнения</w:t>
      </w:r>
      <w:proofErr w:type="gramEnd"/>
      <w:r w:rsidRPr="004D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этапа: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 отсканированный документ в формате </w:t>
      </w:r>
      <w:proofErr w:type="spellStart"/>
      <w:r w:rsidRPr="004D663A">
        <w:rPr>
          <w:rFonts w:ascii="Arial" w:eastAsia="Times New Roman" w:hAnsi="Arial" w:cs="Arial"/>
          <w:sz w:val="24"/>
          <w:szCs w:val="24"/>
          <w:lang w:eastAsia="ru-RU"/>
        </w:rPr>
        <w:t>Microsoft</w:t>
      </w:r>
      <w:proofErr w:type="spellEnd"/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 PDF </w:t>
      </w:r>
    </w:p>
    <w:p w:rsidR="004D663A" w:rsidRPr="004D663A" w:rsidRDefault="004D663A" w:rsidP="004D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63A">
        <w:rPr>
          <w:rFonts w:ascii="Arial" w:eastAsia="Times New Roman" w:hAnsi="Arial" w:cs="Arial"/>
          <w:b/>
          <w:bCs/>
          <w:sz w:val="24"/>
          <w:lang w:eastAsia="ru-RU"/>
        </w:rPr>
        <w:t>Высокое качество распознавания и восстановления оформления документа:</w:t>
      </w:r>
    </w:p>
    <w:p w:rsidR="004D663A" w:rsidRPr="004D663A" w:rsidRDefault="004D663A" w:rsidP="004D66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Поддержка 191 языка распознавания печатного текста, включая языки на основе латинского, греческого, тайского, армянского и кириллического алфавитов, а также японский, корейский, китайский и тайский языки.</w:t>
      </w:r>
    </w:p>
    <w:p w:rsidR="004D663A" w:rsidRPr="004D663A" w:rsidRDefault="004D663A" w:rsidP="004D66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Распознавание многоязычных документов.</w:t>
      </w:r>
    </w:p>
    <w:p w:rsidR="004D663A" w:rsidRPr="004D663A" w:rsidRDefault="004D663A" w:rsidP="004D66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Режим быстрого распознавания увеличивает скорость обработки изображений хорошего качества в 2-2,5 раза.</w:t>
      </w:r>
    </w:p>
    <w:p w:rsidR="004D663A" w:rsidRPr="004D663A" w:rsidRDefault="004D663A" w:rsidP="004D66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Поддержано распознавание различных типов текста: типографская печать, печатная машинка, матричный принтер, MICR (E13B), OCR-A, OCR-B.</w:t>
      </w:r>
    </w:p>
    <w:p w:rsidR="004D663A" w:rsidRPr="004D663A" w:rsidRDefault="004D663A" w:rsidP="004D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63A">
        <w:rPr>
          <w:rFonts w:ascii="Arial" w:eastAsia="Times New Roman" w:hAnsi="Arial" w:cs="Arial"/>
          <w:b/>
          <w:bCs/>
          <w:sz w:val="24"/>
          <w:lang w:eastAsia="ru-RU"/>
        </w:rPr>
        <w:t>Распознавание штрих-кодов:</w:t>
      </w:r>
    </w:p>
    <w:p w:rsidR="004D663A" w:rsidRPr="004D663A" w:rsidRDefault="004D663A" w:rsidP="004D66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Поддержано распознавание наиболее популярных одномерных и двумерных штрих-кодов.</w:t>
      </w:r>
    </w:p>
    <w:p w:rsidR="004D663A" w:rsidRPr="004D663A" w:rsidRDefault="004D663A" w:rsidP="004D66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Автоматически идентифицируются и распознаются штрих-коды, расположенные на странице под любым углом к горизонтали.</w:t>
      </w:r>
    </w:p>
    <w:p w:rsidR="004D663A" w:rsidRPr="004D663A" w:rsidRDefault="004D663A" w:rsidP="004D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63A">
        <w:rPr>
          <w:rFonts w:ascii="Arial" w:eastAsia="Times New Roman" w:hAnsi="Arial" w:cs="Arial"/>
          <w:b/>
          <w:bCs/>
          <w:sz w:val="24"/>
          <w:lang w:eastAsia="ru-RU"/>
        </w:rPr>
        <w:t>Контроль качества распознавания:</w:t>
      </w:r>
    </w:p>
    <w:p w:rsidR="004D663A" w:rsidRPr="004D663A" w:rsidRDefault="004D663A" w:rsidP="004D66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Установка порога качества распознавания изображений, основанная на допустимом количестве неуверенно распознанных символов на страницу.</w:t>
      </w:r>
    </w:p>
    <w:p w:rsidR="004D663A" w:rsidRPr="004D663A" w:rsidRDefault="004D663A" w:rsidP="004D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63A">
        <w:rPr>
          <w:rFonts w:ascii="Arial" w:eastAsia="Times New Roman" w:hAnsi="Arial" w:cs="Arial"/>
          <w:b/>
          <w:bCs/>
          <w:sz w:val="24"/>
          <w:lang w:eastAsia="ru-RU"/>
        </w:rPr>
        <w:t>Преобразование PDF-файлов</w:t>
      </w:r>
    </w:p>
    <w:p w:rsidR="004D663A" w:rsidRPr="004D663A" w:rsidRDefault="004D663A" w:rsidP="004D66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Определение текстового слоя и его целостность для</w:t>
      </w:r>
      <w:r w:rsidR="000343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>обеспечения более быстрого и качественного преобразования PDF-файлов.</w:t>
      </w:r>
    </w:p>
    <w:p w:rsidR="004D663A" w:rsidRPr="004D663A" w:rsidRDefault="004D663A" w:rsidP="004D66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В создаваемых PDF-файлах сохраняются метаданные документа (название, автор, тема, ключевые слова) и восстанавливаются гиперссылки внутри документа.</w:t>
      </w:r>
    </w:p>
    <w:p w:rsidR="004D663A" w:rsidRPr="004D663A" w:rsidRDefault="004D663A" w:rsidP="004D66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Поддержаны алгоритмы шифрования и другие средства разграничения доступа: сохранение результатов распознавания в PDF-файл, защищённый паролем.</w:t>
      </w:r>
    </w:p>
    <w:p w:rsidR="004D663A" w:rsidRPr="004D663A" w:rsidRDefault="004D663A" w:rsidP="004D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63A">
        <w:rPr>
          <w:rFonts w:ascii="Arial" w:eastAsia="Times New Roman" w:hAnsi="Arial" w:cs="Arial"/>
          <w:b/>
          <w:bCs/>
          <w:sz w:val="27"/>
          <w:lang w:eastAsia="ru-RU"/>
        </w:rPr>
        <w:t>Этап 3. Верификация данных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Этап верификации включает:</w:t>
      </w:r>
    </w:p>
    <w:p w:rsidR="004D663A" w:rsidRPr="004D663A" w:rsidRDefault="004D663A" w:rsidP="004D66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Проверку полученной от сканирования информации на присутствие значений</w:t>
      </w:r>
    </w:p>
    <w:p w:rsidR="004D663A" w:rsidRPr="004D663A" w:rsidRDefault="004D663A" w:rsidP="004D66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Редактирование распознанного текста</w:t>
      </w:r>
    </w:p>
    <w:p w:rsidR="004D663A" w:rsidRPr="004D663A" w:rsidRDefault="004D663A" w:rsidP="004D66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Формирование учетной карточки документа</w:t>
      </w:r>
    </w:p>
    <w:p w:rsidR="004D663A" w:rsidRPr="004D663A" w:rsidRDefault="004D663A" w:rsidP="004D66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Заполнение атрибутов карточки отсканированного документа</w:t>
      </w:r>
      <w:r w:rsidRPr="004D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63A" w:rsidRPr="004D663A" w:rsidRDefault="004D663A" w:rsidP="004D663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Автоматически</w:t>
      </w:r>
    </w:p>
    <w:p w:rsidR="004D663A" w:rsidRPr="004D663A" w:rsidRDefault="004D663A" w:rsidP="004D663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Вручную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>На этом этапе, в случае обнаружения ошибок при сканировании и всех неточностей, информац</w:t>
      </w:r>
      <w:r w:rsidR="0003436E">
        <w:rPr>
          <w:rFonts w:ascii="Arial" w:eastAsia="Times New Roman" w:hAnsi="Arial" w:cs="Arial"/>
          <w:sz w:val="24"/>
          <w:szCs w:val="24"/>
          <w:lang w:eastAsia="ru-RU"/>
        </w:rPr>
        <w:t>ия помечается специальными маркир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>овками для дальнейшего исправления на этапе Коррекции. При необходимости, этап Верификации можно проводить повторно.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После верификации и устранения ошибок, страница будет отправлена на дальнейшую обработку или </w:t>
      </w:r>
      <w:proofErr w:type="spellStart"/>
      <w:r w:rsidRPr="004D663A">
        <w:rPr>
          <w:rFonts w:ascii="Arial" w:eastAsia="Times New Roman" w:hAnsi="Arial" w:cs="Arial"/>
          <w:sz w:val="24"/>
          <w:szCs w:val="24"/>
          <w:lang w:eastAsia="ru-RU"/>
        </w:rPr>
        <w:t>проэкспортирована</w:t>
      </w:r>
      <w:proofErr w:type="spellEnd"/>
      <w:r w:rsidRPr="004D663A">
        <w:rPr>
          <w:rFonts w:ascii="Arial" w:eastAsia="Times New Roman" w:hAnsi="Arial" w:cs="Arial"/>
          <w:sz w:val="24"/>
          <w:szCs w:val="24"/>
          <w:lang w:eastAsia="ru-RU"/>
        </w:rPr>
        <w:t>. При неудовлетворительных результатах распознавания, оператор станции верификации может отправить страницу на повторную обработку.</w:t>
      </w:r>
    </w:p>
    <w:p w:rsidR="004D663A" w:rsidRPr="0003436E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D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  выполнения</w:t>
      </w:r>
      <w:proofErr w:type="gramEnd"/>
      <w:r w:rsidRPr="004D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этапа: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  заполненная учетная карточка документа и отсканированный документ в формате PDF</w:t>
      </w:r>
      <w:r w:rsidR="0003436E">
        <w:rPr>
          <w:rFonts w:ascii="Arial" w:eastAsia="Times New Roman" w:hAnsi="Arial" w:cs="Arial"/>
          <w:sz w:val="24"/>
          <w:szCs w:val="24"/>
          <w:lang w:eastAsia="ru-RU"/>
        </w:rPr>
        <w:t xml:space="preserve">. Учетная карточка содержит уникальный </w:t>
      </w:r>
      <w:r w:rsidR="0003436E">
        <w:rPr>
          <w:rFonts w:ascii="Arial" w:eastAsia="Times New Roman" w:hAnsi="Arial" w:cs="Arial"/>
          <w:sz w:val="24"/>
          <w:szCs w:val="24"/>
          <w:lang w:val="en-US" w:eastAsia="ru-RU"/>
        </w:rPr>
        <w:t>ID</w:t>
      </w:r>
      <w:r w:rsidR="0003436E">
        <w:rPr>
          <w:rFonts w:ascii="Arial" w:eastAsia="Times New Roman" w:hAnsi="Arial" w:cs="Arial"/>
          <w:sz w:val="24"/>
          <w:szCs w:val="24"/>
          <w:lang w:eastAsia="ru-RU"/>
        </w:rPr>
        <w:t xml:space="preserve"> номер (сформированный по распознанному ШК) и уникальную ссылку на </w:t>
      </w:r>
      <w:proofErr w:type="spellStart"/>
      <w:r w:rsidR="0003436E">
        <w:rPr>
          <w:rFonts w:ascii="Arial" w:eastAsia="Times New Roman" w:hAnsi="Arial" w:cs="Arial"/>
          <w:sz w:val="24"/>
          <w:szCs w:val="24"/>
          <w:lang w:eastAsia="ru-RU"/>
        </w:rPr>
        <w:t>сканобраз</w:t>
      </w:r>
      <w:proofErr w:type="spellEnd"/>
      <w:r w:rsidR="0003436E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документа.</w:t>
      </w:r>
    </w:p>
    <w:p w:rsidR="004D663A" w:rsidRPr="004D663A" w:rsidRDefault="004D663A" w:rsidP="004D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63A">
        <w:rPr>
          <w:rFonts w:ascii="Arial" w:eastAsia="Times New Roman" w:hAnsi="Arial" w:cs="Arial"/>
          <w:b/>
          <w:bCs/>
          <w:sz w:val="27"/>
          <w:lang w:eastAsia="ru-RU"/>
        </w:rPr>
        <w:t>Этап 4. Коррекция данных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>Оператор обрабатывает информацию, полученную на стадии верификации данных, вносит изменения в результирующую запись вручную (ввод с клавиатуры, выбор из списка заранее заданных ответов). В некоторых случаях может объединяться с предыдущим этапом верификации данных.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D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  выполнения</w:t>
      </w:r>
      <w:proofErr w:type="gramEnd"/>
      <w:r w:rsidRPr="004D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этапа: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  заполненная отредактированная учетная карточка документа и отсканированный документ в формате PDF</w:t>
      </w:r>
    </w:p>
    <w:p w:rsidR="004D663A" w:rsidRPr="004D663A" w:rsidRDefault="004D663A" w:rsidP="004D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63A">
        <w:rPr>
          <w:rFonts w:ascii="Arial" w:eastAsia="Times New Roman" w:hAnsi="Arial" w:cs="Arial"/>
          <w:b/>
          <w:bCs/>
          <w:sz w:val="27"/>
          <w:lang w:eastAsia="ru-RU"/>
        </w:rPr>
        <w:t>Этап 5. Экспорт данных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Оцифрованные структурированные данные выгружаются в необходимом формате для дальнейшего анализа результатов сканирования. 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>При этом экспорт данных может осуществляться:</w:t>
      </w:r>
    </w:p>
    <w:p w:rsidR="004D663A" w:rsidRPr="004D663A" w:rsidRDefault="004D663A" w:rsidP="004D66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В локальную или сетевую папку</w:t>
      </w:r>
    </w:p>
    <w:p w:rsidR="004D663A" w:rsidRPr="004D663A" w:rsidRDefault="004D663A" w:rsidP="004D66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В корпоративный портал</w:t>
      </w:r>
    </w:p>
    <w:p w:rsidR="004D663A" w:rsidRPr="004D663A" w:rsidRDefault="004D663A" w:rsidP="004D66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Arial" w:eastAsia="Times New Roman" w:hAnsi="Arial" w:cs="Arial"/>
          <w:sz w:val="24"/>
          <w:szCs w:val="24"/>
          <w:lang w:eastAsia="ru-RU"/>
        </w:rPr>
        <w:t>В систему электронного документооборота/электронный архив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>Также может осуществляться рассылка данных по электронной почте.</w:t>
      </w:r>
    </w:p>
    <w:p w:rsidR="004D663A" w:rsidRPr="004D663A" w:rsidRDefault="004D663A" w:rsidP="004D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6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 выполнения этапа:</w:t>
      </w:r>
      <w:r w:rsidRPr="004D663A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размещение/отправка итогового документа на требуемом ресурсе</w:t>
      </w:r>
    </w:p>
    <w:sectPr w:rsidR="004D663A" w:rsidRPr="004D663A" w:rsidSect="0024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4B9F"/>
    <w:multiLevelType w:val="multilevel"/>
    <w:tmpl w:val="BDB2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D0423"/>
    <w:multiLevelType w:val="multilevel"/>
    <w:tmpl w:val="E654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93EDF"/>
    <w:multiLevelType w:val="multilevel"/>
    <w:tmpl w:val="509E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61F8D"/>
    <w:multiLevelType w:val="multilevel"/>
    <w:tmpl w:val="1D28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27AD5"/>
    <w:multiLevelType w:val="multilevel"/>
    <w:tmpl w:val="5142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52937"/>
    <w:multiLevelType w:val="multilevel"/>
    <w:tmpl w:val="D7D4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57CB9"/>
    <w:multiLevelType w:val="multilevel"/>
    <w:tmpl w:val="492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661A0"/>
    <w:multiLevelType w:val="multilevel"/>
    <w:tmpl w:val="E99E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9A2F60"/>
    <w:multiLevelType w:val="multilevel"/>
    <w:tmpl w:val="86F2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C4452A"/>
    <w:multiLevelType w:val="multilevel"/>
    <w:tmpl w:val="5088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FC"/>
    <w:rsid w:val="0003436E"/>
    <w:rsid w:val="000608C8"/>
    <w:rsid w:val="001B4D6E"/>
    <w:rsid w:val="001F5843"/>
    <w:rsid w:val="002442A8"/>
    <w:rsid w:val="004D663A"/>
    <w:rsid w:val="00694436"/>
    <w:rsid w:val="009969FC"/>
    <w:rsid w:val="00DF3B6A"/>
    <w:rsid w:val="00E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02B06-3059-4D3C-A022-8057524C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A8"/>
  </w:style>
  <w:style w:type="paragraph" w:styleId="3">
    <w:name w:val="heading 3"/>
    <w:basedOn w:val="a"/>
    <w:link w:val="30"/>
    <w:uiPriority w:val="9"/>
    <w:qFormat/>
    <w:rsid w:val="004D6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3B6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F3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3B6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F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6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D66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Экоин-НОРСИ</dc:creator>
  <cp:lastModifiedBy>Имя Фамилия</cp:lastModifiedBy>
  <cp:revision>2</cp:revision>
  <dcterms:created xsi:type="dcterms:W3CDTF">2021-05-26T13:40:00Z</dcterms:created>
  <dcterms:modified xsi:type="dcterms:W3CDTF">2021-05-26T13:40:00Z</dcterms:modified>
</cp:coreProperties>
</file>