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B1B" w:rsidRDefault="00715B1B">
      <w:r>
        <w:t xml:space="preserve">Общая идея: создать документ «транспортная накладная», который будет заполняться на основании данных документа «реализация товаров и услуг» и вновь созданных справочников. </w:t>
      </w:r>
    </w:p>
    <w:p w:rsidR="00715B1B" w:rsidRDefault="00715B1B">
      <w:r>
        <w:t>За основу печатной формы взять встроенную из документа реализация - «Бланки ТТН»</w:t>
      </w:r>
    </w:p>
    <w:p w:rsidR="00FA1625" w:rsidRDefault="00FA1625">
      <w:r>
        <w:t>Документы ТН, созданные в РТУ, должны быть структуре подчиненности РТУ. Чтобы было видно сколько и какие ТН</w:t>
      </w:r>
      <w:bookmarkStart w:id="0" w:name="_GoBack"/>
      <w:bookmarkEnd w:id="0"/>
    </w:p>
    <w:p w:rsidR="00715B1B" w:rsidRDefault="00715B1B"/>
    <w:p w:rsidR="00715B1B" w:rsidRDefault="005E08AA">
      <w:r>
        <w:rPr>
          <w:noProof/>
          <w:lang w:eastAsia="ru-RU"/>
        </w:rPr>
        <w:drawing>
          <wp:inline distT="0" distB="0" distL="0" distR="0" wp14:anchorId="1A0B11B6" wp14:editId="4EB45CF9">
            <wp:extent cx="5940425" cy="355790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5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5B1B" w:rsidRDefault="005E08AA">
      <w:r>
        <w:t>Нужно добавить кнопку в документ «РТУ»</w:t>
      </w:r>
    </w:p>
    <w:p w:rsidR="00715B1B" w:rsidRDefault="00715B1B"/>
    <w:p w:rsidR="00715B1B" w:rsidRDefault="00715B1B">
      <w:r>
        <w:rPr>
          <w:noProof/>
          <w:lang w:eastAsia="ru-RU"/>
        </w:rPr>
        <w:drawing>
          <wp:inline distT="0" distB="0" distL="0" distR="0" wp14:anchorId="110FC9B5" wp14:editId="2C93AB8A">
            <wp:extent cx="5940425" cy="347027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7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08AA" w:rsidRDefault="005E08AA">
      <w:r>
        <w:lastRenderedPageBreak/>
        <w:t>По нажатию на кнопку «Создать ТН» нужно открыть форму, в которой будет столько вкладок, сколько строк в ТЧ «товары»</w:t>
      </w:r>
      <w:r w:rsidR="00CE44AA">
        <w:t>.</w:t>
      </w:r>
      <w:r w:rsidR="00070F81">
        <w:t xml:space="preserve"> </w:t>
      </w:r>
      <w:r w:rsidR="00FA1625">
        <w:t xml:space="preserve">(Либо это могут быть не вкладки, а еще как-то. Ваши идеи приветствуются). </w:t>
      </w:r>
      <w:r w:rsidR="00070F81">
        <w:t>То есть будет столько документов ТН, сколько строк в ТЧ товары.</w:t>
      </w:r>
      <w:r w:rsidR="00CE44AA">
        <w:t xml:space="preserve"> </w:t>
      </w:r>
      <w:r w:rsidR="00FA1625">
        <w:t xml:space="preserve">Одна вкладка – это набор реквизитов, которые нужны для заполнения одного документа ТН. </w:t>
      </w:r>
      <w:r w:rsidR="00CE44AA">
        <w:t>Вкладка должна выглядеть так:</w:t>
      </w:r>
    </w:p>
    <w:p w:rsidR="00CE44AA" w:rsidRDefault="00CE44AA" w:rsidP="00CE44AA">
      <w:pPr>
        <w:pStyle w:val="a3"/>
        <w:numPr>
          <w:ilvl w:val="0"/>
          <w:numId w:val="1"/>
        </w:numPr>
      </w:pPr>
      <w:r>
        <w:t>Автомобиль. Новый справочник. Реквизиты: Марка (текстовое поле) Гос. Номер. (Текстовое поле)</w:t>
      </w:r>
    </w:p>
    <w:p w:rsidR="00FE7001" w:rsidRDefault="00CE44AA" w:rsidP="00CE44AA">
      <w:pPr>
        <w:pStyle w:val="a3"/>
        <w:numPr>
          <w:ilvl w:val="0"/>
          <w:numId w:val="1"/>
        </w:numPr>
      </w:pPr>
      <w:r>
        <w:t xml:space="preserve">Водитель. Новый справочник. Реквизиты: Водитель (текстовое поле), ВУ (текстовое поле) </w:t>
      </w:r>
    </w:p>
    <w:p w:rsidR="00D9692B" w:rsidRDefault="00FE7001" w:rsidP="00CE44AA">
      <w:pPr>
        <w:pStyle w:val="a3"/>
        <w:numPr>
          <w:ilvl w:val="0"/>
          <w:numId w:val="1"/>
        </w:numPr>
      </w:pPr>
      <w:r>
        <w:t>Перевозчик. Справочник. Контрагенты</w:t>
      </w:r>
    </w:p>
    <w:p w:rsidR="00CE44AA" w:rsidRDefault="00D9692B" w:rsidP="00CE44AA">
      <w:pPr>
        <w:pStyle w:val="a3"/>
        <w:numPr>
          <w:ilvl w:val="0"/>
          <w:numId w:val="1"/>
        </w:numPr>
      </w:pPr>
      <w:r>
        <w:t>Заказчик. Справочник. Контрагенты</w:t>
      </w:r>
    </w:p>
    <w:p w:rsidR="00F25189" w:rsidRDefault="00F25189" w:rsidP="00CE44AA">
      <w:pPr>
        <w:pStyle w:val="a3"/>
        <w:numPr>
          <w:ilvl w:val="0"/>
          <w:numId w:val="1"/>
        </w:numPr>
      </w:pPr>
      <w:r>
        <w:t>Пункт погрузки. Брать из фактического адреса организации</w:t>
      </w:r>
    </w:p>
    <w:p w:rsidR="00F25189" w:rsidRDefault="00F25189" w:rsidP="00CE44AA">
      <w:pPr>
        <w:pStyle w:val="a3"/>
        <w:numPr>
          <w:ilvl w:val="0"/>
          <w:numId w:val="1"/>
        </w:numPr>
      </w:pPr>
      <w:r>
        <w:t xml:space="preserve">Пункт разгрузки. Брать из фактического адреса </w:t>
      </w:r>
      <w:r w:rsidR="00FA1625">
        <w:t>Заказчика (</w:t>
      </w:r>
      <w:r>
        <w:t>контрагента</w:t>
      </w:r>
      <w:r w:rsidR="00FA1625">
        <w:t>)</w:t>
      </w:r>
      <w:r>
        <w:t>, и дать возможность выбора из всех адресов выбранного контрагента (заказчика, выбранного выше)</w:t>
      </w:r>
    </w:p>
    <w:p w:rsidR="00F25189" w:rsidRDefault="00F25189" w:rsidP="00B35CCD">
      <w:pPr>
        <w:pStyle w:val="a3"/>
      </w:pPr>
    </w:p>
    <w:p w:rsidR="00B35CCD" w:rsidRDefault="00B35CCD" w:rsidP="00B35CCD">
      <w:pPr>
        <w:pStyle w:val="a3"/>
      </w:pPr>
      <w:r>
        <w:t xml:space="preserve">Заполнение транспортной накладной: </w:t>
      </w:r>
    </w:p>
    <w:p w:rsidR="00B35CCD" w:rsidRDefault="00B35CCD" w:rsidP="00B35CCD">
      <w:pPr>
        <w:pStyle w:val="a3"/>
      </w:pPr>
      <w:r>
        <w:rPr>
          <w:noProof/>
          <w:lang w:eastAsia="ru-RU"/>
        </w:rPr>
        <w:drawing>
          <wp:inline distT="0" distB="0" distL="0" distR="0" wp14:anchorId="36586191" wp14:editId="09EA3371">
            <wp:extent cx="5940425" cy="5269230"/>
            <wp:effectExtent l="0" t="0" r="3175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26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08AA" w:rsidRDefault="00B35CCD">
      <w:r>
        <w:rPr>
          <w:noProof/>
          <w:lang w:eastAsia="ru-RU"/>
        </w:rPr>
        <w:lastRenderedPageBreak/>
        <w:drawing>
          <wp:inline distT="0" distB="0" distL="0" distR="0" wp14:anchorId="52BD18CD" wp14:editId="724ACA0F">
            <wp:extent cx="5940425" cy="3307715"/>
            <wp:effectExtent l="0" t="0" r="3175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0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595F" w:rsidRDefault="0036595F"/>
    <w:sectPr w:rsidR="00365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D77FC1"/>
    <w:multiLevelType w:val="hybridMultilevel"/>
    <w:tmpl w:val="41BAE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B1B"/>
    <w:rsid w:val="00070F81"/>
    <w:rsid w:val="0036595F"/>
    <w:rsid w:val="005E08AA"/>
    <w:rsid w:val="00715B1B"/>
    <w:rsid w:val="00980C6C"/>
    <w:rsid w:val="00A80474"/>
    <w:rsid w:val="00B35CCD"/>
    <w:rsid w:val="00CE44AA"/>
    <w:rsid w:val="00D9692B"/>
    <w:rsid w:val="00EE508F"/>
    <w:rsid w:val="00F25189"/>
    <w:rsid w:val="00FA1625"/>
    <w:rsid w:val="00FE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0C894"/>
  <w15:chartTrackingRefBased/>
  <w15:docId w15:val="{C842AD5C-AC27-4361-ABB8-AAC7C2E0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1639</TotalTime>
  <Pages>3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 Михаил</dc:creator>
  <cp:keywords/>
  <dc:description/>
  <cp:lastModifiedBy>М Михаил</cp:lastModifiedBy>
  <cp:revision>3</cp:revision>
  <dcterms:created xsi:type="dcterms:W3CDTF">2021-07-13T19:37:00Z</dcterms:created>
  <dcterms:modified xsi:type="dcterms:W3CDTF">2021-07-26T12:20:00Z</dcterms:modified>
</cp:coreProperties>
</file>