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28C2" w14:textId="77777777" w:rsidR="000C00C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ТЕХНИЧЕСКОЕ ЗАДАНИЕ</w:t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14:paraId="50B2D90F" w14:textId="77777777" w:rsidR="00F1105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Суть задачи:</w:t>
      </w:r>
      <w:r>
        <w:rPr>
          <w:rFonts w:ascii="Helvetica" w:hAnsi="Helvetica" w:cs="Helvetica"/>
          <w:color w:val="000000"/>
          <w:sz w:val="20"/>
          <w:szCs w:val="20"/>
        </w:rPr>
        <w:br/>
        <w:t>Разработать расширение конфигурации со следующим функционалом:</w:t>
      </w:r>
      <w:r>
        <w:rPr>
          <w:rFonts w:ascii="Helvetica" w:hAnsi="Helvetica" w:cs="Helvetica"/>
          <w:color w:val="000000"/>
          <w:sz w:val="20"/>
          <w:szCs w:val="20"/>
        </w:rPr>
        <w:br/>
        <w:t>1. Добавить новый Спр.ВидыШтампов:</w:t>
      </w:r>
      <w:r>
        <w:rPr>
          <w:rFonts w:ascii="Helvetica" w:hAnsi="Helvetica" w:cs="Helvetica"/>
          <w:color w:val="000000"/>
          <w:sz w:val="20"/>
          <w:szCs w:val="20"/>
        </w:rPr>
        <w:br/>
        <w:t>Реквизиты:</w:t>
      </w:r>
      <w:r>
        <w:rPr>
          <w:rFonts w:ascii="Helvetica" w:hAnsi="Helvetica" w:cs="Helvetica"/>
          <w:color w:val="000000"/>
          <w:sz w:val="20"/>
          <w:szCs w:val="20"/>
        </w:rPr>
        <w:br/>
        <w:t>Наименование</w:t>
      </w:r>
      <w:r>
        <w:rPr>
          <w:rFonts w:ascii="Helvetica" w:hAnsi="Helvetica" w:cs="Helvetica"/>
          <w:color w:val="000000"/>
          <w:sz w:val="20"/>
          <w:szCs w:val="20"/>
        </w:rPr>
        <w:br/>
        <w:t>ГруппаДоступа типа Спр.ГруппыДоступа</w:t>
      </w:r>
      <w:r>
        <w:rPr>
          <w:rFonts w:ascii="Helvetica" w:hAnsi="Helvetica" w:cs="Helvetica"/>
          <w:color w:val="000000"/>
          <w:sz w:val="20"/>
          <w:szCs w:val="20"/>
        </w:rPr>
        <w:br/>
        <w:t>ФайлШтампа - файл картинки штампа</w:t>
      </w:r>
      <w:r>
        <w:rPr>
          <w:rFonts w:ascii="Helvetica" w:hAnsi="Helvetica" w:cs="Helvetica"/>
          <w:color w:val="000000"/>
          <w:sz w:val="20"/>
          <w:szCs w:val="20"/>
        </w:rPr>
        <w:br/>
        <w:t>Предопределенные элементы:</w:t>
      </w:r>
      <w:r>
        <w:rPr>
          <w:rFonts w:ascii="Helvetica" w:hAnsi="Helvetica" w:cs="Helvetica"/>
          <w:color w:val="000000"/>
          <w:sz w:val="20"/>
          <w:szCs w:val="20"/>
        </w:rPr>
        <w:br/>
        <w:t>Наименование: Оплачено-1 - Группа доступа: НМК: Штампы бухгалтерии;</w:t>
      </w:r>
      <w:r>
        <w:rPr>
          <w:rFonts w:ascii="Helvetica" w:hAnsi="Helvetica" w:cs="Helvetica"/>
          <w:color w:val="000000"/>
          <w:sz w:val="20"/>
          <w:szCs w:val="20"/>
        </w:rPr>
        <w:br/>
        <w:t>Наименование: Оплачено Б/Н - Группа доступа: НМК: Штампы бухгалтерии;</w:t>
      </w:r>
      <w:r>
        <w:rPr>
          <w:rFonts w:ascii="Helvetica" w:hAnsi="Helvetica" w:cs="Helvetica"/>
          <w:color w:val="000000"/>
          <w:sz w:val="20"/>
          <w:szCs w:val="20"/>
        </w:rPr>
        <w:br/>
        <w:t>Наименование: Оплачено-2 - Группа доступа: НМК: Штампы Склада;</w:t>
      </w:r>
      <w:r>
        <w:rPr>
          <w:rFonts w:ascii="Helvetica" w:hAnsi="Helvetica" w:cs="Helvetica"/>
          <w:color w:val="000000"/>
          <w:sz w:val="20"/>
          <w:szCs w:val="20"/>
        </w:rPr>
        <w:br/>
        <w:t>Наименование: Реестр - Группа доступа: НМК: Штампы бухгалтерии;</w:t>
      </w:r>
    </w:p>
    <w:p w14:paraId="542569DA" w14:textId="2B3EC6A1" w:rsidR="000C00C7" w:rsidRDefault="00F1105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Изображения штампов будут предоставлены в формате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>png</w:t>
      </w:r>
      <w:r w:rsidRPr="00F11057">
        <w:rPr>
          <w:rFonts w:ascii="Helvetica" w:hAnsi="Helvetica" w:cs="Helvetica"/>
          <w:color w:val="000000"/>
          <w:sz w:val="20"/>
          <w:szCs w:val="20"/>
        </w:rPr>
        <w:t>.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</w:r>
      <w:r w:rsidR="000C00C7">
        <w:rPr>
          <w:rFonts w:ascii="Helvetica" w:hAnsi="Helvetica" w:cs="Helvetica"/>
          <w:color w:val="000000"/>
          <w:sz w:val="20"/>
          <w:szCs w:val="20"/>
        </w:rPr>
        <w:br/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2. В Док.Реализация товаров и услуг добавить реквизит шапки "Штамп". Тип Спр.ВидыШтампов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2.1 Добавить реквизит на форму Документа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2.2 При выборе значения справочника из списка значений, список должен содержать только Значения Видов штампов, в Группы доступа которых участвует Текущий пользователь.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3. В Спр.Контрагенты добавить реквизит шапки "Штамп на документах отгрузки". Тип Спр.ВидыШтампов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3.1 Добавить реквизит на форму Документа, закладка Общая информация.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3.2 При выборе значения справочника из списка значений, список должен содержать только значение "Реестр", если ТекущийПользователь входит в Группу доступа, установленную в Спр.ВидыШтампов для элемента "Реестр"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</w:r>
      <w:r w:rsidR="000C00C7">
        <w:rPr>
          <w:rFonts w:ascii="Helvetica" w:hAnsi="Helvetica" w:cs="Helvetica"/>
          <w:color w:val="000000"/>
          <w:sz w:val="20"/>
          <w:szCs w:val="20"/>
        </w:rPr>
        <w:br/>
        <w:t>3.3 В Док.Реализация товаров и услуг при печати ПФ УПД на форму должен выводиться соответствующий файл картинки штампа. Выводить поверх или вместо картинки ШТРИХКОД</w:t>
      </w:r>
      <w:r w:rsidR="000C00C7">
        <w:rPr>
          <w:rFonts w:ascii="Helvetica" w:hAnsi="Helvetica" w:cs="Helvetica"/>
          <w:color w:val="000000"/>
          <w:sz w:val="20"/>
          <w:szCs w:val="20"/>
        </w:rPr>
        <w:br/>
      </w:r>
    </w:p>
    <w:p w14:paraId="4605ACBD" w14:textId="6083260E" w:rsidR="000C00C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257D9A7" wp14:editId="500DCAF4">
            <wp:extent cx="5940425" cy="2454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88F75" w14:textId="77777777" w:rsidR="000C00C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br/>
        <w:t>Если Док.Реализация.Штамп = Пусто и Контрагент.ШтампНаДокументахотгрузи = "Реестр", тогда на ПФ вывести штамп Реестр.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3.4 При печати ПФ Расходная накладная на форму должен выводиться соответствующий файл картинки штампа.</w:t>
      </w:r>
      <w:r>
        <w:rPr>
          <w:rFonts w:ascii="Helvetica" w:hAnsi="Helvetica" w:cs="Helvetica"/>
          <w:color w:val="000000"/>
          <w:sz w:val="20"/>
          <w:szCs w:val="20"/>
        </w:rPr>
        <w:br/>
        <w:t>Желательно в шапке ПФ. Жестких требований по местоположению нет. Где проще - там и делаем.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Если Док.Реализация.Штамп = Пусто и Контрагент.ШтампНаДокументахотгрузи = "Реестр", ТОГДА на ПФ вывести штамп Реестр.</w:t>
      </w:r>
      <w:r>
        <w:rPr>
          <w:rFonts w:ascii="Helvetica" w:hAnsi="Helvetica" w:cs="Helvetica"/>
          <w:color w:val="000000"/>
          <w:sz w:val="20"/>
          <w:szCs w:val="20"/>
        </w:rPr>
        <w:br/>
        <w:t>3.5 Если возможно сделать вывод штампов на типовые формы УПД и Расходная накладная, чтобы не требовалось участие программиста при обновлении этих форм фирмой 1С. Если невозможно - формируем внешние печатные формы и выводим штамп на них. Обработки ВПФ типовых документов есть в наличии.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3.6 После выбора пользователем печатной формы УПД или печатной формы Расходная Накладная выдать запрос: "После печати документ будет заблокирован от изменений. Вид штампа установлен корректно? Да/Нет"</w:t>
      </w:r>
      <w:r>
        <w:rPr>
          <w:rFonts w:ascii="Helvetica" w:hAnsi="Helvetica" w:cs="Helvetica"/>
          <w:color w:val="000000"/>
          <w:sz w:val="20"/>
          <w:szCs w:val="20"/>
        </w:rPr>
        <w:br/>
        <w:t>Да - выводим макет ПФ со штампом и Выполняем команду Установить статус проверки документа = Проверен, действие, аналогичное нажатию кнопки на форме документа.</w:t>
      </w:r>
      <w:r>
        <w:rPr>
          <w:rFonts w:ascii="Helvetica" w:hAnsi="Helvetica" w:cs="Helvetica"/>
          <w:color w:val="000000"/>
          <w:sz w:val="20"/>
          <w:szCs w:val="20"/>
        </w:rPr>
        <w:br/>
        <w:t>Если Признак Проверен установлен до выбора печатной форм - запрос не выдаем и признак Проверен не изменяем.</w:t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14:paraId="54D61965" w14:textId="77777777" w:rsidR="000C00C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2A52873" wp14:editId="26AA8970">
            <wp:extent cx="5940425" cy="982345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3.7 Перед проведением док.Поступление товаров и услуг  выдать запрос: "После проведения документ будет заблокирован от изменений. Проводим? Да/Нет"</w:t>
      </w:r>
      <w:r>
        <w:rPr>
          <w:rFonts w:ascii="Helvetica" w:hAnsi="Helvetica" w:cs="Helvetica"/>
          <w:color w:val="000000"/>
          <w:sz w:val="20"/>
          <w:szCs w:val="20"/>
        </w:rPr>
        <w:br/>
        <w:t>Да -  Выполняем команду Установить статус проверки документа = Проверен, действие, аналогичное нажатию кнопки на форме документа.</w:t>
      </w:r>
      <w:r>
        <w:rPr>
          <w:rFonts w:ascii="Helvetica" w:hAnsi="Helvetica" w:cs="Helvetica"/>
          <w:color w:val="000000"/>
          <w:sz w:val="20"/>
          <w:szCs w:val="20"/>
        </w:rPr>
        <w:br/>
        <w:t>Если Признак Проверен установлен до выбора печатной форм - запрос не выдаем и признак Проверен не изменяем.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3.8 Доработка Док.Расходный кассовый ордер:</w:t>
      </w:r>
      <w:r>
        <w:rPr>
          <w:rFonts w:ascii="Helvetica" w:hAnsi="Helvetica" w:cs="Helvetica"/>
          <w:color w:val="000000"/>
          <w:sz w:val="20"/>
          <w:szCs w:val="20"/>
        </w:rPr>
        <w:br/>
        <w:t>3.8.1 После выбора пользователем печатной формы Расходный кассовый ордер выдать запрос: "После печати документ будет заблокирован от изменений. Печатаем? Да/Нет"</w:t>
      </w:r>
      <w:r>
        <w:rPr>
          <w:rFonts w:ascii="Helvetica" w:hAnsi="Helvetica" w:cs="Helvetica"/>
          <w:color w:val="000000"/>
          <w:sz w:val="20"/>
          <w:szCs w:val="20"/>
        </w:rPr>
        <w:br/>
        <w:t>Да - выводим макет ПФ и Выполняем команду Установить статус проверки документа = Проверен, действие, аналогичное нажатию кнопки на форме документа.</w:t>
      </w:r>
      <w:r>
        <w:rPr>
          <w:rFonts w:ascii="Helvetica" w:hAnsi="Helvetica" w:cs="Helvetica"/>
          <w:color w:val="000000"/>
          <w:sz w:val="20"/>
          <w:szCs w:val="20"/>
        </w:rPr>
        <w:br/>
        <w:t>Если Признак Проверен установлен до выбора печатной форм - запрос не выдаем и признак Проверен не изменяем.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3.8.2 Если Док.РасходныйКассовыйОрдер.Заявка &lt;&gt; Пусто, тогда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   Если Док.РасходныйКассовыйОрдер.Сумма = Док.РасходныйКассовыйОрдер.Заявка.Сумма Тогда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            Док.РасходныйКассовыйОрдер провести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   Иначе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            Док.РасходныйКассовыйОрдер Отказ от проведения.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   КонецЕсли;</w:t>
      </w:r>
      <w:r>
        <w:rPr>
          <w:rFonts w:ascii="Helvetica" w:hAnsi="Helvetica" w:cs="Helvetica"/>
          <w:color w:val="000000"/>
          <w:sz w:val="20"/>
          <w:szCs w:val="20"/>
        </w:rPr>
        <w:br/>
        <w:t>          КонецЕсли.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3.9 Доработка Док.Приходный кассовый ордер:</w:t>
      </w:r>
      <w:r>
        <w:rPr>
          <w:rFonts w:ascii="Helvetica" w:hAnsi="Helvetica" w:cs="Helvetica"/>
          <w:color w:val="000000"/>
          <w:sz w:val="20"/>
          <w:szCs w:val="20"/>
        </w:rPr>
        <w:br/>
        <w:t>После выбора пользователем печатной формы Приходный кассовый ордер выдать запрос: "После печати документ будет заблокирован от изменений. Печатаем? Да/Нет"</w:t>
      </w:r>
      <w:r>
        <w:rPr>
          <w:rFonts w:ascii="Helvetica" w:hAnsi="Helvetica" w:cs="Helvetica"/>
          <w:color w:val="000000"/>
          <w:sz w:val="20"/>
          <w:szCs w:val="20"/>
        </w:rPr>
        <w:br/>
        <w:t>Да - выводим макет ПФ и Выполняем команду Установить статус проверки документа = Проверен, действие, аналогичное нажатию кнопки на форме документа.</w:t>
      </w:r>
      <w:r>
        <w:rPr>
          <w:rFonts w:ascii="Helvetica" w:hAnsi="Helvetica" w:cs="Helvetica"/>
          <w:color w:val="000000"/>
          <w:sz w:val="20"/>
          <w:szCs w:val="20"/>
        </w:rPr>
        <w:br/>
        <w:t>Если Признак Проверен установлен до выбора печатной форм - запрос не выдаем и признак Проверен не изменяем.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14:paraId="717B8678" w14:textId="77777777" w:rsidR="000C00C7" w:rsidRDefault="000C00C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br w:type="page"/>
      </w:r>
    </w:p>
    <w:p w14:paraId="7501E472" w14:textId="1419475D" w:rsidR="0025353E" w:rsidRDefault="000C00C7">
      <w:r>
        <w:rPr>
          <w:rFonts w:ascii="Helvetica" w:hAnsi="Helvetica" w:cs="Helvetica"/>
          <w:color w:val="000000"/>
          <w:sz w:val="20"/>
          <w:szCs w:val="20"/>
        </w:rPr>
        <w:lastRenderedPageBreak/>
        <w:t>ПРИМЕЧАНИЕ:</w:t>
      </w:r>
      <w:r>
        <w:rPr>
          <w:rFonts w:ascii="Helvetica" w:hAnsi="Helvetica" w:cs="Helvetica"/>
          <w:color w:val="000000"/>
          <w:sz w:val="20"/>
          <w:szCs w:val="20"/>
        </w:rPr>
        <w:br/>
        <w:t>Признак документов Проверен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67B40A27" wp14:editId="0882316D">
            <wp:extent cx="5940425" cy="982345"/>
            <wp:effectExtent l="0" t="0" r="317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появляется возможность использовать при таких настройках 1С: КА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28D37B73" wp14:editId="46C25957">
            <wp:extent cx="5940425" cy="390588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7"/>
    <w:rsid w:val="000C00C7"/>
    <w:rsid w:val="0025353E"/>
    <w:rsid w:val="00F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E6A7"/>
  <w15:chartTrackingRefBased/>
  <w15:docId w15:val="{3975A33E-CB4D-4DB1-9804-E2410FAB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Матвеев</dc:creator>
  <cp:keywords/>
  <dc:description/>
  <cp:lastModifiedBy>Денис Матвеев</cp:lastModifiedBy>
  <cp:revision>2</cp:revision>
  <dcterms:created xsi:type="dcterms:W3CDTF">2021-12-15T11:02:00Z</dcterms:created>
  <dcterms:modified xsi:type="dcterms:W3CDTF">2021-12-15T11:13:00Z</dcterms:modified>
</cp:coreProperties>
</file>