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42" w:rsidRDefault="00DF1A42" w:rsidP="00DF1A42">
      <w:pPr>
        <w:rPr>
          <w:rFonts w:ascii="Arial" w:hAnsi="Arial" w:cs="Arial"/>
          <w:b/>
          <w:sz w:val="24"/>
          <w:szCs w:val="24"/>
        </w:rPr>
      </w:pPr>
      <w:r w:rsidRPr="00827C87">
        <w:rPr>
          <w:rFonts w:ascii="Arial" w:hAnsi="Arial" w:cs="Arial"/>
          <w:b/>
          <w:sz w:val="24"/>
          <w:szCs w:val="24"/>
        </w:rPr>
        <w:t xml:space="preserve">Постановка задачи для работы с 1С: Управление </w:t>
      </w:r>
      <w:r>
        <w:rPr>
          <w:rFonts w:ascii="Arial" w:hAnsi="Arial" w:cs="Arial"/>
          <w:b/>
          <w:sz w:val="24"/>
          <w:szCs w:val="24"/>
        </w:rPr>
        <w:t xml:space="preserve">нашей фирмой ред. 1.6.26.220 (Далее 1С:УНФ) </w:t>
      </w:r>
    </w:p>
    <w:p w:rsidR="009E6748" w:rsidRDefault="009E6748" w:rsidP="00DF1A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Краткие обозначения:</w:t>
      </w:r>
    </w:p>
    <w:p w:rsidR="009E6748" w:rsidRDefault="009E6748" w:rsidP="00DF1A42">
      <w:pPr>
        <w:rPr>
          <w:rFonts w:ascii="Arial" w:hAnsi="Arial" w:cs="Arial"/>
          <w:sz w:val="24"/>
          <w:szCs w:val="24"/>
        </w:rPr>
      </w:pPr>
      <w:r w:rsidRPr="009E6748">
        <w:rPr>
          <w:rFonts w:ascii="Arial" w:hAnsi="Arial" w:cs="Arial"/>
          <w:sz w:val="24"/>
          <w:szCs w:val="24"/>
        </w:rPr>
        <w:t>ТЧ – Табличная часть</w:t>
      </w:r>
    </w:p>
    <w:p w:rsidR="000C35CD" w:rsidRPr="009E6748" w:rsidRDefault="000C35CD" w:rsidP="00DF1A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Булево – флажок, галка</w:t>
      </w:r>
    </w:p>
    <w:p w:rsidR="00DF1A42" w:rsidRDefault="00DF1A42" w:rsidP="00DF1A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Состав задачи:</w:t>
      </w:r>
    </w:p>
    <w:p w:rsidR="00DF1A42" w:rsidRDefault="00DF1A42" w:rsidP="00DF1A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Доработка документа «Заказ покупателя» в виде отображения набора без состава, при этом добавить возможность выбора параметров спецификации, добавление макета договора-счета на оплату.</w:t>
      </w:r>
    </w:p>
    <w:p w:rsidR="009C6E4D" w:rsidRPr="009C6E4D" w:rsidRDefault="00DF1A42" w:rsidP="009C6E4D">
      <w:pPr>
        <w:pStyle w:val="a5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C6E4D">
        <w:rPr>
          <w:rFonts w:ascii="Arial" w:hAnsi="Arial" w:cs="Arial"/>
          <w:sz w:val="28"/>
          <w:szCs w:val="28"/>
        </w:rPr>
        <w:t>Доработка документа «Заказ покупателя»</w:t>
      </w:r>
    </w:p>
    <w:p w:rsidR="007539C3" w:rsidRPr="009C6E4D" w:rsidRDefault="008C479F" w:rsidP="009C6E4D">
      <w:pPr>
        <w:pStyle w:val="a5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C6E4D">
        <w:rPr>
          <w:rFonts w:ascii="Arial" w:hAnsi="Arial" w:cs="Arial"/>
          <w:sz w:val="24"/>
          <w:szCs w:val="24"/>
        </w:rPr>
        <w:t>Необходимо добавить новый столбец со значком «Лупа». При переходе на этот значок по строке должен открываться возможность подбора «Наборов». При этом без перехода на кнопку состав набора отображаться не должен</w:t>
      </w:r>
      <w:r w:rsidR="00C25486">
        <w:rPr>
          <w:rFonts w:ascii="Arial" w:hAnsi="Arial" w:cs="Arial"/>
          <w:sz w:val="24"/>
          <w:szCs w:val="24"/>
        </w:rPr>
        <w:t>,</w:t>
      </w:r>
      <w:r w:rsidR="00DD3C82" w:rsidRPr="009C6E4D">
        <w:rPr>
          <w:rFonts w:ascii="Arial" w:hAnsi="Arial" w:cs="Arial"/>
          <w:sz w:val="24"/>
          <w:szCs w:val="24"/>
        </w:rPr>
        <w:t xml:space="preserve"> наименование только набора без его комплектующих.</w:t>
      </w:r>
    </w:p>
    <w:p w:rsidR="008C479F" w:rsidRDefault="0085348C" w:rsidP="008C479F">
      <w:pPr>
        <w:pStyle w:val="a5"/>
        <w:ind w:left="765"/>
        <w:rPr>
          <w:rFonts w:ascii="Arial" w:hAnsi="Arial" w:cs="Arial"/>
          <w:sz w:val="24"/>
          <w:szCs w:val="24"/>
        </w:rPr>
      </w:pPr>
      <w:hyperlink r:id="rId5" w:history="1">
        <w:r w:rsidR="009E6748" w:rsidRPr="000D7C48">
          <w:rPr>
            <w:rStyle w:val="a4"/>
            <w:rFonts w:ascii="Arial" w:hAnsi="Arial" w:cs="Arial"/>
            <w:sz w:val="24"/>
            <w:szCs w:val="24"/>
          </w:rPr>
          <w:t>https://skr.sh/sD7dUWZj9m4</w:t>
        </w:r>
      </w:hyperlink>
    </w:p>
    <w:p w:rsidR="009C6E4D" w:rsidRDefault="008C479F" w:rsidP="009C6E4D">
      <w:pPr>
        <w:pStyle w:val="a5"/>
        <w:ind w:left="765"/>
        <w:rPr>
          <w:rFonts w:ascii="Arial" w:hAnsi="Arial" w:cs="Arial"/>
          <w:sz w:val="24"/>
          <w:szCs w:val="24"/>
        </w:rPr>
      </w:pPr>
      <w:r w:rsidRPr="00CF08FB">
        <w:rPr>
          <w:rFonts w:ascii="Arial" w:hAnsi="Arial" w:cs="Arial"/>
          <w:b/>
          <w:sz w:val="24"/>
          <w:szCs w:val="24"/>
        </w:rPr>
        <w:t>Принцип работы:</w:t>
      </w:r>
      <w:r>
        <w:rPr>
          <w:rFonts w:ascii="Arial" w:hAnsi="Arial" w:cs="Arial"/>
          <w:sz w:val="24"/>
          <w:szCs w:val="24"/>
        </w:rPr>
        <w:t xml:space="preserve"> В ТЧ «Товары» выбрали товар, его характеристику</w:t>
      </w:r>
      <w:r w:rsidR="009E6748">
        <w:rPr>
          <w:rFonts w:ascii="Arial" w:hAnsi="Arial" w:cs="Arial"/>
          <w:sz w:val="24"/>
          <w:szCs w:val="24"/>
        </w:rPr>
        <w:t>, дальше нажали на Лупу и можем делать подбор наборов.</w:t>
      </w:r>
      <w:r w:rsidR="009C6E4D">
        <w:rPr>
          <w:rFonts w:ascii="Arial" w:hAnsi="Arial" w:cs="Arial"/>
          <w:sz w:val="24"/>
          <w:szCs w:val="24"/>
        </w:rPr>
        <w:t xml:space="preserve"> </w:t>
      </w:r>
    </w:p>
    <w:p w:rsidR="009C6E4D" w:rsidRPr="00AF6737" w:rsidRDefault="00AF6737" w:rsidP="00AF6737">
      <w:pPr>
        <w:pStyle w:val="a5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F6737">
        <w:rPr>
          <w:rFonts w:ascii="Arial" w:hAnsi="Arial" w:cs="Arial"/>
          <w:sz w:val="24"/>
          <w:szCs w:val="24"/>
        </w:rPr>
        <w:t>Необходимо в «Состав набора» добавить кнопку «</w:t>
      </w:r>
      <w:r>
        <w:rPr>
          <w:rFonts w:ascii="Arial" w:hAnsi="Arial" w:cs="Arial"/>
          <w:sz w:val="24"/>
          <w:szCs w:val="24"/>
        </w:rPr>
        <w:t>Заполнить из шаблона»</w:t>
      </w:r>
      <w:r w:rsidR="009C6E4D" w:rsidRPr="00AF6737">
        <w:rPr>
          <w:rFonts w:ascii="Arial" w:hAnsi="Arial" w:cs="Arial"/>
          <w:sz w:val="24"/>
          <w:szCs w:val="24"/>
        </w:rPr>
        <w:t xml:space="preserve"> </w:t>
      </w:r>
    </w:p>
    <w:p w:rsidR="00AF6737" w:rsidRDefault="0085348C" w:rsidP="00AF6737">
      <w:pPr>
        <w:pStyle w:val="a5"/>
        <w:ind w:left="765"/>
        <w:rPr>
          <w:rFonts w:ascii="Arial" w:hAnsi="Arial" w:cs="Arial"/>
          <w:sz w:val="24"/>
          <w:szCs w:val="24"/>
        </w:rPr>
      </w:pPr>
      <w:hyperlink r:id="rId6" w:history="1">
        <w:r w:rsidR="00AF6737" w:rsidRPr="000D7C48">
          <w:rPr>
            <w:rStyle w:val="a4"/>
            <w:rFonts w:ascii="Arial" w:hAnsi="Arial" w:cs="Arial"/>
            <w:sz w:val="24"/>
            <w:szCs w:val="24"/>
          </w:rPr>
          <w:t>https://skr.sh/sD7Ue2AncDc</w:t>
        </w:r>
      </w:hyperlink>
    </w:p>
    <w:p w:rsidR="00AF6737" w:rsidRDefault="00C25486" w:rsidP="00AF6737">
      <w:pPr>
        <w:pStyle w:val="a5"/>
        <w:ind w:left="7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нажатии</w:t>
      </w:r>
      <w:r w:rsidR="00AF6737">
        <w:rPr>
          <w:rFonts w:ascii="Arial" w:hAnsi="Arial" w:cs="Arial"/>
          <w:sz w:val="24"/>
          <w:szCs w:val="24"/>
        </w:rPr>
        <w:t xml:space="preserve"> на кнопку «Заполнить из шаблона» открывается справочник «Шаблон наборов» с фильтрацией по выбранной ранее номенклатуре в заказе покупателя. Пользователь выбирает нужный шаблон и «Состав набора» заполняется значениями справочника.</w:t>
      </w:r>
    </w:p>
    <w:p w:rsidR="00AF6737" w:rsidRPr="00004AFC" w:rsidRDefault="00AF6737" w:rsidP="00004AFC">
      <w:pPr>
        <w:pStyle w:val="a5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04AFC">
        <w:rPr>
          <w:rFonts w:ascii="Arial" w:hAnsi="Arial" w:cs="Arial"/>
          <w:sz w:val="24"/>
          <w:szCs w:val="24"/>
        </w:rPr>
        <w:t xml:space="preserve">В заказе </w:t>
      </w:r>
      <w:r w:rsidR="00D934C7" w:rsidRPr="00004AFC">
        <w:rPr>
          <w:rFonts w:ascii="Arial" w:hAnsi="Arial" w:cs="Arial"/>
          <w:sz w:val="24"/>
          <w:szCs w:val="24"/>
        </w:rPr>
        <w:t>покупателя,</w:t>
      </w:r>
      <w:r w:rsidRPr="00004AFC">
        <w:rPr>
          <w:rFonts w:ascii="Arial" w:hAnsi="Arial" w:cs="Arial"/>
          <w:sz w:val="24"/>
          <w:szCs w:val="24"/>
        </w:rPr>
        <w:t xml:space="preserve"> к</w:t>
      </w:r>
      <w:r w:rsidR="00C25486">
        <w:rPr>
          <w:rFonts w:ascii="Arial" w:hAnsi="Arial" w:cs="Arial"/>
          <w:sz w:val="24"/>
          <w:szCs w:val="24"/>
        </w:rPr>
        <w:t>огда выбран Н</w:t>
      </w:r>
      <w:r w:rsidR="00004AFC" w:rsidRPr="00004AFC">
        <w:rPr>
          <w:rFonts w:ascii="Arial" w:hAnsi="Arial" w:cs="Arial"/>
          <w:sz w:val="24"/>
          <w:szCs w:val="24"/>
        </w:rPr>
        <w:t xml:space="preserve">абор </w:t>
      </w:r>
      <w:r w:rsidR="00C25486">
        <w:rPr>
          <w:rFonts w:ascii="Arial" w:hAnsi="Arial" w:cs="Arial"/>
          <w:sz w:val="24"/>
          <w:szCs w:val="24"/>
        </w:rPr>
        <w:t xml:space="preserve">нужно добавить возможность </w:t>
      </w:r>
      <w:r w:rsidR="00004AFC" w:rsidRPr="00004AFC">
        <w:rPr>
          <w:rFonts w:ascii="Arial" w:hAnsi="Arial" w:cs="Arial"/>
          <w:sz w:val="24"/>
          <w:szCs w:val="24"/>
        </w:rPr>
        <w:t>открыть</w:t>
      </w:r>
      <w:r w:rsidR="00C25486">
        <w:rPr>
          <w:rFonts w:ascii="Arial" w:hAnsi="Arial" w:cs="Arial"/>
          <w:sz w:val="24"/>
          <w:szCs w:val="24"/>
        </w:rPr>
        <w:t xml:space="preserve"> и редактировать</w:t>
      </w:r>
      <w:r w:rsidR="00004AFC" w:rsidRPr="00004AFC">
        <w:rPr>
          <w:rFonts w:ascii="Arial" w:hAnsi="Arial" w:cs="Arial"/>
          <w:sz w:val="24"/>
          <w:szCs w:val="24"/>
        </w:rPr>
        <w:t xml:space="preserve"> Параметры спецификации.</w:t>
      </w:r>
    </w:p>
    <w:p w:rsidR="00004AFC" w:rsidRDefault="0085348C" w:rsidP="00004AFC">
      <w:pPr>
        <w:pStyle w:val="a5"/>
        <w:ind w:left="765"/>
        <w:rPr>
          <w:rFonts w:ascii="Arial" w:hAnsi="Arial" w:cs="Arial"/>
          <w:sz w:val="24"/>
          <w:szCs w:val="24"/>
        </w:rPr>
      </w:pPr>
      <w:hyperlink r:id="rId7" w:history="1">
        <w:r w:rsidR="00004AFC" w:rsidRPr="000D7C48">
          <w:rPr>
            <w:rStyle w:val="a4"/>
            <w:rFonts w:ascii="Arial" w:hAnsi="Arial" w:cs="Arial"/>
            <w:sz w:val="24"/>
            <w:szCs w:val="24"/>
          </w:rPr>
          <w:t>https://skr.sh/sD7H656Modm</w:t>
        </w:r>
      </w:hyperlink>
    </w:p>
    <w:p w:rsidR="00B80B3C" w:rsidRDefault="00B80B3C" w:rsidP="00B80B3C">
      <w:pPr>
        <w:pStyle w:val="a5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80B3C">
        <w:rPr>
          <w:rFonts w:ascii="Arial" w:hAnsi="Arial" w:cs="Arial"/>
          <w:sz w:val="24"/>
          <w:szCs w:val="24"/>
        </w:rPr>
        <w:t xml:space="preserve">Добавить столбец «Комментарий по строке» - тип реквизита «Строка», количество символов </w:t>
      </w:r>
      <w:r>
        <w:rPr>
          <w:rFonts w:ascii="Arial" w:hAnsi="Arial" w:cs="Arial"/>
          <w:sz w:val="24"/>
          <w:szCs w:val="24"/>
        </w:rPr>
        <w:t>3</w:t>
      </w:r>
      <w:r w:rsidRPr="00B80B3C">
        <w:rPr>
          <w:rFonts w:ascii="Arial" w:hAnsi="Arial" w:cs="Arial"/>
          <w:sz w:val="24"/>
          <w:szCs w:val="24"/>
        </w:rPr>
        <w:t>00.</w:t>
      </w:r>
    </w:p>
    <w:p w:rsidR="000B27D5" w:rsidRDefault="00D934C7" w:rsidP="000B27D5">
      <w:pPr>
        <w:pStyle w:val="a5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Доработка вкладки «Доставка»</w:t>
      </w:r>
    </w:p>
    <w:p w:rsidR="007662D8" w:rsidRDefault="000C35CD" w:rsidP="009A0420">
      <w:pPr>
        <w:pStyle w:val="a5"/>
        <w:ind w:left="7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1.5.1</w:t>
      </w:r>
      <w:r w:rsidR="007662D8">
        <w:rPr>
          <w:rFonts w:ascii="Arial" w:hAnsi="Arial" w:cs="Arial"/>
          <w:sz w:val="24"/>
          <w:szCs w:val="24"/>
        </w:rPr>
        <w:t xml:space="preserve"> При создании Заказа покупателя способ доставки по умолчанию «Курьер»</w:t>
      </w:r>
    </w:p>
    <w:p w:rsidR="009A0420" w:rsidRDefault="000C35CD" w:rsidP="001C20CF">
      <w:pPr>
        <w:pStyle w:val="a5"/>
        <w:ind w:left="7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1.5.2</w:t>
      </w:r>
      <w:r w:rsidR="007662D8">
        <w:rPr>
          <w:rFonts w:ascii="Arial" w:hAnsi="Arial" w:cs="Arial"/>
          <w:sz w:val="24"/>
          <w:szCs w:val="24"/>
        </w:rPr>
        <w:t xml:space="preserve"> При выборе реквизита «Служба»</w:t>
      </w:r>
      <w:r w:rsidR="00C730DA">
        <w:rPr>
          <w:rFonts w:ascii="Arial" w:hAnsi="Arial" w:cs="Arial"/>
          <w:sz w:val="24"/>
          <w:szCs w:val="24"/>
        </w:rPr>
        <w:t xml:space="preserve"> автоматически нажималась кнопка «Рассчитать» </w:t>
      </w:r>
      <w:hyperlink r:id="rId8" w:history="1">
        <w:r w:rsidR="00C730DA" w:rsidRPr="004A4DE5">
          <w:rPr>
            <w:rStyle w:val="a4"/>
            <w:rFonts w:ascii="Arial" w:hAnsi="Arial" w:cs="Arial"/>
            <w:sz w:val="24"/>
            <w:szCs w:val="24"/>
          </w:rPr>
          <w:t>https://skr.sh/sD8znTwaJ7k</w:t>
        </w:r>
      </w:hyperlink>
    </w:p>
    <w:p w:rsidR="000C35CD" w:rsidRDefault="000C35CD" w:rsidP="000C35CD">
      <w:pPr>
        <w:pStyle w:val="a5"/>
        <w:ind w:left="7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1.5.1 </w:t>
      </w:r>
      <w:r>
        <w:rPr>
          <w:rFonts w:ascii="Arial" w:hAnsi="Arial" w:cs="Arial"/>
          <w:sz w:val="24"/>
          <w:szCs w:val="24"/>
        </w:rPr>
        <w:t>Если в реквизите «Служба» выбрано значение «</w:t>
      </w:r>
      <w:r w:rsidRPr="000C35CD">
        <w:rPr>
          <w:rFonts w:ascii="Arial" w:hAnsi="Arial" w:cs="Arial"/>
          <w:sz w:val="24"/>
          <w:szCs w:val="24"/>
        </w:rPr>
        <w:t>Доставка собственными силами</w:t>
      </w:r>
      <w:r>
        <w:rPr>
          <w:rFonts w:ascii="Arial" w:hAnsi="Arial" w:cs="Arial"/>
          <w:sz w:val="24"/>
          <w:szCs w:val="24"/>
        </w:rPr>
        <w:t xml:space="preserve">», ТО программа должна смотреть какой </w:t>
      </w:r>
      <w:proofErr w:type="spellStart"/>
      <w:r w:rsidR="002F46B4">
        <w:rPr>
          <w:rFonts w:ascii="Arial" w:hAnsi="Arial" w:cs="Arial"/>
          <w:sz w:val="24"/>
          <w:szCs w:val="24"/>
        </w:rPr>
        <w:t>доп.реквизит</w:t>
      </w:r>
      <w:proofErr w:type="spellEnd"/>
      <w:r w:rsidR="002F46B4">
        <w:rPr>
          <w:rFonts w:ascii="Arial" w:hAnsi="Arial" w:cs="Arial"/>
          <w:sz w:val="24"/>
          <w:szCs w:val="24"/>
        </w:rPr>
        <w:t xml:space="preserve"> «Э</w:t>
      </w:r>
      <w:r>
        <w:rPr>
          <w:rFonts w:ascii="Arial" w:hAnsi="Arial" w:cs="Arial"/>
          <w:sz w:val="24"/>
          <w:szCs w:val="24"/>
        </w:rPr>
        <w:t>таж</w:t>
      </w:r>
      <w:r w:rsidR="002F46B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выбрал пользователь, а </w:t>
      </w:r>
      <w:r w:rsidR="00140D4B">
        <w:rPr>
          <w:rFonts w:ascii="Arial" w:hAnsi="Arial" w:cs="Arial"/>
          <w:sz w:val="24"/>
          <w:szCs w:val="24"/>
        </w:rPr>
        <w:t>также</w:t>
      </w:r>
      <w:r>
        <w:rPr>
          <w:rFonts w:ascii="Arial" w:hAnsi="Arial" w:cs="Arial"/>
          <w:sz w:val="24"/>
          <w:szCs w:val="24"/>
        </w:rPr>
        <w:t xml:space="preserve"> активно ли </w:t>
      </w:r>
      <w:proofErr w:type="spellStart"/>
      <w:r w:rsidR="002F46B4">
        <w:rPr>
          <w:rFonts w:ascii="Arial" w:hAnsi="Arial" w:cs="Arial"/>
          <w:sz w:val="24"/>
          <w:szCs w:val="24"/>
        </w:rPr>
        <w:t>доп.реквизит</w:t>
      </w:r>
      <w:proofErr w:type="spellEnd"/>
      <w:r w:rsidR="002F46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Булево «Грузовой лифт»</w:t>
      </w:r>
    </w:p>
    <w:p w:rsidR="002F46B4" w:rsidRDefault="002F46B4" w:rsidP="000C35CD">
      <w:pPr>
        <w:pStyle w:val="a5"/>
        <w:ind w:left="765"/>
        <w:rPr>
          <w:rFonts w:ascii="Arial" w:hAnsi="Arial" w:cs="Arial"/>
          <w:sz w:val="24"/>
          <w:szCs w:val="24"/>
        </w:rPr>
      </w:pPr>
      <w:hyperlink r:id="rId9" w:history="1">
        <w:r w:rsidRPr="000961B5">
          <w:rPr>
            <w:rStyle w:val="a4"/>
            <w:rFonts w:ascii="Arial" w:hAnsi="Arial" w:cs="Arial"/>
            <w:sz w:val="24"/>
            <w:szCs w:val="24"/>
          </w:rPr>
          <w:t>https://skr.sh/sD8FZEmoGi7</w:t>
        </w:r>
      </w:hyperlink>
    </w:p>
    <w:p w:rsidR="002F46B4" w:rsidRDefault="002F46B4" w:rsidP="000C35CD">
      <w:pPr>
        <w:pStyle w:val="a5"/>
        <w:ind w:left="7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Дальше идет поиск по справочнику «Условия подъема» и в реквизит «Стоимость» попадает соответствующая сумма.</w:t>
      </w:r>
    </w:p>
    <w:p w:rsidR="0085348C" w:rsidRDefault="0085348C" w:rsidP="000C35CD">
      <w:pPr>
        <w:pStyle w:val="a5"/>
        <w:ind w:left="7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Например, указан этаж 2, без лифта, значит заполнился значением из столбца «Стоимость доставки» справочника «Условия подъема», Если</w:t>
      </w:r>
    </w:p>
    <w:p w:rsidR="0085348C" w:rsidRPr="000C35CD" w:rsidRDefault="0085348C" w:rsidP="0085348C">
      <w:pPr>
        <w:pStyle w:val="a5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этаж с лифтом, то из столбца </w:t>
      </w:r>
      <w:r>
        <w:rPr>
          <w:rFonts w:ascii="Arial" w:hAnsi="Arial" w:cs="Arial"/>
          <w:sz w:val="24"/>
          <w:szCs w:val="24"/>
        </w:rPr>
        <w:t>Стоимость доставки (Грузовой лифт)</w:t>
      </w:r>
    </w:p>
    <w:p w:rsidR="00C730DA" w:rsidRDefault="00C730DA" w:rsidP="001C20CF">
      <w:pPr>
        <w:pStyle w:val="a5"/>
        <w:ind w:left="765"/>
        <w:rPr>
          <w:rFonts w:ascii="Arial" w:hAnsi="Arial" w:cs="Arial"/>
          <w:sz w:val="24"/>
          <w:szCs w:val="24"/>
        </w:rPr>
      </w:pPr>
    </w:p>
    <w:p w:rsidR="0085348C" w:rsidRDefault="00DD3C82" w:rsidP="0085348C">
      <w:pPr>
        <w:pStyle w:val="a5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C6E4D">
        <w:rPr>
          <w:rFonts w:ascii="Arial" w:hAnsi="Arial" w:cs="Arial"/>
          <w:sz w:val="28"/>
          <w:szCs w:val="28"/>
        </w:rPr>
        <w:t>Создать справочник «Шаблон наборов»</w:t>
      </w:r>
    </w:p>
    <w:p w:rsidR="009E6748" w:rsidRPr="0085348C" w:rsidRDefault="00DD3C82" w:rsidP="0085348C">
      <w:pPr>
        <w:pStyle w:val="a5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85348C">
        <w:rPr>
          <w:rFonts w:ascii="Arial" w:hAnsi="Arial" w:cs="Arial"/>
          <w:sz w:val="24"/>
          <w:szCs w:val="24"/>
        </w:rPr>
        <w:lastRenderedPageBreak/>
        <w:t>Справочник должен располагаться в разделе «Производство». Так же Справочник необходимо вывести в обработку по подбору комплектующих</w:t>
      </w:r>
      <w:r w:rsidR="007662D8" w:rsidRPr="0085348C">
        <w:rPr>
          <w:rFonts w:ascii="Arial" w:hAnsi="Arial" w:cs="Arial"/>
          <w:sz w:val="24"/>
          <w:szCs w:val="24"/>
        </w:rPr>
        <w:t>.</w:t>
      </w:r>
    </w:p>
    <w:p w:rsidR="00DD3C82" w:rsidRDefault="00DD3C82" w:rsidP="008C479F">
      <w:pPr>
        <w:pStyle w:val="a5"/>
        <w:ind w:left="7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Справочник будет состоять из следующих реквизитов:</w:t>
      </w:r>
    </w:p>
    <w:tbl>
      <w:tblPr>
        <w:tblStyle w:val="a3"/>
        <w:tblW w:w="0" w:type="auto"/>
        <w:tblInd w:w="765" w:type="dxa"/>
        <w:tblLook w:val="04A0" w:firstRow="1" w:lastRow="0" w:firstColumn="1" w:lastColumn="0" w:noHBand="0" w:noVBand="1"/>
      </w:tblPr>
      <w:tblGrid>
        <w:gridCol w:w="2207"/>
        <w:gridCol w:w="2410"/>
        <w:gridCol w:w="3963"/>
      </w:tblGrid>
      <w:tr w:rsidR="009C6E4D" w:rsidTr="00F53701">
        <w:tc>
          <w:tcPr>
            <w:tcW w:w="2207" w:type="dxa"/>
          </w:tcPr>
          <w:p w:rsidR="00DD3C82" w:rsidRDefault="00DD3C82" w:rsidP="008C479F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реквизита</w:t>
            </w:r>
          </w:p>
        </w:tc>
        <w:tc>
          <w:tcPr>
            <w:tcW w:w="2410" w:type="dxa"/>
          </w:tcPr>
          <w:p w:rsidR="00DD3C82" w:rsidRDefault="00DF23E9" w:rsidP="008C479F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Тип реквизита</w:t>
            </w:r>
          </w:p>
        </w:tc>
        <w:tc>
          <w:tcPr>
            <w:tcW w:w="3963" w:type="dxa"/>
          </w:tcPr>
          <w:p w:rsidR="00DD3C82" w:rsidRDefault="00DF23E9" w:rsidP="008C479F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Комментари</w:t>
            </w:r>
            <w:r w:rsidR="009C6E4D">
              <w:rPr>
                <w:rFonts w:ascii="Arial" w:hAnsi="Arial" w:cs="Arial"/>
                <w:sz w:val="24"/>
                <w:szCs w:val="24"/>
              </w:rPr>
              <w:t>и</w:t>
            </w:r>
          </w:p>
        </w:tc>
      </w:tr>
      <w:tr w:rsidR="009C6E4D" w:rsidTr="00F53701">
        <w:tc>
          <w:tcPr>
            <w:tcW w:w="2207" w:type="dxa"/>
          </w:tcPr>
          <w:p w:rsidR="00DD3C82" w:rsidRDefault="00DD3C82" w:rsidP="008C479F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Набор</w:t>
            </w:r>
          </w:p>
        </w:tc>
        <w:tc>
          <w:tcPr>
            <w:tcW w:w="2410" w:type="dxa"/>
          </w:tcPr>
          <w:p w:rsidR="00DD3C82" w:rsidRDefault="00DD3C82" w:rsidP="008C479F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</w:t>
            </w:r>
            <w:r w:rsidR="00DF23E9">
              <w:rPr>
                <w:rFonts w:ascii="Arial" w:hAnsi="Arial" w:cs="Arial"/>
                <w:sz w:val="24"/>
                <w:szCs w:val="24"/>
              </w:rPr>
              <w:t>авочник «Номенклатура»</w:t>
            </w:r>
          </w:p>
        </w:tc>
        <w:tc>
          <w:tcPr>
            <w:tcW w:w="3963" w:type="dxa"/>
          </w:tcPr>
          <w:p w:rsidR="00DD3C82" w:rsidRDefault="009C6E4D" w:rsidP="009C6E4D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Расположено в шапке справочника указывается номенклатура для которой будут действовать комплектующие в ТЧ</w:t>
            </w:r>
          </w:p>
        </w:tc>
      </w:tr>
      <w:tr w:rsidR="009C6E4D" w:rsidTr="003079B6">
        <w:tc>
          <w:tcPr>
            <w:tcW w:w="8580" w:type="dxa"/>
            <w:gridSpan w:val="3"/>
          </w:tcPr>
          <w:p w:rsidR="009C6E4D" w:rsidRDefault="009C6E4D" w:rsidP="009C6E4D">
            <w:pPr>
              <w:pStyle w:val="a5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Табличная часть справочника</w:t>
            </w:r>
          </w:p>
        </w:tc>
      </w:tr>
      <w:tr w:rsidR="009C6E4D" w:rsidTr="00F53701">
        <w:tc>
          <w:tcPr>
            <w:tcW w:w="2207" w:type="dxa"/>
          </w:tcPr>
          <w:p w:rsidR="00DD3C82" w:rsidRDefault="009C6E4D" w:rsidP="008C479F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Комплектующие</w:t>
            </w:r>
          </w:p>
        </w:tc>
        <w:tc>
          <w:tcPr>
            <w:tcW w:w="2410" w:type="dxa"/>
          </w:tcPr>
          <w:p w:rsidR="00DD3C82" w:rsidRDefault="009C6E4D" w:rsidP="008C479F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3963" w:type="dxa"/>
          </w:tcPr>
          <w:p w:rsidR="00DD3C82" w:rsidRDefault="00DD3C82" w:rsidP="008C479F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E4D" w:rsidTr="00F53701">
        <w:tc>
          <w:tcPr>
            <w:tcW w:w="2207" w:type="dxa"/>
          </w:tcPr>
          <w:p w:rsidR="00DD3C82" w:rsidRDefault="009C6E4D" w:rsidP="008C479F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2410" w:type="dxa"/>
          </w:tcPr>
          <w:p w:rsidR="00DD3C82" w:rsidRDefault="009C6E4D" w:rsidP="008C479F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«Характеристики»</w:t>
            </w:r>
          </w:p>
        </w:tc>
        <w:tc>
          <w:tcPr>
            <w:tcW w:w="3963" w:type="dxa"/>
          </w:tcPr>
          <w:p w:rsidR="00DD3C82" w:rsidRDefault="00DD3C82" w:rsidP="008C479F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E4D" w:rsidTr="00F53701">
        <w:tc>
          <w:tcPr>
            <w:tcW w:w="2207" w:type="dxa"/>
          </w:tcPr>
          <w:p w:rsidR="00DD3C82" w:rsidRDefault="009C6E4D" w:rsidP="008C479F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2410" w:type="dxa"/>
          </w:tcPr>
          <w:p w:rsidR="00DD3C82" w:rsidRDefault="009C6E4D" w:rsidP="008C479F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(2.0)</w:t>
            </w:r>
          </w:p>
        </w:tc>
        <w:tc>
          <w:tcPr>
            <w:tcW w:w="3963" w:type="dxa"/>
          </w:tcPr>
          <w:p w:rsidR="00DD3C82" w:rsidRDefault="00DD3C82" w:rsidP="008C479F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E4D" w:rsidTr="00F53701">
        <w:tc>
          <w:tcPr>
            <w:tcW w:w="2207" w:type="dxa"/>
          </w:tcPr>
          <w:p w:rsidR="00DD3C82" w:rsidRDefault="009C6E4D" w:rsidP="008C479F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D3C82" w:rsidRDefault="00DD3C82" w:rsidP="008C479F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3" w:type="dxa"/>
          </w:tcPr>
          <w:p w:rsidR="00DD3C82" w:rsidRDefault="009C6E4D" w:rsidP="008C479F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Заполняется из комплектующие</w:t>
            </w:r>
          </w:p>
        </w:tc>
      </w:tr>
    </w:tbl>
    <w:p w:rsidR="00DD3C82" w:rsidRPr="000B27D5" w:rsidRDefault="000B27D5" w:rsidP="000B27D5">
      <w:pPr>
        <w:pStyle w:val="a5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B27D5">
        <w:rPr>
          <w:rFonts w:ascii="Arial" w:hAnsi="Arial" w:cs="Arial"/>
          <w:sz w:val="28"/>
          <w:szCs w:val="28"/>
        </w:rPr>
        <w:t xml:space="preserve">Необходимо </w:t>
      </w:r>
      <w:r w:rsidR="009A0420">
        <w:rPr>
          <w:rFonts w:ascii="Arial" w:hAnsi="Arial" w:cs="Arial"/>
          <w:sz w:val="28"/>
          <w:szCs w:val="28"/>
        </w:rPr>
        <w:t>создать</w:t>
      </w:r>
      <w:r w:rsidRPr="000B27D5">
        <w:rPr>
          <w:rFonts w:ascii="Arial" w:hAnsi="Arial" w:cs="Arial"/>
          <w:sz w:val="28"/>
          <w:szCs w:val="28"/>
        </w:rPr>
        <w:t xml:space="preserve"> справочник «Условия подъема»</w:t>
      </w:r>
    </w:p>
    <w:p w:rsidR="000B27D5" w:rsidRDefault="000B27D5" w:rsidP="000B27D5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Справочник необходимо расположить в разделе «Продажи»</w:t>
      </w:r>
      <w:r w:rsidR="005D586B">
        <w:rPr>
          <w:rFonts w:ascii="Arial" w:hAnsi="Arial" w:cs="Arial"/>
          <w:sz w:val="24"/>
          <w:szCs w:val="24"/>
        </w:rPr>
        <w:t xml:space="preserve">. В справочник нельзя заносить значения меньше «1». </w:t>
      </w:r>
      <w:r>
        <w:rPr>
          <w:rFonts w:ascii="Arial" w:hAnsi="Arial" w:cs="Arial"/>
          <w:sz w:val="24"/>
          <w:szCs w:val="24"/>
        </w:rPr>
        <w:t>Справочник будет состоять из ТЧ с реквизитами: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22"/>
        <w:gridCol w:w="2819"/>
        <w:gridCol w:w="2884"/>
      </w:tblGrid>
      <w:tr w:rsidR="000B27D5" w:rsidTr="00865C65">
        <w:tc>
          <w:tcPr>
            <w:tcW w:w="2922" w:type="dxa"/>
          </w:tcPr>
          <w:p w:rsidR="000B27D5" w:rsidRDefault="000B27D5" w:rsidP="000B27D5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реквизита</w:t>
            </w:r>
          </w:p>
        </w:tc>
        <w:tc>
          <w:tcPr>
            <w:tcW w:w="2819" w:type="dxa"/>
          </w:tcPr>
          <w:p w:rsidR="000B27D5" w:rsidRDefault="000B27D5" w:rsidP="000B27D5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Тип реквизита</w:t>
            </w:r>
          </w:p>
        </w:tc>
        <w:tc>
          <w:tcPr>
            <w:tcW w:w="2884" w:type="dxa"/>
          </w:tcPr>
          <w:p w:rsidR="000B27D5" w:rsidRDefault="000B27D5" w:rsidP="000B27D5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Комментарий</w:t>
            </w:r>
          </w:p>
        </w:tc>
      </w:tr>
      <w:tr w:rsidR="000B27D5" w:rsidTr="00865C65">
        <w:tc>
          <w:tcPr>
            <w:tcW w:w="2922" w:type="dxa"/>
          </w:tcPr>
          <w:p w:rsidR="000B27D5" w:rsidRDefault="000B27D5" w:rsidP="000B27D5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Этаж</w:t>
            </w:r>
          </w:p>
        </w:tc>
        <w:tc>
          <w:tcPr>
            <w:tcW w:w="2819" w:type="dxa"/>
          </w:tcPr>
          <w:p w:rsidR="000B27D5" w:rsidRDefault="000B27D5" w:rsidP="000B27D5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</w:t>
            </w:r>
            <w:r w:rsidR="00D918BF">
              <w:rPr>
                <w:rFonts w:ascii="Arial" w:hAnsi="Arial" w:cs="Arial"/>
                <w:sz w:val="24"/>
                <w:szCs w:val="24"/>
              </w:rPr>
              <w:t xml:space="preserve"> (2)</w:t>
            </w:r>
          </w:p>
        </w:tc>
        <w:tc>
          <w:tcPr>
            <w:tcW w:w="2884" w:type="dxa"/>
          </w:tcPr>
          <w:p w:rsidR="000B27D5" w:rsidRDefault="000B27D5" w:rsidP="000B27D5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7D5" w:rsidTr="00865C65">
        <w:tc>
          <w:tcPr>
            <w:tcW w:w="2922" w:type="dxa"/>
          </w:tcPr>
          <w:p w:rsidR="000B27D5" w:rsidRDefault="000B27D5" w:rsidP="000B27D5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Стоимость Доставки</w:t>
            </w:r>
          </w:p>
        </w:tc>
        <w:tc>
          <w:tcPr>
            <w:tcW w:w="2819" w:type="dxa"/>
          </w:tcPr>
          <w:p w:rsidR="000B27D5" w:rsidRPr="00865C65" w:rsidRDefault="00865C65" w:rsidP="000B27D5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</w:t>
            </w:r>
            <w:r w:rsidR="00D918BF">
              <w:rPr>
                <w:rFonts w:ascii="Arial" w:hAnsi="Arial" w:cs="Arial"/>
                <w:sz w:val="24"/>
                <w:szCs w:val="24"/>
              </w:rPr>
              <w:t xml:space="preserve"> (8,2)</w:t>
            </w:r>
          </w:p>
        </w:tc>
        <w:tc>
          <w:tcPr>
            <w:tcW w:w="2884" w:type="dxa"/>
          </w:tcPr>
          <w:p w:rsidR="000B27D5" w:rsidRDefault="000B27D5" w:rsidP="000B27D5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C65" w:rsidTr="00865C65">
        <w:tc>
          <w:tcPr>
            <w:tcW w:w="2922" w:type="dxa"/>
          </w:tcPr>
          <w:p w:rsidR="00865C65" w:rsidRDefault="00E0317E" w:rsidP="000B27D5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Стоимость доставки (</w:t>
            </w:r>
            <w:r w:rsidR="00865C65">
              <w:rPr>
                <w:rFonts w:ascii="Arial" w:hAnsi="Arial" w:cs="Arial"/>
                <w:sz w:val="24"/>
                <w:szCs w:val="24"/>
              </w:rPr>
              <w:t>Грузовой лифт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19" w:type="dxa"/>
          </w:tcPr>
          <w:p w:rsidR="00865C65" w:rsidRDefault="00E0317E" w:rsidP="000B27D5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(8,2)</w:t>
            </w:r>
          </w:p>
        </w:tc>
        <w:tc>
          <w:tcPr>
            <w:tcW w:w="2884" w:type="dxa"/>
          </w:tcPr>
          <w:p w:rsidR="00865C65" w:rsidRDefault="00865C65" w:rsidP="000B27D5">
            <w:pPr>
              <w:pStyle w:val="a5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27D5" w:rsidRDefault="000B27D5" w:rsidP="000B27D5">
      <w:pPr>
        <w:pStyle w:val="a5"/>
        <w:rPr>
          <w:rFonts w:ascii="Arial" w:hAnsi="Arial" w:cs="Arial"/>
          <w:sz w:val="24"/>
          <w:szCs w:val="24"/>
        </w:rPr>
      </w:pPr>
    </w:p>
    <w:p w:rsidR="00865C65" w:rsidRPr="008C479F" w:rsidRDefault="00865C65" w:rsidP="008C479F">
      <w:pPr>
        <w:pStyle w:val="a5"/>
        <w:ind w:left="765"/>
        <w:rPr>
          <w:rFonts w:ascii="Arial" w:hAnsi="Arial" w:cs="Arial"/>
          <w:sz w:val="24"/>
          <w:szCs w:val="24"/>
        </w:rPr>
      </w:pPr>
    </w:p>
    <w:p w:rsidR="00DF1A42" w:rsidRPr="00DF1A42" w:rsidRDefault="00DF1A42" w:rsidP="00DF1A42">
      <w:pPr>
        <w:pStyle w:val="a5"/>
        <w:rPr>
          <w:rFonts w:ascii="Arial" w:hAnsi="Arial" w:cs="Arial"/>
          <w:sz w:val="24"/>
          <w:szCs w:val="24"/>
        </w:rPr>
      </w:pPr>
    </w:p>
    <w:p w:rsidR="006E38D6" w:rsidRPr="00157890" w:rsidRDefault="006E38D6" w:rsidP="00B64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6E38D6" w:rsidRPr="0015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60D25"/>
    <w:multiLevelType w:val="multilevel"/>
    <w:tmpl w:val="C6D20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546260D"/>
    <w:multiLevelType w:val="hybridMultilevel"/>
    <w:tmpl w:val="31167084"/>
    <w:lvl w:ilvl="0" w:tplc="9DA655C8">
      <w:start w:val="2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5A"/>
    <w:rsid w:val="00004AFC"/>
    <w:rsid w:val="000B27D5"/>
    <w:rsid w:val="000C35CD"/>
    <w:rsid w:val="000F6590"/>
    <w:rsid w:val="00140D4B"/>
    <w:rsid w:val="00157890"/>
    <w:rsid w:val="001C20CF"/>
    <w:rsid w:val="002C6FA3"/>
    <w:rsid w:val="002F46B4"/>
    <w:rsid w:val="005D586B"/>
    <w:rsid w:val="006343E9"/>
    <w:rsid w:val="006B6CBB"/>
    <w:rsid w:val="006E38D6"/>
    <w:rsid w:val="007539C3"/>
    <w:rsid w:val="007662D8"/>
    <w:rsid w:val="00822A41"/>
    <w:rsid w:val="0085348C"/>
    <w:rsid w:val="00865C65"/>
    <w:rsid w:val="008C479F"/>
    <w:rsid w:val="009A0420"/>
    <w:rsid w:val="009A1DF2"/>
    <w:rsid w:val="009C015A"/>
    <w:rsid w:val="009C6E4D"/>
    <w:rsid w:val="009E6748"/>
    <w:rsid w:val="00AF6737"/>
    <w:rsid w:val="00B64000"/>
    <w:rsid w:val="00B80B3C"/>
    <w:rsid w:val="00C25486"/>
    <w:rsid w:val="00C730DA"/>
    <w:rsid w:val="00C7768A"/>
    <w:rsid w:val="00C80669"/>
    <w:rsid w:val="00CF08FB"/>
    <w:rsid w:val="00D918BF"/>
    <w:rsid w:val="00D934C7"/>
    <w:rsid w:val="00DD3C82"/>
    <w:rsid w:val="00DF1A42"/>
    <w:rsid w:val="00DF23E9"/>
    <w:rsid w:val="00E0317E"/>
    <w:rsid w:val="00F53701"/>
    <w:rsid w:val="00F64667"/>
    <w:rsid w:val="00FC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D4F92-F771-44BF-96AD-D608D02C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6CB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F1A4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9E67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.sh/sD8znTwaJ7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r.sh/sD7H656Mo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.sh/sD7Ue2AncD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kr.sh/sD7dUWZj9m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kr.sh/sD8FZEmoGi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Найденова</cp:lastModifiedBy>
  <cp:revision>25</cp:revision>
  <dcterms:created xsi:type="dcterms:W3CDTF">2022-02-04T11:15:00Z</dcterms:created>
  <dcterms:modified xsi:type="dcterms:W3CDTF">2022-03-25T14:37:00Z</dcterms:modified>
</cp:coreProperties>
</file>