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46" w:rsidRDefault="00C57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Инструкция для дилеров</w:t>
      </w:r>
    </w:p>
    <w:p w:rsidR="00BC2946" w:rsidRDefault="00BC2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946" w:rsidRDefault="00C5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Веб-сервис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dealer-api-ws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сконфигурирован на основе SOAP/WSDL.</w:t>
      </w:r>
    </w:p>
    <w:p w:rsidR="00BC2946" w:rsidRDefault="00C5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 реализованы два метода: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2946" w:rsidRDefault="00C571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getCities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― он позволяет получить список обособленных подразделений, с которыми работает дилер;</w:t>
      </w:r>
    </w:p>
    <w:p w:rsidR="00BC2946" w:rsidRDefault="00C571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getPrices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― с его помощью вы выгрузите цены каталога для обособленных подразделений.</w:t>
      </w:r>
    </w:p>
    <w:p w:rsidR="00BC2946" w:rsidRDefault="00C5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методов будет расширяться.</w:t>
      </w:r>
    </w:p>
    <w:p w:rsidR="00BC2946" w:rsidRDefault="00BC2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946" w:rsidRDefault="00C5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Чтобы подключить сервис, отправьте заявку в техническую поддержку Личного кабинета. После этого вы сможете перейти по ссылке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https://lk.metallprofil.ru/dealer-api-ws/index.php?wsdl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Для авторизации используйте логин и пароль от Личного кабинета.</w:t>
      </w:r>
    </w:p>
    <w:p w:rsidR="00BC2946" w:rsidRDefault="00C5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протестировать методы сервера или просмотреть сгенерированный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айл WSDL, перейдите по адресу 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https://lk.metallprofil.ru/dealer-api-ws/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BC2946" w:rsidRDefault="00C5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C2946" w:rsidRDefault="00C57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color w:val="000000"/>
          <w:sz w:val="32"/>
          <w:szCs w:val="32"/>
        </w:rPr>
      </w:pPr>
      <w:proofErr w:type="spellStart"/>
      <w:proofErr w:type="gramStart"/>
      <w:r>
        <w:rPr>
          <w:b/>
          <w:color w:val="000000"/>
          <w:sz w:val="32"/>
          <w:szCs w:val="32"/>
          <w:highlight w:val="white"/>
        </w:rPr>
        <w:lastRenderedPageBreak/>
        <w:t>getCities</w:t>
      </w:r>
      <w:proofErr w:type="spellEnd"/>
      <w:r>
        <w:rPr>
          <w:b/>
          <w:color w:val="000000"/>
          <w:sz w:val="32"/>
          <w:szCs w:val="32"/>
          <w:highlight w:val="white"/>
        </w:rPr>
        <w:t>(</w:t>
      </w:r>
      <w:proofErr w:type="gramEnd"/>
      <w:r>
        <w:rPr>
          <w:b/>
          <w:color w:val="000000"/>
          <w:sz w:val="32"/>
          <w:szCs w:val="32"/>
          <w:highlight w:val="white"/>
        </w:rPr>
        <w:t>)</w:t>
      </w:r>
    </w:p>
    <w:tbl>
      <w:tblPr>
        <w:tblStyle w:val="a5"/>
        <w:tblW w:w="1480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3376"/>
        <w:gridCol w:w="11425"/>
      </w:tblGrid>
      <w:tr w:rsidR="00BC2946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BC2946" w:rsidRDefault="00C57122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</w:t>
            </w:r>
          </w:p>
        </w:tc>
        <w:tc>
          <w:tcPr>
            <w:tcW w:w="1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946" w:rsidRDefault="00C57122">
            <w:pPr>
              <w:spacing w:before="200"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Запрос: </w:t>
            </w:r>
            <w:r>
              <w:rPr>
                <w:sz w:val="24"/>
                <w:szCs w:val="24"/>
              </w:rPr>
              <w:t>🡪</w:t>
            </w:r>
            <w:r>
              <w:rPr>
                <w:sz w:val="24"/>
                <w:szCs w:val="24"/>
              </w:rPr>
              <w:t xml:space="preserve"> Личный кабинет</w:t>
            </w:r>
          </w:p>
        </w:tc>
      </w:tr>
      <w:tr w:rsidR="00BC2946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BC2946" w:rsidRDefault="00C57122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Событие-триггер</w:t>
            </w:r>
          </w:p>
        </w:tc>
        <w:tc>
          <w:tcPr>
            <w:tcW w:w="1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946" w:rsidRDefault="00C57122">
            <w:pPr>
              <w:spacing w:before="200"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Н</w:t>
            </w:r>
            <w:r>
              <w:rPr>
                <w:sz w:val="24"/>
                <w:szCs w:val="24"/>
              </w:rPr>
              <w:t>ет</w:t>
            </w:r>
          </w:p>
        </w:tc>
      </w:tr>
    </w:tbl>
    <w:p w:rsidR="00BC2946" w:rsidRDefault="00C57122">
      <w:p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Описание: </w:t>
      </w:r>
      <w:r>
        <w:rPr>
          <w:color w:val="000000"/>
          <w:sz w:val="24"/>
          <w:szCs w:val="24"/>
        </w:rPr>
        <w:t xml:space="preserve">Личный кабинет возвращает список </w:t>
      </w:r>
      <w:r>
        <w:rPr>
          <w:color w:val="000000"/>
          <w:sz w:val="24"/>
          <w:szCs w:val="24"/>
          <w:highlight w:val="yellow"/>
        </w:rPr>
        <w:t>обособленных подразделений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highlight w:val="white"/>
        </w:rPr>
        <w:t>с которыми работает дилер.</w:t>
      </w:r>
    </w:p>
    <w:p w:rsidR="00BC2946" w:rsidRDefault="00BC29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0000"/>
          <w:sz w:val="24"/>
          <w:szCs w:val="24"/>
        </w:rPr>
      </w:pPr>
    </w:p>
    <w:p w:rsidR="00BC2946" w:rsidRDefault="00C5712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  <w:sz w:val="24"/>
          <w:szCs w:val="24"/>
          <w:highlight w:val="white"/>
        </w:rPr>
      </w:pPr>
      <w:proofErr w:type="spellStart"/>
      <w:r>
        <w:rPr>
          <w:color w:val="000000"/>
          <w:sz w:val="24"/>
          <w:szCs w:val="24"/>
        </w:rPr>
        <w:t>getCities</w:t>
      </w:r>
      <w:proofErr w:type="spellEnd"/>
    </w:p>
    <w:tbl>
      <w:tblPr>
        <w:tblStyle w:val="a6"/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11340"/>
      </w:tblGrid>
      <w:tr w:rsidR="00BC2946">
        <w:trPr>
          <w:cantSplit/>
          <w:trHeight w:val="498"/>
          <w:tblHeader/>
        </w:trPr>
        <w:tc>
          <w:tcPr>
            <w:tcW w:w="3374" w:type="dxa"/>
            <w:shd w:val="clear" w:color="auto" w:fill="D9D9D9"/>
            <w:vAlign w:val="center"/>
          </w:tcPr>
          <w:p w:rsidR="00BC2946" w:rsidRDefault="00C5712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11340" w:type="dxa"/>
            <w:shd w:val="clear" w:color="auto" w:fill="D9D9D9"/>
            <w:vAlign w:val="center"/>
          </w:tcPr>
          <w:p w:rsidR="00BC2946" w:rsidRDefault="00C5712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</w:tbl>
    <w:p w:rsidR="00BC2946" w:rsidRDefault="00BC2946">
      <w:p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ind w:left="720"/>
        <w:jc w:val="both"/>
        <w:rPr>
          <w:color w:val="000000"/>
          <w:sz w:val="24"/>
          <w:szCs w:val="24"/>
        </w:rPr>
      </w:pPr>
    </w:p>
    <w:p w:rsidR="00BC2946" w:rsidRDefault="00C5712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  <w:sz w:val="24"/>
          <w:szCs w:val="24"/>
          <w:highlight w:val="white"/>
        </w:rPr>
      </w:pPr>
      <w:proofErr w:type="spellStart"/>
      <w:r>
        <w:rPr>
          <w:color w:val="000000"/>
          <w:sz w:val="24"/>
          <w:szCs w:val="24"/>
        </w:rPr>
        <w:t>getCitiesResponse</w:t>
      </w:r>
      <w:proofErr w:type="spellEnd"/>
    </w:p>
    <w:tbl>
      <w:tblPr>
        <w:tblStyle w:val="a7"/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11340"/>
      </w:tblGrid>
      <w:tr w:rsidR="00BC2946">
        <w:trPr>
          <w:cantSplit/>
          <w:trHeight w:val="498"/>
          <w:tblHeader/>
        </w:trPr>
        <w:tc>
          <w:tcPr>
            <w:tcW w:w="3374" w:type="dxa"/>
            <w:shd w:val="clear" w:color="auto" w:fill="D9D9D9"/>
            <w:vAlign w:val="center"/>
          </w:tcPr>
          <w:p w:rsidR="00BC2946" w:rsidRDefault="00C5712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11340" w:type="dxa"/>
            <w:shd w:val="clear" w:color="auto" w:fill="D9D9D9"/>
            <w:vAlign w:val="center"/>
          </w:tcPr>
          <w:p w:rsidR="00BC2946" w:rsidRDefault="00C5712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BC2946">
        <w:trPr>
          <w:cantSplit/>
          <w:trHeight w:val="477"/>
        </w:trPr>
        <w:tc>
          <w:tcPr>
            <w:tcW w:w="3374" w:type="dxa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</w:p>
        </w:tc>
        <w:tc>
          <w:tcPr>
            <w:tcW w:w="11340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</w:t>
            </w:r>
          </w:p>
        </w:tc>
      </w:tr>
      <w:tr w:rsidR="00BC2946">
        <w:trPr>
          <w:cantSplit/>
          <w:trHeight w:val="477"/>
        </w:trPr>
        <w:tc>
          <w:tcPr>
            <w:tcW w:w="3374" w:type="dxa"/>
            <w:vAlign w:val="center"/>
          </w:tcPr>
          <w:p w:rsidR="00BC2946" w:rsidRDefault="00C57122">
            <w:pPr>
              <w:spacing w:before="200" w:after="2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Message</w:t>
            </w:r>
            <w:proofErr w:type="spellEnd"/>
          </w:p>
        </w:tc>
        <w:tc>
          <w:tcPr>
            <w:tcW w:w="11340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об ошибке или об успешном запросе</w:t>
            </w:r>
          </w:p>
        </w:tc>
      </w:tr>
      <w:tr w:rsidR="00BC2946">
        <w:trPr>
          <w:cantSplit/>
          <w:trHeight w:val="477"/>
        </w:trPr>
        <w:tc>
          <w:tcPr>
            <w:tcW w:w="3374" w:type="dxa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Cities</w:t>
            </w:r>
            <w:proofErr w:type="spellEnd"/>
          </w:p>
        </w:tc>
        <w:tc>
          <w:tcPr>
            <w:tcW w:w="11340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городов</w:t>
            </w:r>
          </w:p>
        </w:tc>
      </w:tr>
    </w:tbl>
    <w:p w:rsidR="00BC2946" w:rsidRDefault="00C57122">
      <w:pPr>
        <w:spacing w:before="200"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Пример ответа (скриншот можно увеличить)</w:t>
      </w:r>
      <w:r>
        <w:rPr>
          <w:sz w:val="24"/>
          <w:szCs w:val="24"/>
          <w:highlight w:val="yellow"/>
        </w:rPr>
        <w:t>.</w:t>
      </w:r>
    </w:p>
    <w:p w:rsidR="00BC2946" w:rsidRDefault="00C57122">
      <w:pPr>
        <w:spacing w:before="200" w:after="20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00328" cy="73454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0328" cy="734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2946" w:rsidRDefault="00C57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  <w:highlight w:val="white"/>
        </w:rPr>
        <w:lastRenderedPageBreak/>
        <w:t>getPrices</w:t>
      </w:r>
      <w:proofErr w:type="spellEnd"/>
      <w:r>
        <w:rPr>
          <w:b/>
          <w:color w:val="000000"/>
          <w:sz w:val="32"/>
          <w:szCs w:val="32"/>
          <w:highlight w:val="white"/>
        </w:rPr>
        <w:t xml:space="preserve"> ()</w:t>
      </w:r>
    </w:p>
    <w:tbl>
      <w:tblPr>
        <w:tblStyle w:val="a8"/>
        <w:tblW w:w="1480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3517"/>
        <w:gridCol w:w="11284"/>
      </w:tblGrid>
      <w:tr w:rsidR="00BC2946"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BC2946" w:rsidRDefault="00C57122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</w:t>
            </w:r>
          </w:p>
        </w:tc>
        <w:tc>
          <w:tcPr>
            <w:tcW w:w="1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946" w:rsidRDefault="00C57122">
            <w:pPr>
              <w:spacing w:before="200"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Запрос: </w:t>
            </w:r>
            <w:r>
              <w:rPr>
                <w:sz w:val="24"/>
                <w:szCs w:val="24"/>
              </w:rPr>
              <w:t>🡪</w:t>
            </w:r>
            <w:r>
              <w:rPr>
                <w:sz w:val="24"/>
                <w:szCs w:val="24"/>
              </w:rPr>
              <w:t xml:space="preserve"> Личный кабинет</w:t>
            </w:r>
          </w:p>
        </w:tc>
      </w:tr>
      <w:tr w:rsidR="00BC2946"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BC2946" w:rsidRDefault="00C57122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Событие-триггер</w:t>
            </w:r>
          </w:p>
        </w:tc>
        <w:tc>
          <w:tcPr>
            <w:tcW w:w="1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946" w:rsidRDefault="00C57122">
            <w:pPr>
              <w:spacing w:before="200"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Н</w:t>
            </w:r>
            <w:r>
              <w:rPr>
                <w:sz w:val="24"/>
                <w:szCs w:val="24"/>
              </w:rPr>
              <w:t>ет</w:t>
            </w:r>
          </w:p>
        </w:tc>
      </w:tr>
    </w:tbl>
    <w:p w:rsidR="00BC2946" w:rsidRDefault="00C57122">
      <w:p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ind w:left="720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 xml:space="preserve">Описание: </w:t>
      </w:r>
      <w:r>
        <w:rPr>
          <w:color w:val="000000"/>
          <w:sz w:val="24"/>
          <w:szCs w:val="24"/>
        </w:rPr>
        <w:t xml:space="preserve">Личный кабинет возвращает постранично список номенклатуры с ценами для </w:t>
      </w:r>
      <w:r>
        <w:rPr>
          <w:color w:val="000000"/>
          <w:sz w:val="24"/>
          <w:szCs w:val="24"/>
          <w:highlight w:val="yellow"/>
        </w:rPr>
        <w:t>обособленного подразделения</w:t>
      </w:r>
      <w:r>
        <w:rPr>
          <w:color w:val="000000"/>
          <w:sz w:val="24"/>
          <w:szCs w:val="24"/>
        </w:rPr>
        <w:t>.</w:t>
      </w:r>
    </w:p>
    <w:p w:rsidR="00BC2946" w:rsidRDefault="00BC29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color w:val="000000"/>
          <w:sz w:val="24"/>
          <w:szCs w:val="24"/>
        </w:rPr>
      </w:pPr>
    </w:p>
    <w:p w:rsidR="00BC2946" w:rsidRDefault="00BC29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0000"/>
          <w:sz w:val="24"/>
          <w:szCs w:val="24"/>
        </w:rPr>
      </w:pPr>
    </w:p>
    <w:p w:rsidR="00BC2946" w:rsidRDefault="00C5712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  <w:sz w:val="24"/>
          <w:szCs w:val="24"/>
          <w:highlight w:val="white"/>
        </w:rPr>
      </w:pPr>
      <w:proofErr w:type="spellStart"/>
      <w:r>
        <w:rPr>
          <w:color w:val="000000"/>
          <w:sz w:val="24"/>
          <w:szCs w:val="24"/>
        </w:rPr>
        <w:t>getPrices</w:t>
      </w:r>
      <w:proofErr w:type="spellEnd"/>
    </w:p>
    <w:tbl>
      <w:tblPr>
        <w:tblStyle w:val="a9"/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11199"/>
      </w:tblGrid>
      <w:tr w:rsidR="00BC2946">
        <w:trPr>
          <w:cantSplit/>
          <w:trHeight w:val="498"/>
          <w:tblHeader/>
        </w:trPr>
        <w:tc>
          <w:tcPr>
            <w:tcW w:w="3515" w:type="dxa"/>
            <w:shd w:val="clear" w:color="auto" w:fill="D9D9D9"/>
            <w:vAlign w:val="center"/>
          </w:tcPr>
          <w:p w:rsidR="00BC2946" w:rsidRDefault="00C5712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11199" w:type="dxa"/>
            <w:shd w:val="clear" w:color="auto" w:fill="D9D9D9"/>
            <w:vAlign w:val="center"/>
          </w:tcPr>
          <w:p w:rsidR="00BC2946" w:rsidRDefault="00C5712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BC2946">
        <w:trPr>
          <w:cantSplit/>
          <w:trHeight w:val="477"/>
        </w:trPr>
        <w:tc>
          <w:tcPr>
            <w:tcW w:w="3515" w:type="dxa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Page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страницы с данными</w:t>
            </w:r>
          </w:p>
        </w:tc>
      </w:tr>
      <w:tr w:rsidR="00BC2946">
        <w:trPr>
          <w:cantSplit/>
          <w:trHeight w:val="477"/>
        </w:trPr>
        <w:tc>
          <w:tcPr>
            <w:tcW w:w="3515" w:type="dxa"/>
            <w:vAlign w:val="center"/>
          </w:tcPr>
          <w:p w:rsidR="00BC2946" w:rsidRDefault="00C57122">
            <w:pPr>
              <w:spacing w:before="200" w:after="2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City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Обособленное подразделение,</w:t>
            </w:r>
            <w:r>
              <w:rPr>
                <w:sz w:val="24"/>
                <w:szCs w:val="24"/>
              </w:rPr>
              <w:t xml:space="preserve"> для которого получаем цены. </w:t>
            </w:r>
            <w:r>
              <w:rPr>
                <w:sz w:val="24"/>
                <w:szCs w:val="24"/>
                <w:highlight w:val="yellow"/>
              </w:rPr>
              <w:t>Если этот параметр не задан,</w:t>
            </w:r>
            <w:r>
              <w:rPr>
                <w:sz w:val="24"/>
                <w:szCs w:val="24"/>
              </w:rPr>
              <w:t xml:space="preserve"> сервис отдаст цены для всех </w:t>
            </w:r>
            <w:r>
              <w:rPr>
                <w:sz w:val="24"/>
                <w:szCs w:val="24"/>
                <w:highlight w:val="yellow"/>
              </w:rPr>
              <w:t>обособленных подразделений</w:t>
            </w:r>
            <w:r>
              <w:rPr>
                <w:sz w:val="24"/>
                <w:szCs w:val="24"/>
              </w:rPr>
              <w:t>, с которыми работает дилер</w:t>
            </w:r>
          </w:p>
        </w:tc>
      </w:tr>
    </w:tbl>
    <w:p w:rsidR="00BC2946" w:rsidRDefault="00BC2946">
      <w:p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ind w:left="720"/>
        <w:jc w:val="both"/>
        <w:rPr>
          <w:color w:val="000000"/>
          <w:sz w:val="24"/>
          <w:szCs w:val="24"/>
        </w:rPr>
      </w:pPr>
    </w:p>
    <w:p w:rsidR="00BC2946" w:rsidRDefault="00C5712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  <w:sz w:val="24"/>
          <w:szCs w:val="24"/>
          <w:highlight w:val="white"/>
        </w:rPr>
      </w:pPr>
      <w:proofErr w:type="spellStart"/>
      <w:r>
        <w:rPr>
          <w:color w:val="000000"/>
          <w:sz w:val="24"/>
          <w:szCs w:val="24"/>
        </w:rPr>
        <w:t>getPricesResponse</w:t>
      </w:r>
      <w:proofErr w:type="spellEnd"/>
    </w:p>
    <w:tbl>
      <w:tblPr>
        <w:tblStyle w:val="aa"/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134"/>
        <w:gridCol w:w="1559"/>
        <w:gridCol w:w="11199"/>
      </w:tblGrid>
      <w:tr w:rsidR="00BC2946">
        <w:trPr>
          <w:cantSplit/>
          <w:trHeight w:val="498"/>
          <w:tblHeader/>
        </w:trPr>
        <w:tc>
          <w:tcPr>
            <w:tcW w:w="3515" w:type="dxa"/>
            <w:gridSpan w:val="3"/>
            <w:shd w:val="clear" w:color="auto" w:fill="D9D9D9"/>
            <w:vAlign w:val="center"/>
          </w:tcPr>
          <w:p w:rsidR="00BC2946" w:rsidRDefault="00C5712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11199" w:type="dxa"/>
            <w:shd w:val="clear" w:color="auto" w:fill="D9D9D9"/>
            <w:vAlign w:val="center"/>
          </w:tcPr>
          <w:p w:rsidR="00BC2946" w:rsidRDefault="00C5712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BC2946">
        <w:trPr>
          <w:cantSplit/>
          <w:trHeight w:val="477"/>
        </w:trPr>
        <w:tc>
          <w:tcPr>
            <w:tcW w:w="3515" w:type="dxa"/>
            <w:gridSpan w:val="3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</w:t>
            </w:r>
          </w:p>
        </w:tc>
      </w:tr>
      <w:tr w:rsidR="00BC2946">
        <w:trPr>
          <w:cantSplit/>
          <w:trHeight w:val="477"/>
        </w:trPr>
        <w:tc>
          <w:tcPr>
            <w:tcW w:w="3515" w:type="dxa"/>
            <w:gridSpan w:val="3"/>
            <w:vAlign w:val="center"/>
          </w:tcPr>
          <w:p w:rsidR="00BC2946" w:rsidRDefault="00C57122">
            <w:pPr>
              <w:spacing w:before="200" w:after="2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Message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об ошибке или об успешном запросе</w:t>
            </w:r>
          </w:p>
        </w:tc>
      </w:tr>
      <w:tr w:rsidR="00BC2946">
        <w:trPr>
          <w:cantSplit/>
          <w:trHeight w:val="477"/>
        </w:trPr>
        <w:tc>
          <w:tcPr>
            <w:tcW w:w="3515" w:type="dxa"/>
            <w:gridSpan w:val="3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BC294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Дата,  когда</w:t>
            </w:r>
            <w:proofErr w:type="gramEnd"/>
            <w:r>
              <w:rPr>
                <w:sz w:val="24"/>
                <w:szCs w:val="24"/>
              </w:rPr>
              <w:t xml:space="preserve"> подготовлены данные по ценам</w:t>
            </w: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TotalCount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записей</w:t>
            </w: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PageCount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страниц</w:t>
            </w: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PageSize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записей на странице</w:t>
            </w: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Page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</w:tr>
      <w:tr w:rsidR="00BC2946">
        <w:trPr>
          <w:cantSplit/>
          <w:trHeight w:val="477"/>
        </w:trPr>
        <w:tc>
          <w:tcPr>
            <w:tcW w:w="3515" w:type="dxa"/>
            <w:gridSpan w:val="3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BC294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Код торговли (GUID) номенклатуры</w:t>
            </w: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номенклатуры</w:t>
            </w: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Prices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BC294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City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Обособленное подразделение</w:t>
            </w: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номенклатуры</w:t>
            </w:r>
          </w:p>
        </w:tc>
      </w:tr>
      <w:tr w:rsidR="00BC2946">
        <w:trPr>
          <w:cantSplit/>
          <w:trHeight w:val="433"/>
        </w:trPr>
        <w:tc>
          <w:tcPr>
            <w:tcW w:w="822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2946" w:rsidRDefault="00BC2946">
            <w:pPr>
              <w:keepLines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946" w:rsidRDefault="00C57122">
            <w:pPr>
              <w:keepLines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Currency</w:t>
            </w:r>
            <w:proofErr w:type="spellEnd"/>
          </w:p>
        </w:tc>
        <w:tc>
          <w:tcPr>
            <w:tcW w:w="11199" w:type="dxa"/>
            <w:vAlign w:val="center"/>
          </w:tcPr>
          <w:p w:rsidR="00BC2946" w:rsidRDefault="00C5712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</w:t>
            </w:r>
          </w:p>
        </w:tc>
      </w:tr>
    </w:tbl>
    <w:p w:rsidR="00BC2946" w:rsidRDefault="00C57122">
      <w:pPr>
        <w:spacing w:before="200"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Пример ответа (скриншот можно увеличить).</w:t>
      </w:r>
    </w:p>
    <w:p w:rsidR="00BC2946" w:rsidRDefault="0029110A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0EB2CF" wp14:editId="15EE9F85">
            <wp:extent cx="7561580" cy="5940425"/>
            <wp:effectExtent l="0" t="0" r="127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10A" w:rsidRPr="0029110A" w:rsidRDefault="0029110A">
      <w:pPr>
        <w:rPr>
          <w:b/>
          <w:sz w:val="32"/>
          <w:szCs w:val="32"/>
        </w:rPr>
      </w:pPr>
      <w:r w:rsidRPr="0029110A">
        <w:rPr>
          <w:b/>
          <w:sz w:val="32"/>
          <w:szCs w:val="32"/>
        </w:rPr>
        <w:lastRenderedPageBreak/>
        <w:t>Пример кода 1С</w:t>
      </w:r>
    </w:p>
    <w:p w:rsidR="0029110A" w:rsidRDefault="0029110A">
      <w:pPr>
        <w:rPr>
          <w:sz w:val="24"/>
          <w:szCs w:val="24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Логин = "";//поставить свой логин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Пароль = "";//поставить свой пароль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ссл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 = Новый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ЗащищенноеСоединениеOpenSSL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;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всОпред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 = Новый WSОпределения("https://lk.metallprofil.ru/dealer-api-ws/index.php?wsdl",Логин,пароль);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всПрокси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 = Новый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WSПрокси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(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всОпред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, "https://lk.metallprofil.ru/", "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dealer-api-ws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", "\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Kmp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\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Services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\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Controller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\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DealerApiWSSoap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");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всПрокси.Пользователь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=логин;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всПрокси.Пароль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=пароль;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        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Page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    = 1;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City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    = "Москва";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Result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  =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Неопределено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;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Deny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    = Ложь;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Message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 = "";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    </w:t>
      </w:r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всПрокси.getPrices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(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Page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City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Result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Deny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Message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BFBFB"/>
        </w:rPr>
        <w:t>);</w:t>
      </w:r>
    </w:p>
    <w:p w:rsidR="0029110A" w:rsidRDefault="0029110A">
      <w:pPr>
        <w:rPr>
          <w:sz w:val="24"/>
          <w:szCs w:val="24"/>
        </w:rPr>
      </w:pPr>
    </w:p>
    <w:p w:rsidR="00BC2946" w:rsidRDefault="00BC2946">
      <w:bookmarkStart w:id="1" w:name="_GoBack"/>
      <w:bookmarkEnd w:id="1"/>
    </w:p>
    <w:sectPr w:rsidR="00BC2946">
      <w:pgSz w:w="16838" w:h="11906" w:orient="landscape"/>
      <w:pgMar w:top="1701" w:right="1134" w:bottom="850" w:left="1134" w:header="142" w:footer="1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3747C"/>
    <w:multiLevelType w:val="multilevel"/>
    <w:tmpl w:val="1AF0C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7427A6"/>
    <w:multiLevelType w:val="multilevel"/>
    <w:tmpl w:val="AA507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6"/>
    <w:rsid w:val="0029110A"/>
    <w:rsid w:val="00BC2946"/>
    <w:rsid w:val="00C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A6DC1-30FA-41CF-959C-80CB1F82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 w:line="276" w:lineRule="auto"/>
      <w:jc w:val="both"/>
      <w:outlineLvl w:val="1"/>
    </w:pPr>
    <w:rPr>
      <w:smallCaps/>
    </w:rPr>
  </w:style>
  <w:style w:type="paragraph" w:styleId="3">
    <w:name w:val="heading 3"/>
    <w:basedOn w:val="a"/>
    <w:next w:val="a"/>
    <w:pPr>
      <w:keepNext/>
      <w:keepLines/>
      <w:pBdr>
        <w:top w:val="single" w:sz="6" w:space="2" w:color="4F81BD"/>
        <w:left w:val="single" w:sz="6" w:space="2" w:color="4F81BD"/>
      </w:pBdr>
      <w:spacing w:before="300" w:after="0" w:line="276" w:lineRule="auto"/>
      <w:jc w:val="both"/>
      <w:outlineLvl w:val="2"/>
    </w:pPr>
    <w:rPr>
      <w:smallCaps/>
      <w:color w:val="243F6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metallprofil.ru/dealer-api-ws/" TargetMode="External"/><Relationship Id="rId5" Type="http://schemas.openxmlformats.org/officeDocument/2006/relationships/hyperlink" Target="https://lk.metallprofil.ru/dealer-api-ws/index.php?wsd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Частухин Андрей Алексеевич</cp:lastModifiedBy>
  <cp:revision>2</cp:revision>
  <dcterms:created xsi:type="dcterms:W3CDTF">2022-03-14T11:37:00Z</dcterms:created>
  <dcterms:modified xsi:type="dcterms:W3CDTF">2022-03-14T11:47:00Z</dcterms:modified>
</cp:coreProperties>
</file>