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6D5F2" w14:textId="77777777" w:rsidR="008E3FEE" w:rsidRPr="00A71BB4" w:rsidRDefault="008E3FEE" w:rsidP="008E3FEE">
      <w:pPr>
        <w:pStyle w:val="a3"/>
        <w:ind w:left="-633"/>
        <w:rPr>
          <w:rFonts w:ascii="Times New Roman" w:hAnsi="Times New Roman" w:cs="Times New Roman"/>
          <w:b/>
        </w:rPr>
      </w:pPr>
      <w:r w:rsidRPr="00A71BB4">
        <w:rPr>
          <w:rFonts w:ascii="Times New Roman" w:hAnsi="Times New Roman" w:cs="Times New Roman"/>
          <w:b/>
        </w:rPr>
        <w:t>Основные проблемы при типовом обмене:</w:t>
      </w:r>
    </w:p>
    <w:p w14:paraId="453A6D5F" w14:textId="77777777" w:rsidR="008E3FEE" w:rsidRPr="00A71BB4" w:rsidRDefault="008E3FEE" w:rsidP="008E3FEE">
      <w:pPr>
        <w:pStyle w:val="a3"/>
        <w:ind w:left="-633"/>
        <w:rPr>
          <w:rFonts w:ascii="Times New Roman" w:hAnsi="Times New Roman" w:cs="Times New Roman"/>
          <w:b/>
        </w:rPr>
      </w:pPr>
    </w:p>
    <w:p w14:paraId="6D82A1C9" w14:textId="77777777" w:rsidR="00EE0B53" w:rsidRPr="005F3074" w:rsidRDefault="00EE0B53" w:rsidP="008E3FEE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3074">
        <w:rPr>
          <w:rFonts w:ascii="Times New Roman" w:hAnsi="Times New Roman" w:cs="Times New Roman"/>
          <w:b/>
          <w:sz w:val="32"/>
          <w:szCs w:val="32"/>
        </w:rPr>
        <w:t>Документы лизинга:</w:t>
      </w:r>
    </w:p>
    <w:p w14:paraId="478598C6" w14:textId="77777777" w:rsidR="00BF404E" w:rsidRPr="00A71BB4" w:rsidRDefault="00BF404E" w:rsidP="00BF404E">
      <w:pPr>
        <w:ind w:hanging="993"/>
        <w:rPr>
          <w:rFonts w:ascii="Times New Roman" w:hAnsi="Times New Roman" w:cs="Times New Roman"/>
          <w:b/>
        </w:rPr>
      </w:pPr>
      <w:r w:rsidRPr="00A71BB4">
        <w:rPr>
          <w:rFonts w:ascii="Times New Roman" w:hAnsi="Times New Roman" w:cs="Times New Roman"/>
        </w:rPr>
        <w:t xml:space="preserve">В БП 3.0 заводят документ с </w:t>
      </w:r>
      <w:r w:rsidRPr="00A71BB4">
        <w:rPr>
          <w:rFonts w:ascii="Times New Roman" w:hAnsi="Times New Roman" w:cs="Times New Roman"/>
          <w:b/>
        </w:rPr>
        <w:t>видом операции «Услуги лизинга»</w:t>
      </w:r>
    </w:p>
    <w:p w14:paraId="6B42CE67" w14:textId="77777777" w:rsidR="00BF404E" w:rsidRPr="00A71BB4" w:rsidRDefault="00BF404E" w:rsidP="00BF404E">
      <w:pPr>
        <w:ind w:hanging="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 xml:space="preserve">При обратном обмене документ меняется на документ </w:t>
      </w:r>
      <w:r w:rsidRPr="00A71BB4">
        <w:rPr>
          <w:rFonts w:ascii="Times New Roman" w:hAnsi="Times New Roman" w:cs="Times New Roman"/>
          <w:b/>
        </w:rPr>
        <w:t>с видом операции «Услуги»</w:t>
      </w:r>
    </w:p>
    <w:p w14:paraId="7CF52386" w14:textId="77777777" w:rsidR="00E70447" w:rsidRPr="00A71BB4" w:rsidRDefault="00BF404E" w:rsidP="00BF404E">
      <w:pPr>
        <w:ind w:hanging="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A34A84E" wp14:editId="01299FE4">
            <wp:extent cx="5940425" cy="327720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7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0D146" w14:textId="77777777" w:rsidR="00EE0B53" w:rsidRPr="00A71BB4" w:rsidRDefault="00EE0B53" w:rsidP="00BF404E">
      <w:pPr>
        <w:ind w:hanging="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>В самих документах:</w:t>
      </w:r>
    </w:p>
    <w:p w14:paraId="1449658A" w14:textId="77777777" w:rsidR="00BF404E" w:rsidRPr="00A71BB4" w:rsidRDefault="00BF404E" w:rsidP="00EE0B53">
      <w:pPr>
        <w:ind w:left="-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 xml:space="preserve">В БП 3.0 </w:t>
      </w:r>
      <w:r w:rsidR="00EE0B53" w:rsidRPr="00A71BB4">
        <w:rPr>
          <w:rFonts w:ascii="Times New Roman" w:hAnsi="Times New Roman" w:cs="Times New Roman"/>
        </w:rPr>
        <w:t>при создании документа</w:t>
      </w:r>
      <w:r w:rsidRPr="00A71BB4">
        <w:rPr>
          <w:rFonts w:ascii="Times New Roman" w:hAnsi="Times New Roman" w:cs="Times New Roman"/>
        </w:rPr>
        <w:t xml:space="preserve"> вручную ставится счет учета 76.07.1</w:t>
      </w:r>
      <w:r w:rsidR="00EE0B53" w:rsidRPr="00A71BB4">
        <w:rPr>
          <w:rFonts w:ascii="Times New Roman" w:hAnsi="Times New Roman" w:cs="Times New Roman"/>
        </w:rPr>
        <w:t>, К номенклатуре подтягивается инфа из содержание услуг.</w:t>
      </w:r>
    </w:p>
    <w:p w14:paraId="5EC92351" w14:textId="77777777" w:rsidR="008E3FEE" w:rsidRPr="00A71BB4" w:rsidRDefault="008E3FEE" w:rsidP="00EE0B53">
      <w:pPr>
        <w:ind w:left="-993"/>
        <w:rPr>
          <w:rFonts w:ascii="Times New Roman" w:hAnsi="Times New Roman" w:cs="Times New Roman"/>
          <w:b/>
        </w:rPr>
      </w:pPr>
      <w:r w:rsidRPr="00A71BB4">
        <w:rPr>
          <w:rFonts w:ascii="Times New Roman" w:hAnsi="Times New Roman" w:cs="Times New Roman"/>
          <w:b/>
        </w:rPr>
        <w:t>БП 3.0</w:t>
      </w:r>
    </w:p>
    <w:p w14:paraId="655CBF81" w14:textId="77777777" w:rsidR="00BF404E" w:rsidRPr="00A71BB4" w:rsidRDefault="00BF404E" w:rsidP="00BF404E">
      <w:pPr>
        <w:ind w:hanging="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4E7A25B" wp14:editId="354C3D33">
            <wp:extent cx="5940425" cy="10750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B92FA" w14:textId="77777777" w:rsidR="00EE0B53" w:rsidRPr="00A71BB4" w:rsidRDefault="00BF404E" w:rsidP="00BF404E">
      <w:pPr>
        <w:ind w:left="-709" w:hanging="284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 xml:space="preserve">При переносе в ЕРП </w:t>
      </w:r>
      <w:r w:rsidR="00066904" w:rsidRPr="00A71BB4">
        <w:rPr>
          <w:rFonts w:ascii="Times New Roman" w:hAnsi="Times New Roman" w:cs="Times New Roman"/>
        </w:rPr>
        <w:t xml:space="preserve">создается </w:t>
      </w:r>
      <w:r w:rsidRPr="00A71BB4">
        <w:rPr>
          <w:rFonts w:ascii="Times New Roman" w:hAnsi="Times New Roman" w:cs="Times New Roman"/>
        </w:rPr>
        <w:t xml:space="preserve">документ </w:t>
      </w:r>
      <w:r w:rsidR="00066904" w:rsidRPr="00A71BB4">
        <w:rPr>
          <w:rFonts w:ascii="Times New Roman" w:hAnsi="Times New Roman" w:cs="Times New Roman"/>
        </w:rPr>
        <w:t>«Приобретение товаров и услуг» с данными</w:t>
      </w:r>
      <w:r w:rsidR="00EE0B53" w:rsidRPr="00A71BB4">
        <w:rPr>
          <w:rFonts w:ascii="Times New Roman" w:hAnsi="Times New Roman" w:cs="Times New Roman"/>
        </w:rPr>
        <w:t>:</w:t>
      </w:r>
    </w:p>
    <w:p w14:paraId="4CB255DD" w14:textId="77777777" w:rsidR="00EE0B53" w:rsidRPr="00A71BB4" w:rsidRDefault="00EE0B53" w:rsidP="00EE0B53">
      <w:pPr>
        <w:pStyle w:val="a3"/>
        <w:numPr>
          <w:ilvl w:val="0"/>
          <w:numId w:val="1"/>
        </w:numPr>
        <w:ind w:left="-709" w:hanging="284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>Переносится только номенклатура, строка содержание не переносится (решаемо через ввод в БП 3.0 новой номенклатуры содержащей данные из графы содержание)</w:t>
      </w:r>
    </w:p>
    <w:p w14:paraId="7094DF57" w14:textId="77777777" w:rsidR="00EE0B53" w:rsidRPr="00A71BB4" w:rsidRDefault="00EE0B53" w:rsidP="00EE0B53">
      <w:pPr>
        <w:pStyle w:val="a3"/>
        <w:numPr>
          <w:ilvl w:val="0"/>
          <w:numId w:val="1"/>
        </w:numPr>
        <w:ind w:left="-709" w:hanging="284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>Подразделение встает «Подразделение по умолчанию» (возможно нужно будет автоматическое проставление подразделение АУП)</w:t>
      </w:r>
    </w:p>
    <w:p w14:paraId="1A490791" w14:textId="77777777" w:rsidR="00EE0B53" w:rsidRPr="00A71BB4" w:rsidRDefault="00EE0B53" w:rsidP="00EE0B53">
      <w:pPr>
        <w:pStyle w:val="a3"/>
        <w:numPr>
          <w:ilvl w:val="0"/>
          <w:numId w:val="1"/>
        </w:numPr>
        <w:ind w:left="-709" w:hanging="284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>Списать на расходы «Статья расходов услуг по умолчанию» (возможно нужно будет автоматическое проставление статья расходов «Лизинг», но функционал статьи расходов для документа поступления не дает выбрать счет 76.07.1)</w:t>
      </w:r>
    </w:p>
    <w:p w14:paraId="7EB3FBFF" w14:textId="77777777" w:rsidR="00EE0B53" w:rsidRPr="00A71BB4" w:rsidRDefault="00EE0B53" w:rsidP="00BF404E">
      <w:pPr>
        <w:ind w:left="-709" w:hanging="284"/>
        <w:rPr>
          <w:rFonts w:ascii="Times New Roman" w:hAnsi="Times New Roman" w:cs="Times New Roman"/>
        </w:rPr>
      </w:pPr>
    </w:p>
    <w:p w14:paraId="59D759ED" w14:textId="77777777" w:rsidR="00EE0B53" w:rsidRDefault="00EE0B53" w:rsidP="00BF404E">
      <w:pPr>
        <w:ind w:left="-709" w:hanging="284"/>
        <w:rPr>
          <w:rFonts w:ascii="Times New Roman" w:hAnsi="Times New Roman" w:cs="Times New Roman"/>
        </w:rPr>
      </w:pPr>
    </w:p>
    <w:p w14:paraId="35A1AF57" w14:textId="77777777" w:rsidR="005F3074" w:rsidRPr="00A71BB4" w:rsidRDefault="005F3074" w:rsidP="00BF404E">
      <w:pPr>
        <w:ind w:left="-709" w:hanging="284"/>
        <w:rPr>
          <w:rFonts w:ascii="Times New Roman" w:hAnsi="Times New Roman" w:cs="Times New Roman"/>
        </w:rPr>
      </w:pPr>
    </w:p>
    <w:p w14:paraId="16D07912" w14:textId="77777777" w:rsidR="008E3FEE" w:rsidRPr="00A71BB4" w:rsidRDefault="008E3FEE" w:rsidP="00BF404E">
      <w:pPr>
        <w:ind w:left="-709" w:hanging="284"/>
        <w:rPr>
          <w:rFonts w:ascii="Times New Roman" w:hAnsi="Times New Roman" w:cs="Times New Roman"/>
          <w:b/>
        </w:rPr>
      </w:pPr>
      <w:r w:rsidRPr="00A71BB4">
        <w:rPr>
          <w:rFonts w:ascii="Times New Roman" w:hAnsi="Times New Roman" w:cs="Times New Roman"/>
          <w:b/>
        </w:rPr>
        <w:lastRenderedPageBreak/>
        <w:t>ЕРП</w:t>
      </w:r>
    </w:p>
    <w:p w14:paraId="56C1608F" w14:textId="77777777" w:rsidR="00EE0B53" w:rsidRPr="00A71BB4" w:rsidRDefault="00066904" w:rsidP="00BF404E">
      <w:pPr>
        <w:ind w:left="-709" w:hanging="284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 xml:space="preserve"> </w:t>
      </w:r>
      <w:r w:rsidR="00EE0B53" w:rsidRPr="00A71BB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8D49F16" wp14:editId="1FE7F11D">
            <wp:extent cx="5940425" cy="225308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7901" cy="2271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2308E" w14:textId="77777777" w:rsidR="00EE0B53" w:rsidRPr="00A71BB4" w:rsidRDefault="00EE0B53" w:rsidP="00EE0B53">
      <w:pPr>
        <w:rPr>
          <w:rFonts w:ascii="Times New Roman" w:hAnsi="Times New Roman" w:cs="Times New Roman"/>
        </w:rPr>
      </w:pPr>
    </w:p>
    <w:p w14:paraId="102D92ED" w14:textId="77777777" w:rsidR="00EE0B53" w:rsidRPr="00A71BB4" w:rsidRDefault="00EE0B53" w:rsidP="00EE0B53">
      <w:pPr>
        <w:ind w:left="-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 xml:space="preserve">При обратном переносе счет учета 76.07.1 заменяется на данными из </w:t>
      </w:r>
      <w:proofErr w:type="spellStart"/>
      <w:r w:rsidRPr="00A71BB4">
        <w:rPr>
          <w:rFonts w:ascii="Times New Roman" w:hAnsi="Times New Roman" w:cs="Times New Roman"/>
        </w:rPr>
        <w:t>ерп</w:t>
      </w:r>
      <w:proofErr w:type="spellEnd"/>
      <w:r w:rsidRPr="00A71BB4">
        <w:rPr>
          <w:rFonts w:ascii="Times New Roman" w:hAnsi="Times New Roman" w:cs="Times New Roman"/>
        </w:rPr>
        <w:t>: Подразделение из документа ЕРП встает «Подразделение по умолчанию», расходы «Статья расходов услуг по умолчанию».</w:t>
      </w:r>
    </w:p>
    <w:p w14:paraId="3F6A51AF" w14:textId="77777777" w:rsidR="00EE0B53" w:rsidRPr="00A71BB4" w:rsidRDefault="00EE0B53" w:rsidP="00BF404E">
      <w:pPr>
        <w:ind w:hanging="993"/>
        <w:rPr>
          <w:rFonts w:ascii="Times New Roman" w:hAnsi="Times New Roman" w:cs="Times New Roman"/>
        </w:rPr>
      </w:pPr>
    </w:p>
    <w:p w14:paraId="6CCC7A44" w14:textId="77777777" w:rsidR="00EE0B53" w:rsidRPr="00A71BB4" w:rsidRDefault="00EE0B53" w:rsidP="00BF404E">
      <w:pPr>
        <w:ind w:hanging="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019A6BA" wp14:editId="131DE219">
            <wp:extent cx="5940425" cy="194500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B7EC8" w14:textId="77777777" w:rsidR="00B0633F" w:rsidRPr="00A71BB4" w:rsidRDefault="00B0633F" w:rsidP="00BF404E">
      <w:pPr>
        <w:ind w:hanging="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>В ряде случаев переза</w:t>
      </w:r>
      <w:r w:rsidR="008E3FEE" w:rsidRPr="00A71BB4">
        <w:rPr>
          <w:rFonts w:ascii="Times New Roman" w:hAnsi="Times New Roman" w:cs="Times New Roman"/>
        </w:rPr>
        <w:t>писывает содержание (</w:t>
      </w:r>
      <w:r w:rsidRPr="00A71BB4">
        <w:rPr>
          <w:rFonts w:ascii="Times New Roman" w:hAnsi="Times New Roman" w:cs="Times New Roman"/>
        </w:rPr>
        <w:t>причины не нашел)</w:t>
      </w:r>
    </w:p>
    <w:p w14:paraId="4BBBB711" w14:textId="77777777" w:rsidR="00B0633F" w:rsidRPr="00A71BB4" w:rsidRDefault="00B0633F" w:rsidP="00BF404E">
      <w:pPr>
        <w:ind w:hanging="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>Было в БП 3.0</w:t>
      </w:r>
    </w:p>
    <w:p w14:paraId="7B6ADD1D" w14:textId="77777777" w:rsidR="00EE0B53" w:rsidRPr="00A71BB4" w:rsidRDefault="00B0633F" w:rsidP="00BF404E">
      <w:pPr>
        <w:ind w:hanging="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C779938" wp14:editId="133DE5C5">
            <wp:extent cx="5219700" cy="1257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1AED9" w14:textId="77777777" w:rsidR="00B0633F" w:rsidRPr="00A71BB4" w:rsidRDefault="00B0633F" w:rsidP="00BF404E">
      <w:pPr>
        <w:ind w:hanging="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>Стало при обратной синхронизации:</w:t>
      </w:r>
    </w:p>
    <w:p w14:paraId="348DAADA" w14:textId="77777777" w:rsidR="00B0633F" w:rsidRPr="00A71BB4" w:rsidRDefault="00B0633F" w:rsidP="00BF404E">
      <w:pPr>
        <w:ind w:hanging="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8A463BF" wp14:editId="65938488">
            <wp:extent cx="5940425" cy="112522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035E0" w14:textId="77777777" w:rsidR="00B0633F" w:rsidRPr="00A71BB4" w:rsidRDefault="00B0633F" w:rsidP="00BF404E">
      <w:pPr>
        <w:ind w:hanging="993"/>
        <w:rPr>
          <w:rFonts w:ascii="Times New Roman" w:hAnsi="Times New Roman" w:cs="Times New Roman"/>
        </w:rPr>
      </w:pPr>
    </w:p>
    <w:p w14:paraId="697FB38E" w14:textId="77777777" w:rsidR="00EE0B53" w:rsidRDefault="00EE0B53" w:rsidP="00BF404E">
      <w:pPr>
        <w:ind w:hanging="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  <w:b/>
        </w:rPr>
        <w:t>Решение 1:</w:t>
      </w:r>
      <w:r w:rsidRPr="00A71BB4">
        <w:rPr>
          <w:rFonts w:ascii="Times New Roman" w:hAnsi="Times New Roman" w:cs="Times New Roman"/>
        </w:rPr>
        <w:t xml:space="preserve"> при обратном переносе, чтобы счета учета не менялись</w:t>
      </w:r>
      <w:r w:rsidR="00B0633F" w:rsidRPr="00A71BB4">
        <w:rPr>
          <w:rFonts w:ascii="Times New Roman" w:hAnsi="Times New Roman" w:cs="Times New Roman"/>
        </w:rPr>
        <w:t>, содержание услуг не перезаписывалось.</w:t>
      </w:r>
    </w:p>
    <w:p w14:paraId="63183EFA" w14:textId="77777777" w:rsidR="007D3AAA" w:rsidRPr="00A71BB4" w:rsidRDefault="007D3AAA" w:rsidP="00BF404E">
      <w:pPr>
        <w:ind w:hanging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услуг- наименование услуг из договора лизинга. Возможно, наименования этих услуг привязывать к договору. П</w:t>
      </w:r>
    </w:p>
    <w:p w14:paraId="3434E858" w14:textId="77777777" w:rsidR="00066904" w:rsidRPr="008C2EE4" w:rsidRDefault="00EE0B53" w:rsidP="00EE0B53">
      <w:pPr>
        <w:ind w:hanging="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  <w:b/>
        </w:rPr>
        <w:t>Решение 2:</w:t>
      </w:r>
      <w:r w:rsidRPr="00A71BB4">
        <w:rPr>
          <w:rFonts w:ascii="Times New Roman" w:hAnsi="Times New Roman" w:cs="Times New Roman"/>
        </w:rPr>
        <w:t xml:space="preserve"> По факту в ЕРП дол</w:t>
      </w:r>
      <w:r w:rsidR="00066904" w:rsidRPr="00A71BB4">
        <w:rPr>
          <w:rFonts w:ascii="Times New Roman" w:hAnsi="Times New Roman" w:cs="Times New Roman"/>
        </w:rPr>
        <w:t>жен создаваться документ «Приобретение услуг по лизингу»</w:t>
      </w:r>
      <w:r w:rsidR="008C2EE4">
        <w:rPr>
          <w:rFonts w:ascii="Times New Roman" w:hAnsi="Times New Roman" w:cs="Times New Roman"/>
        </w:rPr>
        <w:t>. Протестировать.</w:t>
      </w:r>
    </w:p>
    <w:p w14:paraId="6CC2448B" w14:textId="77777777" w:rsidR="00066904" w:rsidRPr="00A71BB4" w:rsidRDefault="00066904" w:rsidP="00BF404E">
      <w:pPr>
        <w:ind w:hanging="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7502FB1" wp14:editId="0A4294C9">
            <wp:extent cx="5940425" cy="2179929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62736" cy="218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C7AC2" w14:textId="77777777" w:rsidR="00066904" w:rsidRPr="00A71BB4" w:rsidRDefault="00EE0B53" w:rsidP="00EE0B53">
      <w:pPr>
        <w:ind w:left="-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>Настраивать, чтобы при обмене создавался именно такой документ и</w:t>
      </w:r>
      <w:r w:rsidR="00066904" w:rsidRPr="00A71BB4">
        <w:rPr>
          <w:rFonts w:ascii="Times New Roman" w:hAnsi="Times New Roman" w:cs="Times New Roman"/>
        </w:rPr>
        <w:t xml:space="preserve"> смотреть, как будет переносится </w:t>
      </w:r>
      <w:r w:rsidRPr="00A71BB4">
        <w:rPr>
          <w:rFonts w:ascii="Times New Roman" w:hAnsi="Times New Roman" w:cs="Times New Roman"/>
        </w:rPr>
        <w:t xml:space="preserve">и в ЕРП и </w:t>
      </w:r>
      <w:r w:rsidR="00066904" w:rsidRPr="00A71BB4">
        <w:rPr>
          <w:rFonts w:ascii="Times New Roman" w:hAnsi="Times New Roman" w:cs="Times New Roman"/>
        </w:rPr>
        <w:t>при обратном обмене.</w:t>
      </w:r>
    </w:p>
    <w:p w14:paraId="068E64D5" w14:textId="77777777" w:rsidR="00B0633F" w:rsidRPr="00A71BB4" w:rsidRDefault="00B0633F" w:rsidP="00B0633F">
      <w:pPr>
        <w:ind w:left="-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>(Сразу встает вопрос что в нем нет номенклатуры, есть только содержание услуг, когда как в БП 3.0 и номенклатура, и содержание услуги фиксируется)</w:t>
      </w:r>
    </w:p>
    <w:p w14:paraId="1FBEF8B4" w14:textId="77777777" w:rsidR="004B4D9C" w:rsidRPr="00A71BB4" w:rsidRDefault="00B0633F" w:rsidP="00BF404E">
      <w:pPr>
        <w:ind w:hanging="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752A3AF" wp14:editId="785E410B">
            <wp:extent cx="5940425" cy="1195705"/>
            <wp:effectExtent l="0" t="0" r="3175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7C324" w14:textId="77777777" w:rsidR="007E6809" w:rsidRPr="005F3074" w:rsidRDefault="008E3FEE" w:rsidP="008E3FEE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3074">
        <w:rPr>
          <w:rFonts w:ascii="Times New Roman" w:hAnsi="Times New Roman" w:cs="Times New Roman"/>
          <w:b/>
          <w:sz w:val="32"/>
          <w:szCs w:val="32"/>
        </w:rPr>
        <w:t>Документы реализации</w:t>
      </w:r>
      <w:r w:rsidR="007E6809" w:rsidRPr="005F3074">
        <w:rPr>
          <w:rFonts w:ascii="Times New Roman" w:hAnsi="Times New Roman" w:cs="Times New Roman"/>
          <w:b/>
          <w:sz w:val="32"/>
          <w:szCs w:val="32"/>
        </w:rPr>
        <w:t>:</w:t>
      </w:r>
    </w:p>
    <w:p w14:paraId="4DE62D4B" w14:textId="77777777" w:rsidR="007E6809" w:rsidRPr="00A71BB4" w:rsidRDefault="007E6809" w:rsidP="00BF404E">
      <w:pPr>
        <w:ind w:hanging="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 xml:space="preserve">При вводе в БП 3.0 </w:t>
      </w:r>
    </w:p>
    <w:p w14:paraId="126481C5" w14:textId="77777777" w:rsidR="00450A4B" w:rsidRPr="00A71BB4" w:rsidRDefault="00450A4B" w:rsidP="00450A4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>Ставится номенклатура, прописывается содержание услуги</w:t>
      </w:r>
    </w:p>
    <w:p w14:paraId="34D32F25" w14:textId="77777777" w:rsidR="00450A4B" w:rsidRPr="00A71BB4" w:rsidRDefault="00450A4B" w:rsidP="00450A4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>Вручную в счетах учета ставится номенклатурная группа (например</w:t>
      </w:r>
      <w:r w:rsidR="00B9553E" w:rsidRPr="00A71BB4">
        <w:rPr>
          <w:rFonts w:ascii="Times New Roman" w:hAnsi="Times New Roman" w:cs="Times New Roman"/>
        </w:rPr>
        <w:t>,</w:t>
      </w:r>
      <w:r w:rsidRPr="00A71BB4">
        <w:rPr>
          <w:rFonts w:ascii="Times New Roman" w:hAnsi="Times New Roman" w:cs="Times New Roman"/>
        </w:rPr>
        <w:t xml:space="preserve"> Орион)</w:t>
      </w:r>
    </w:p>
    <w:p w14:paraId="24C46A59" w14:textId="77777777" w:rsidR="008E3FEE" w:rsidRPr="00A71BB4" w:rsidRDefault="008E3FEE" w:rsidP="008E3FEE">
      <w:pPr>
        <w:pStyle w:val="a3"/>
        <w:ind w:left="-633"/>
        <w:rPr>
          <w:rFonts w:ascii="Times New Roman" w:hAnsi="Times New Roman" w:cs="Times New Roman"/>
          <w:b/>
        </w:rPr>
      </w:pPr>
      <w:r w:rsidRPr="00A71BB4">
        <w:rPr>
          <w:rFonts w:ascii="Times New Roman" w:hAnsi="Times New Roman" w:cs="Times New Roman"/>
          <w:b/>
        </w:rPr>
        <w:t>БП 3.0</w:t>
      </w:r>
    </w:p>
    <w:p w14:paraId="1E308BE3" w14:textId="77777777" w:rsidR="007E6809" w:rsidRPr="00A71BB4" w:rsidRDefault="007E6809" w:rsidP="00BF404E">
      <w:pPr>
        <w:ind w:hanging="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2F24658" wp14:editId="338187D8">
            <wp:extent cx="5940425" cy="2296973"/>
            <wp:effectExtent l="0" t="0" r="3175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60102" cy="230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335BE" w14:textId="77777777" w:rsidR="007E6809" w:rsidRPr="00A71BB4" w:rsidRDefault="007E6809" w:rsidP="00BF404E">
      <w:pPr>
        <w:ind w:hanging="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B453633" wp14:editId="793CF600">
            <wp:extent cx="5600700" cy="20764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18F4B" w14:textId="77777777" w:rsidR="007E6809" w:rsidRPr="00A71BB4" w:rsidRDefault="008E3FEE" w:rsidP="00BF404E">
      <w:pPr>
        <w:ind w:hanging="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  <w:b/>
        </w:rPr>
        <w:t>В ЕРП</w:t>
      </w:r>
      <w:r w:rsidR="007E6809" w:rsidRPr="00A71BB4">
        <w:rPr>
          <w:rFonts w:ascii="Times New Roman" w:hAnsi="Times New Roman" w:cs="Times New Roman"/>
        </w:rPr>
        <w:t>:</w:t>
      </w:r>
    </w:p>
    <w:p w14:paraId="4D42FED8" w14:textId="77777777" w:rsidR="007E6809" w:rsidRPr="00A71BB4" w:rsidRDefault="007E6809" w:rsidP="00BF404E">
      <w:pPr>
        <w:ind w:hanging="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2B65609" wp14:editId="180F70D0">
            <wp:extent cx="5940425" cy="2201876"/>
            <wp:effectExtent l="0" t="0" r="3175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66145" cy="2211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79311" w14:textId="77777777" w:rsidR="00B9553E" w:rsidRPr="00A71BB4" w:rsidRDefault="00B9553E" w:rsidP="00BF404E">
      <w:pPr>
        <w:ind w:hanging="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>При обратной синхронизации:</w:t>
      </w:r>
    </w:p>
    <w:p w14:paraId="5511AA8C" w14:textId="77777777" w:rsidR="007E6809" w:rsidRPr="00A71BB4" w:rsidRDefault="00450A4B" w:rsidP="00450A4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>Затирается строка «содержание»</w:t>
      </w:r>
      <w:r w:rsidR="00B9553E" w:rsidRPr="00A71BB4">
        <w:rPr>
          <w:rFonts w:ascii="Times New Roman" w:hAnsi="Times New Roman" w:cs="Times New Roman"/>
        </w:rPr>
        <w:t>:</w:t>
      </w:r>
    </w:p>
    <w:p w14:paraId="21C89F9E" w14:textId="77777777" w:rsidR="00B9553E" w:rsidRPr="00A71BB4" w:rsidRDefault="00B9553E" w:rsidP="00B9553E">
      <w:pPr>
        <w:pStyle w:val="a3"/>
        <w:ind w:left="-633" w:hanging="360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>Было:</w:t>
      </w:r>
    </w:p>
    <w:p w14:paraId="28A03350" w14:textId="77777777" w:rsidR="00B9553E" w:rsidRPr="00A71BB4" w:rsidRDefault="00B9553E" w:rsidP="008E3FEE">
      <w:pPr>
        <w:ind w:hanging="851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367915D" wp14:editId="5740604B">
            <wp:extent cx="4905375" cy="11144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D3F68" w14:textId="77777777" w:rsidR="00B9553E" w:rsidRPr="00A71BB4" w:rsidRDefault="00B9553E" w:rsidP="00B9553E">
      <w:pPr>
        <w:ind w:left="-709" w:hanging="284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lastRenderedPageBreak/>
        <w:t>Стало:</w:t>
      </w:r>
    </w:p>
    <w:p w14:paraId="56D64D39" w14:textId="77777777" w:rsidR="00B9553E" w:rsidRPr="00A71BB4" w:rsidRDefault="00B9553E" w:rsidP="008E3FEE">
      <w:pPr>
        <w:pStyle w:val="a3"/>
        <w:ind w:left="-633" w:hanging="218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BBB1056" wp14:editId="326E8D15">
            <wp:extent cx="4924425" cy="8763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D78BE" w14:textId="77777777" w:rsidR="007E6809" w:rsidRPr="00A71BB4" w:rsidRDefault="00450A4B" w:rsidP="00BF404E">
      <w:pPr>
        <w:ind w:hanging="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 xml:space="preserve">2. </w:t>
      </w:r>
      <w:r w:rsidR="007E6809" w:rsidRPr="00A71BB4">
        <w:rPr>
          <w:rFonts w:ascii="Times New Roman" w:hAnsi="Times New Roman" w:cs="Times New Roman"/>
        </w:rPr>
        <w:t>При обратном переносе слетает номенклатурная группа.</w:t>
      </w:r>
    </w:p>
    <w:p w14:paraId="7AEE0695" w14:textId="77777777" w:rsidR="007E6809" w:rsidRPr="00A71BB4" w:rsidRDefault="007E6809" w:rsidP="00BF404E">
      <w:pPr>
        <w:ind w:hanging="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627304D" wp14:editId="3874D35D">
            <wp:extent cx="5553075" cy="23241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F822F" w14:textId="77777777" w:rsidR="008E3FEE" w:rsidRPr="00A71BB4" w:rsidRDefault="008E3FEE" w:rsidP="008E3FEE">
      <w:pPr>
        <w:ind w:hanging="993"/>
        <w:rPr>
          <w:rFonts w:ascii="Times New Roman" w:hAnsi="Times New Roman" w:cs="Times New Roman"/>
          <w:noProof/>
          <w:lang w:eastAsia="ru-RU"/>
        </w:rPr>
      </w:pPr>
      <w:r w:rsidRPr="00A71BB4">
        <w:rPr>
          <w:rFonts w:ascii="Times New Roman" w:hAnsi="Times New Roman" w:cs="Times New Roman"/>
          <w:noProof/>
          <w:lang w:eastAsia="ru-RU"/>
        </w:rPr>
        <w:t>Было:</w:t>
      </w:r>
    </w:p>
    <w:p w14:paraId="6EB208E2" w14:textId="77777777" w:rsidR="008E3FEE" w:rsidRPr="00A71BB4" w:rsidRDefault="008E3FEE" w:rsidP="008E3FEE">
      <w:pPr>
        <w:ind w:hanging="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4DD6502" wp14:editId="6C78EFD7">
            <wp:extent cx="5940425" cy="156908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BAEB4" w14:textId="77777777" w:rsidR="008E3FEE" w:rsidRPr="00A71BB4" w:rsidRDefault="008E3FEE" w:rsidP="008E3FEE">
      <w:pPr>
        <w:ind w:hanging="993"/>
        <w:rPr>
          <w:rFonts w:ascii="Times New Roman" w:hAnsi="Times New Roman" w:cs="Times New Roman"/>
        </w:rPr>
      </w:pPr>
    </w:p>
    <w:p w14:paraId="3E39F8BF" w14:textId="77777777" w:rsidR="008E3FEE" w:rsidRPr="00A71BB4" w:rsidRDefault="008E3FEE" w:rsidP="008E3FEE">
      <w:pPr>
        <w:ind w:hanging="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>Стало:</w:t>
      </w:r>
    </w:p>
    <w:p w14:paraId="51088A8E" w14:textId="77777777" w:rsidR="008E3FEE" w:rsidRPr="00A71BB4" w:rsidRDefault="008E3FEE" w:rsidP="008E3FEE">
      <w:pPr>
        <w:ind w:hanging="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695FD85" wp14:editId="732BBF3D">
            <wp:extent cx="5940425" cy="1078865"/>
            <wp:effectExtent l="0" t="0" r="3175" b="698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85B40" w14:textId="77777777" w:rsidR="008E3FEE" w:rsidRPr="00A71BB4" w:rsidRDefault="008E3FEE" w:rsidP="008E3FEE">
      <w:pPr>
        <w:ind w:hanging="993"/>
        <w:rPr>
          <w:rFonts w:ascii="Times New Roman" w:hAnsi="Times New Roman" w:cs="Times New Roman"/>
        </w:rPr>
      </w:pPr>
    </w:p>
    <w:p w14:paraId="6E919524" w14:textId="77777777" w:rsidR="00450A4B" w:rsidRDefault="00450A4B" w:rsidP="00450A4B">
      <w:pPr>
        <w:ind w:hanging="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  <w:b/>
        </w:rPr>
        <w:t>Решение 1:</w:t>
      </w:r>
      <w:r w:rsidRPr="00A71BB4">
        <w:rPr>
          <w:rFonts w:ascii="Times New Roman" w:hAnsi="Times New Roman" w:cs="Times New Roman"/>
        </w:rPr>
        <w:t xml:space="preserve"> при обратном переносе, чтобы счета учета не менялись, содержание услуг не перезаписывалось.</w:t>
      </w:r>
    </w:p>
    <w:p w14:paraId="62137FAF" w14:textId="77777777" w:rsidR="007D3AAA" w:rsidRPr="00A71BB4" w:rsidRDefault="00547509" w:rsidP="007D3AAA">
      <w:pPr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запись бралась из «наименования работ из договора»</w:t>
      </w:r>
      <w:r w:rsidR="007D3AAA">
        <w:rPr>
          <w:rFonts w:ascii="Times New Roman" w:hAnsi="Times New Roman" w:cs="Times New Roman"/>
        </w:rPr>
        <w:t>, т.к</w:t>
      </w:r>
      <w:r w:rsidR="007D3AAA" w:rsidRPr="007D3AAA">
        <w:rPr>
          <w:rFonts w:ascii="Times New Roman" w:hAnsi="Times New Roman" w:cs="Times New Roman"/>
        </w:rPr>
        <w:t xml:space="preserve"> </w:t>
      </w:r>
      <w:r w:rsidR="007D3AAA">
        <w:rPr>
          <w:rFonts w:ascii="Times New Roman" w:hAnsi="Times New Roman" w:cs="Times New Roman"/>
        </w:rPr>
        <w:t>Содержание услуг- наименование услуг из договора лизинга. Возможно, наименования этих услуг привязывать к договору, и чтобы это наименование в печатные формы бралось из договора. Например Договор П-48 от 21.02.2021 Работы по монтажу систем вентиляции.</w:t>
      </w:r>
    </w:p>
    <w:p w14:paraId="21165549" w14:textId="77777777" w:rsidR="00547509" w:rsidRPr="00A71BB4" w:rsidRDefault="00547509" w:rsidP="00450A4B">
      <w:pPr>
        <w:ind w:hanging="993"/>
        <w:rPr>
          <w:rFonts w:ascii="Times New Roman" w:hAnsi="Times New Roman" w:cs="Times New Roman"/>
        </w:rPr>
      </w:pPr>
    </w:p>
    <w:p w14:paraId="70D29CE5" w14:textId="77777777" w:rsidR="008E3FEE" w:rsidRPr="00A71BB4" w:rsidRDefault="008E3FEE" w:rsidP="00450A4B">
      <w:pPr>
        <w:ind w:hanging="993"/>
        <w:rPr>
          <w:rFonts w:ascii="Times New Roman" w:hAnsi="Times New Roman" w:cs="Times New Roman"/>
        </w:rPr>
      </w:pPr>
    </w:p>
    <w:p w14:paraId="5AD9F30D" w14:textId="77777777" w:rsidR="007E6809" w:rsidRPr="00A71BB4" w:rsidRDefault="00450A4B" w:rsidP="00B9553E">
      <w:pPr>
        <w:ind w:left="-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  <w:b/>
        </w:rPr>
        <w:t>Решение 2</w:t>
      </w:r>
      <w:r w:rsidRPr="00A71BB4">
        <w:rPr>
          <w:rFonts w:ascii="Times New Roman" w:hAnsi="Times New Roman" w:cs="Times New Roman"/>
        </w:rPr>
        <w:t xml:space="preserve">: Создавать отдельную номенклатуру для каждой номенклатурной группы. Не строительно-монтажные работы + содержание, а </w:t>
      </w:r>
      <w:r w:rsidRPr="00A71BB4">
        <w:rPr>
          <w:rFonts w:ascii="Times New Roman" w:hAnsi="Times New Roman" w:cs="Times New Roman"/>
          <w:b/>
        </w:rPr>
        <w:t>Строительно-монтажные работы на объекте строительства «номенклатурная группа»</w:t>
      </w:r>
      <w:r w:rsidRPr="00A71BB4">
        <w:rPr>
          <w:rFonts w:ascii="Times New Roman" w:hAnsi="Times New Roman" w:cs="Times New Roman"/>
        </w:rPr>
        <w:t>. В ЕРП к этой номенклатуре привязывать группу аналитического учета «номенклатурные группы»</w:t>
      </w:r>
      <w:r w:rsidR="00B9553E" w:rsidRPr="00A71BB4">
        <w:rPr>
          <w:rFonts w:ascii="Times New Roman" w:hAnsi="Times New Roman" w:cs="Times New Roman"/>
        </w:rPr>
        <w:t>.</w:t>
      </w:r>
    </w:p>
    <w:p w14:paraId="764E2F48" w14:textId="77777777" w:rsidR="008E3FEE" w:rsidRPr="00A71BB4" w:rsidRDefault="008E3FEE" w:rsidP="00B9553E">
      <w:pPr>
        <w:ind w:left="-993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05484F6" wp14:editId="757DD0AB">
            <wp:extent cx="5940425" cy="3431540"/>
            <wp:effectExtent l="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3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8DD23" w14:textId="77777777" w:rsidR="008E3FEE" w:rsidRPr="00A71BB4" w:rsidRDefault="008E3FEE" w:rsidP="008E3FEE">
      <w:pPr>
        <w:ind w:hanging="993"/>
        <w:rPr>
          <w:rFonts w:ascii="Times New Roman" w:hAnsi="Times New Roman" w:cs="Times New Roman"/>
          <w:noProof/>
          <w:lang w:eastAsia="ru-RU"/>
        </w:rPr>
      </w:pPr>
    </w:p>
    <w:p w14:paraId="27C8447C" w14:textId="77777777" w:rsidR="00B9553E" w:rsidRPr="005F3074" w:rsidRDefault="008E3FEE" w:rsidP="008E3FEE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5F3074">
        <w:rPr>
          <w:rFonts w:ascii="Times New Roman" w:hAnsi="Times New Roman" w:cs="Times New Roman"/>
          <w:b/>
          <w:sz w:val="32"/>
          <w:szCs w:val="32"/>
        </w:rPr>
        <w:t>Документы поступление услуг (субподрядных работ)</w:t>
      </w:r>
    </w:p>
    <w:p w14:paraId="48F80870" w14:textId="77777777" w:rsidR="00B9553E" w:rsidRPr="00A71BB4" w:rsidRDefault="005F3074" w:rsidP="00BF404E">
      <w:pPr>
        <w:ind w:hanging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 воде в </w:t>
      </w:r>
      <w:r w:rsidR="00B9553E" w:rsidRPr="00A71BB4">
        <w:rPr>
          <w:rFonts w:ascii="Times New Roman" w:hAnsi="Times New Roman" w:cs="Times New Roman"/>
        </w:rPr>
        <w:t>БП 3.0</w:t>
      </w:r>
    </w:p>
    <w:p w14:paraId="6E687DC9" w14:textId="77777777" w:rsidR="00B9553E" w:rsidRPr="00A71BB4" w:rsidRDefault="00B9553E" w:rsidP="00B9553E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>Ставится номенклатура</w:t>
      </w:r>
    </w:p>
    <w:p w14:paraId="39AE84B3" w14:textId="77777777" w:rsidR="00B9553E" w:rsidRPr="00A71BB4" w:rsidRDefault="00B9553E" w:rsidP="00B9553E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 xml:space="preserve">Содержание </w:t>
      </w:r>
    </w:p>
    <w:p w14:paraId="7725AA74" w14:textId="77777777" w:rsidR="00B9553E" w:rsidRPr="00A71BB4" w:rsidRDefault="00B9553E" w:rsidP="00CB4093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 xml:space="preserve">Счета </w:t>
      </w:r>
      <w:r w:rsidR="00CB4093" w:rsidRPr="00A71BB4">
        <w:rPr>
          <w:rFonts w:ascii="Times New Roman" w:hAnsi="Times New Roman" w:cs="Times New Roman"/>
        </w:rPr>
        <w:t>затрат</w:t>
      </w:r>
    </w:p>
    <w:p w14:paraId="7B0925C3" w14:textId="77777777" w:rsidR="00CB4093" w:rsidRPr="00A71BB4" w:rsidRDefault="00CB4093" w:rsidP="00CB4093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>Номенклатурная группа</w:t>
      </w:r>
    </w:p>
    <w:p w14:paraId="28FAB356" w14:textId="77777777" w:rsidR="00CB4093" w:rsidRPr="00A71BB4" w:rsidRDefault="00CB4093" w:rsidP="00CB4093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>Статьи затрат</w:t>
      </w:r>
    </w:p>
    <w:p w14:paraId="34BEA9B5" w14:textId="77777777" w:rsidR="00CB4093" w:rsidRPr="00A71BB4" w:rsidRDefault="00CB4093" w:rsidP="00CB4093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>Подразделение затрат</w:t>
      </w:r>
    </w:p>
    <w:p w14:paraId="118158D4" w14:textId="77777777" w:rsidR="00CB4093" w:rsidRPr="00A71BB4" w:rsidRDefault="008E3FEE" w:rsidP="00CB4093">
      <w:pPr>
        <w:pStyle w:val="a3"/>
        <w:ind w:left="-633"/>
        <w:rPr>
          <w:rFonts w:ascii="Times New Roman" w:hAnsi="Times New Roman" w:cs="Times New Roman"/>
          <w:b/>
        </w:rPr>
      </w:pPr>
      <w:r w:rsidRPr="00A71BB4">
        <w:rPr>
          <w:rFonts w:ascii="Times New Roman" w:hAnsi="Times New Roman" w:cs="Times New Roman"/>
          <w:b/>
        </w:rPr>
        <w:t>БП 3.0</w:t>
      </w:r>
    </w:p>
    <w:p w14:paraId="2A3968DA" w14:textId="77777777" w:rsidR="00B9553E" w:rsidRPr="00A71BB4" w:rsidRDefault="00B9553E" w:rsidP="00BF404E">
      <w:pPr>
        <w:ind w:hanging="993"/>
        <w:rPr>
          <w:rFonts w:ascii="Times New Roman" w:hAnsi="Times New Roman" w:cs="Times New Roman"/>
          <w:b/>
        </w:rPr>
      </w:pPr>
      <w:r w:rsidRPr="00A71BB4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6BB2156" wp14:editId="03FACBC5">
            <wp:extent cx="5938529" cy="2743200"/>
            <wp:effectExtent l="0" t="0" r="508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65976" cy="2755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830A2" w14:textId="77777777" w:rsidR="00DC7976" w:rsidRDefault="00B9553E" w:rsidP="00CB4093">
      <w:pPr>
        <w:ind w:hanging="993"/>
        <w:rPr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4767EADB" wp14:editId="78A9A66D">
            <wp:extent cx="5936615" cy="3087015"/>
            <wp:effectExtent l="0" t="0" r="698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03439" cy="3121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EB4F4" w14:textId="77777777" w:rsidR="00CB4093" w:rsidRPr="008E3FEE" w:rsidRDefault="00CB4093" w:rsidP="00CB4093">
      <w:pPr>
        <w:ind w:hanging="993"/>
        <w:rPr>
          <w:b/>
        </w:rPr>
      </w:pPr>
      <w:r w:rsidRPr="008E3FEE">
        <w:rPr>
          <w:b/>
        </w:rPr>
        <w:t>В ЕРП переносится:</w:t>
      </w:r>
    </w:p>
    <w:p w14:paraId="58A0E974" w14:textId="77777777" w:rsidR="00CB4093" w:rsidRDefault="00CB4093" w:rsidP="00BF404E">
      <w:pPr>
        <w:ind w:hanging="993"/>
        <w:rPr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1F629FC2" wp14:editId="25978834">
            <wp:extent cx="5940425" cy="2399030"/>
            <wp:effectExtent l="0" t="0" r="3175" b="127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9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8E7CD" w14:textId="77777777" w:rsidR="00CB4093" w:rsidRDefault="00CB4093" w:rsidP="00BF404E">
      <w:pPr>
        <w:ind w:hanging="993"/>
      </w:pPr>
      <w:r>
        <w:t>Статьи затрат соответствует графе «списать на расходы»</w:t>
      </w:r>
    </w:p>
    <w:p w14:paraId="2C516317" w14:textId="77777777" w:rsidR="00CB4093" w:rsidRDefault="00CB4093" w:rsidP="00CB4093">
      <w:pPr>
        <w:ind w:left="-993"/>
      </w:pPr>
      <w:r w:rsidRPr="00DC7976">
        <w:lastRenderedPageBreak/>
        <w:t xml:space="preserve">Счет затрат </w:t>
      </w:r>
      <w:r>
        <w:t xml:space="preserve">= берется из статьи расходов «списать на расходы» (настройки статей затрат-в </w:t>
      </w:r>
      <w:proofErr w:type="spellStart"/>
      <w:r>
        <w:t>ерп</w:t>
      </w:r>
      <w:proofErr w:type="spellEnd"/>
      <w:r>
        <w:t xml:space="preserve"> 20.0 основное производство, в </w:t>
      </w:r>
      <w:proofErr w:type="spellStart"/>
      <w:r>
        <w:t>бп</w:t>
      </w:r>
      <w:proofErr w:type="spellEnd"/>
      <w:r>
        <w:t xml:space="preserve"> 3.0 20.01 основное производство и 20.02- производство продукции из давальческого сырья</w:t>
      </w:r>
    </w:p>
    <w:p w14:paraId="49532500" w14:textId="77777777" w:rsidR="00DC7976" w:rsidRDefault="00DC7976" w:rsidP="00CB4093">
      <w:pPr>
        <w:ind w:hanging="993"/>
      </w:pPr>
      <w:r>
        <w:t xml:space="preserve">Номенклатурные группы: </w:t>
      </w:r>
      <w:r w:rsidR="00CB4093">
        <w:t xml:space="preserve">берутся из </w:t>
      </w:r>
      <w:r>
        <w:t>групп</w:t>
      </w:r>
      <w:r w:rsidR="00CB4093">
        <w:t>ы</w:t>
      </w:r>
      <w:r>
        <w:t xml:space="preserve"> аналитического учета номенклатуры</w:t>
      </w:r>
      <w:r w:rsidR="00CB4093">
        <w:t>.</w:t>
      </w:r>
    </w:p>
    <w:p w14:paraId="15BF3AF5" w14:textId="77777777" w:rsidR="00DC7976" w:rsidRDefault="00CB4093" w:rsidP="00BF404E">
      <w:pPr>
        <w:ind w:hanging="993"/>
      </w:pPr>
      <w:r>
        <w:t>Подразделение затрат =</w:t>
      </w:r>
      <w:r w:rsidR="00DC7976">
        <w:t xml:space="preserve"> Подразделение</w:t>
      </w:r>
    </w:p>
    <w:p w14:paraId="64458731" w14:textId="77777777" w:rsidR="00CB4093" w:rsidRDefault="00CB4093" w:rsidP="00BF404E">
      <w:pPr>
        <w:ind w:hanging="993"/>
      </w:pPr>
    </w:p>
    <w:p w14:paraId="5A6059DC" w14:textId="77777777" w:rsidR="00547509" w:rsidRPr="008E3FEE" w:rsidRDefault="008E3FEE" w:rsidP="008C2EE4">
      <w:pPr>
        <w:ind w:left="-993"/>
        <w:rPr>
          <w:i/>
        </w:rPr>
      </w:pPr>
      <w:r w:rsidRPr="008E3FEE">
        <w:rPr>
          <w:b/>
        </w:rPr>
        <w:t>Решение 1</w:t>
      </w:r>
      <w:r w:rsidRPr="008E3FEE">
        <w:t>. При обратном переносе, чтобы счета затрат не менялись, содержание услуг номенклатурная группа и подразделение не перезаписывалось</w:t>
      </w:r>
      <w:r w:rsidRPr="008E3FEE">
        <w:rPr>
          <w:i/>
        </w:rPr>
        <w:t>.</w:t>
      </w:r>
      <w:r w:rsidR="00547509">
        <w:rPr>
          <w:i/>
        </w:rPr>
        <w:t>( или заполнялись из «наименование работ по договору)</w:t>
      </w:r>
    </w:p>
    <w:p w14:paraId="3D643ED0" w14:textId="77777777" w:rsidR="008E3FEE" w:rsidRDefault="008E3FEE" w:rsidP="008E3FEE">
      <w:pPr>
        <w:ind w:left="-993"/>
      </w:pPr>
      <w:r>
        <w:rPr>
          <w:b/>
        </w:rPr>
        <w:t>Решение 2</w:t>
      </w:r>
      <w:r>
        <w:t>.</w:t>
      </w:r>
    </w:p>
    <w:p w14:paraId="49CA8EFF" w14:textId="77777777" w:rsidR="00CB4093" w:rsidRDefault="00CB4093" w:rsidP="00867E7D">
      <w:pPr>
        <w:pStyle w:val="a3"/>
        <w:numPr>
          <w:ilvl w:val="0"/>
          <w:numId w:val="6"/>
        </w:numPr>
      </w:pPr>
      <w:r w:rsidRPr="00CB4093">
        <w:t>Создавать отдельную номенклатуру для каждой номенклатурной группы. (для привязки к номенклатурным группам).</w:t>
      </w:r>
      <w:r w:rsidR="00867E7D">
        <w:t xml:space="preserve"> В ЕРП к этой номенклатуре привязать соответствующую аналитическую группу.</w:t>
      </w:r>
    </w:p>
    <w:p w14:paraId="7ADCB9E1" w14:textId="77777777" w:rsidR="00867E7D" w:rsidRPr="005C775D" w:rsidRDefault="00867E7D" w:rsidP="00CB4093">
      <w:pPr>
        <w:ind w:left="-993"/>
        <w:rPr>
          <w:rFonts w:ascii="Times New Roman" w:hAnsi="Times New Roman" w:cs="Times New Roman"/>
        </w:rPr>
      </w:pPr>
      <w:r w:rsidRPr="005C77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1510B9B" wp14:editId="5D37158B">
            <wp:extent cx="5940425" cy="3375025"/>
            <wp:effectExtent l="0" t="0" r="317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3E680" w14:textId="77777777" w:rsidR="00CB4093" w:rsidRDefault="00CB4093" w:rsidP="00867E7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5C775D">
        <w:rPr>
          <w:rFonts w:ascii="Times New Roman" w:hAnsi="Times New Roman" w:cs="Times New Roman"/>
        </w:rPr>
        <w:t>В ЕРП провести инвентаризацию статей затрат на предмет соответствия счетам учета, добавить субсчета 20.01, 20.02)</w:t>
      </w:r>
    </w:p>
    <w:p w14:paraId="5C3E766B" w14:textId="77777777" w:rsidR="008C2EE4" w:rsidRPr="005C775D" w:rsidRDefault="008C2EE4" w:rsidP="00867E7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Заводить услуги в ЕРП. Утвердить методологию списания затрат под направление деятельность. В БП 3.0 или прописывать правила сопоставления статей затрат по направлениям в ЕРП с номенклатурными группами в БП 3.0</w:t>
      </w:r>
    </w:p>
    <w:p w14:paraId="6351D05F" w14:textId="77777777" w:rsidR="00867E7D" w:rsidRPr="005C775D" w:rsidRDefault="00867E7D" w:rsidP="00CB4093">
      <w:pPr>
        <w:ind w:left="-993"/>
        <w:rPr>
          <w:rFonts w:ascii="Times New Roman" w:hAnsi="Times New Roman" w:cs="Times New Roman"/>
        </w:rPr>
      </w:pPr>
      <w:r w:rsidRPr="005C775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25426657" wp14:editId="7F5CE035">
            <wp:extent cx="5940425" cy="3675380"/>
            <wp:effectExtent l="0" t="0" r="3175" b="127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7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3A839" w14:textId="77777777" w:rsidR="00867E7D" w:rsidRPr="005C775D" w:rsidRDefault="00867E7D" w:rsidP="00CB4093">
      <w:pPr>
        <w:ind w:left="-993"/>
        <w:rPr>
          <w:rFonts w:ascii="Times New Roman" w:hAnsi="Times New Roman" w:cs="Times New Roman"/>
        </w:rPr>
      </w:pPr>
      <w:r w:rsidRPr="005C77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91251D5" wp14:editId="3EDA2688">
            <wp:extent cx="4695825" cy="41910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97923" w14:textId="77777777" w:rsidR="00867E7D" w:rsidRPr="005C775D" w:rsidRDefault="00867E7D" w:rsidP="00CB4093">
      <w:pPr>
        <w:ind w:left="-993"/>
        <w:rPr>
          <w:rFonts w:ascii="Times New Roman" w:hAnsi="Times New Roman" w:cs="Times New Roman"/>
        </w:rPr>
      </w:pPr>
    </w:p>
    <w:p w14:paraId="1CB8F2CF" w14:textId="77777777" w:rsidR="00867E7D" w:rsidRPr="005C775D" w:rsidRDefault="00CB4093" w:rsidP="00867E7D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5C775D">
        <w:rPr>
          <w:rFonts w:ascii="Times New Roman" w:hAnsi="Times New Roman" w:cs="Times New Roman"/>
          <w:b/>
        </w:rPr>
        <w:t>Привести к единому справочнику статьи затрат во всех баз</w:t>
      </w:r>
      <w:r w:rsidR="008D7479" w:rsidRPr="005C775D">
        <w:rPr>
          <w:rFonts w:ascii="Times New Roman" w:hAnsi="Times New Roman" w:cs="Times New Roman"/>
          <w:b/>
        </w:rPr>
        <w:t>ах статьи затрат.</w:t>
      </w:r>
    </w:p>
    <w:p w14:paraId="7E47A06C" w14:textId="77777777" w:rsidR="00867E7D" w:rsidRPr="005C775D" w:rsidRDefault="00867E7D" w:rsidP="00867E7D">
      <w:pPr>
        <w:pStyle w:val="a3"/>
        <w:ind w:left="-633"/>
        <w:rPr>
          <w:rFonts w:ascii="Times New Roman" w:hAnsi="Times New Roman" w:cs="Times New Roman"/>
        </w:rPr>
      </w:pPr>
      <w:r w:rsidRPr="005C775D">
        <w:rPr>
          <w:rFonts w:ascii="Times New Roman" w:hAnsi="Times New Roman" w:cs="Times New Roman"/>
        </w:rPr>
        <w:t>пример в Пальметто- это субподрядные работы, В Тверь-Гранд- субподрядные работы, услуги.</w:t>
      </w:r>
    </w:p>
    <w:p w14:paraId="1CE25C67" w14:textId="77777777" w:rsidR="008D7479" w:rsidRPr="005C775D" w:rsidRDefault="00867E7D" w:rsidP="005F3074">
      <w:pPr>
        <w:pStyle w:val="a3"/>
        <w:ind w:left="-633"/>
        <w:rPr>
          <w:rFonts w:ascii="Times New Roman" w:hAnsi="Times New Roman" w:cs="Times New Roman"/>
        </w:rPr>
      </w:pPr>
      <w:r w:rsidRPr="005C775D">
        <w:rPr>
          <w:rFonts w:ascii="Times New Roman" w:hAnsi="Times New Roman" w:cs="Times New Roman"/>
        </w:rPr>
        <w:t xml:space="preserve">То есть одни стать затрат по сути в разных базах заведены по-разному. В ЕРП они </w:t>
      </w:r>
      <w:r w:rsidR="008E3FEE" w:rsidRPr="005C775D">
        <w:rPr>
          <w:rFonts w:ascii="Times New Roman" w:hAnsi="Times New Roman" w:cs="Times New Roman"/>
        </w:rPr>
        <w:t>каждая своя- объединить нет возможности при типовых обменах</w:t>
      </w:r>
      <w:r w:rsidRPr="005C775D">
        <w:rPr>
          <w:rFonts w:ascii="Times New Roman" w:hAnsi="Times New Roman" w:cs="Times New Roman"/>
        </w:rPr>
        <w:t xml:space="preserve">. Как результат по ЕРП одна статья расхода ( по сути) может разбиваться на три разных. </w:t>
      </w:r>
    </w:p>
    <w:p w14:paraId="32FF96FD" w14:textId="77777777" w:rsidR="008D7479" w:rsidRPr="005C775D" w:rsidRDefault="008D7479" w:rsidP="00867E7D">
      <w:pPr>
        <w:pStyle w:val="a3"/>
        <w:ind w:left="-633"/>
        <w:rPr>
          <w:rFonts w:ascii="Times New Roman" w:hAnsi="Times New Roman" w:cs="Times New Roman"/>
          <w:sz w:val="24"/>
          <w:szCs w:val="24"/>
        </w:rPr>
      </w:pPr>
    </w:p>
    <w:p w14:paraId="12502AE6" w14:textId="77777777" w:rsidR="008D7479" w:rsidRPr="005C775D" w:rsidRDefault="008D7479" w:rsidP="009E7946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775D">
        <w:rPr>
          <w:rFonts w:ascii="Times New Roman" w:hAnsi="Times New Roman" w:cs="Times New Roman"/>
          <w:b/>
          <w:sz w:val="32"/>
          <w:szCs w:val="32"/>
        </w:rPr>
        <w:t>Документы поступления материалов</w:t>
      </w:r>
    </w:p>
    <w:p w14:paraId="288A7BDE" w14:textId="77777777" w:rsidR="009E7946" w:rsidRPr="005C775D" w:rsidRDefault="009E7946" w:rsidP="008D7479">
      <w:pPr>
        <w:pStyle w:val="a3"/>
        <w:ind w:left="-633"/>
        <w:jc w:val="center"/>
        <w:rPr>
          <w:rFonts w:ascii="Times New Roman" w:hAnsi="Times New Roman" w:cs="Times New Roman"/>
          <w:b/>
        </w:rPr>
      </w:pPr>
    </w:p>
    <w:p w14:paraId="63BEC3F8" w14:textId="77777777" w:rsidR="009E7946" w:rsidRPr="005C775D" w:rsidRDefault="009E7946" w:rsidP="00C8097E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5C775D">
        <w:rPr>
          <w:rFonts w:ascii="Times New Roman" w:hAnsi="Times New Roman" w:cs="Times New Roman"/>
        </w:rPr>
        <w:t>В ЕРП включен функция проверки уникальности наименования номенклатуры. Дубли исключены ( при переносе могут создаваться, но выдают ошибки)</w:t>
      </w:r>
    </w:p>
    <w:p w14:paraId="2870F682" w14:textId="77777777" w:rsidR="009E7946" w:rsidRPr="005C775D" w:rsidRDefault="009E7946" w:rsidP="00C8097E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5C775D">
        <w:rPr>
          <w:rFonts w:ascii="Times New Roman" w:hAnsi="Times New Roman" w:cs="Times New Roman"/>
        </w:rPr>
        <w:t xml:space="preserve">Проблема: одна и таже номенклатура имеет в разных базах свои счета учета. В частности запчасти в </w:t>
      </w:r>
      <w:proofErr w:type="spellStart"/>
      <w:r w:rsidRPr="005C775D">
        <w:rPr>
          <w:rFonts w:ascii="Times New Roman" w:hAnsi="Times New Roman" w:cs="Times New Roman"/>
        </w:rPr>
        <w:t>Пальмето</w:t>
      </w:r>
      <w:proofErr w:type="spellEnd"/>
      <w:r w:rsidRPr="005C775D">
        <w:rPr>
          <w:rFonts w:ascii="Times New Roman" w:hAnsi="Times New Roman" w:cs="Times New Roman"/>
        </w:rPr>
        <w:t xml:space="preserve"> это 10.05, в ТЛ- 10.01 </w:t>
      </w:r>
    </w:p>
    <w:p w14:paraId="10ADA4E8" w14:textId="77777777" w:rsidR="009E7946" w:rsidRPr="005C775D" w:rsidRDefault="009E7946" w:rsidP="00C8097E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5C775D">
        <w:rPr>
          <w:rFonts w:ascii="Times New Roman" w:hAnsi="Times New Roman" w:cs="Times New Roman"/>
        </w:rPr>
        <w:t xml:space="preserve">Одна и таже номенклатура в Пальметто находится в папке Строительные материалы, в Тверь-Гранде в папке Штукатурка. При синхронизации одной и той же номенклатуры из </w:t>
      </w:r>
      <w:proofErr w:type="spellStart"/>
      <w:r w:rsidRPr="005C775D">
        <w:rPr>
          <w:rFonts w:ascii="Times New Roman" w:hAnsi="Times New Roman" w:cs="Times New Roman"/>
        </w:rPr>
        <w:t>Тг</w:t>
      </w:r>
      <w:proofErr w:type="spellEnd"/>
      <w:r w:rsidRPr="005C775D">
        <w:rPr>
          <w:rFonts w:ascii="Times New Roman" w:hAnsi="Times New Roman" w:cs="Times New Roman"/>
        </w:rPr>
        <w:t xml:space="preserve"> и П и обратно, создаются новые папки.</w:t>
      </w:r>
    </w:p>
    <w:p w14:paraId="709C1D4A" w14:textId="77777777" w:rsidR="009E7946" w:rsidRPr="005C775D" w:rsidRDefault="009E7946" w:rsidP="009E7946">
      <w:pPr>
        <w:pStyle w:val="a3"/>
        <w:ind w:left="-273"/>
        <w:rPr>
          <w:rFonts w:ascii="Times New Roman" w:hAnsi="Times New Roman" w:cs="Times New Roman"/>
        </w:rPr>
      </w:pPr>
    </w:p>
    <w:p w14:paraId="301C84E3" w14:textId="77777777" w:rsidR="009E7946" w:rsidRPr="005C775D" w:rsidRDefault="009E7946" w:rsidP="009E7946">
      <w:pPr>
        <w:pStyle w:val="a3"/>
        <w:ind w:left="-273"/>
        <w:rPr>
          <w:rFonts w:ascii="Times New Roman" w:hAnsi="Times New Roman" w:cs="Times New Roman"/>
          <w:b/>
        </w:rPr>
      </w:pPr>
      <w:r w:rsidRPr="005C775D">
        <w:rPr>
          <w:rFonts w:ascii="Times New Roman" w:hAnsi="Times New Roman" w:cs="Times New Roman"/>
          <w:b/>
        </w:rPr>
        <w:t>Решение:</w:t>
      </w:r>
    </w:p>
    <w:p w14:paraId="5122CC9C" w14:textId="77777777" w:rsidR="008D7479" w:rsidRPr="005C775D" w:rsidRDefault="008D7479" w:rsidP="009E7946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5C775D">
        <w:rPr>
          <w:rFonts w:ascii="Times New Roman" w:hAnsi="Times New Roman" w:cs="Times New Roman"/>
        </w:rPr>
        <w:t>Разработать единую структуру справочников номенклатуры для все</w:t>
      </w:r>
      <w:r w:rsidR="00C8097E" w:rsidRPr="005C775D">
        <w:rPr>
          <w:rFonts w:ascii="Times New Roman" w:hAnsi="Times New Roman" w:cs="Times New Roman"/>
        </w:rPr>
        <w:t xml:space="preserve">х баз- папки, виды номенклатуры (утвердить у А. </w:t>
      </w:r>
      <w:proofErr w:type="spellStart"/>
      <w:r w:rsidR="00C8097E" w:rsidRPr="005C775D">
        <w:rPr>
          <w:rFonts w:ascii="Times New Roman" w:hAnsi="Times New Roman" w:cs="Times New Roman"/>
        </w:rPr>
        <w:t>Курсиковой</w:t>
      </w:r>
      <w:proofErr w:type="spellEnd"/>
      <w:r w:rsidR="00C8097E" w:rsidRPr="005C775D">
        <w:rPr>
          <w:rFonts w:ascii="Times New Roman" w:hAnsi="Times New Roman" w:cs="Times New Roman"/>
        </w:rPr>
        <w:t xml:space="preserve">, </w:t>
      </w:r>
      <w:proofErr w:type="spellStart"/>
      <w:r w:rsidR="00C8097E" w:rsidRPr="005C775D">
        <w:rPr>
          <w:rFonts w:ascii="Times New Roman" w:hAnsi="Times New Roman" w:cs="Times New Roman"/>
        </w:rPr>
        <w:t>Е.Абрамова</w:t>
      </w:r>
      <w:proofErr w:type="spellEnd"/>
      <w:r w:rsidR="00C8097E" w:rsidRPr="005C775D">
        <w:rPr>
          <w:rFonts w:ascii="Times New Roman" w:hAnsi="Times New Roman" w:cs="Times New Roman"/>
        </w:rPr>
        <w:t>)</w:t>
      </w:r>
    </w:p>
    <w:p w14:paraId="3F1055D6" w14:textId="77777777" w:rsidR="009E7946" w:rsidRPr="005C775D" w:rsidRDefault="009E7946" w:rsidP="009E7946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5C775D">
        <w:rPr>
          <w:rFonts w:ascii="Times New Roman" w:hAnsi="Times New Roman" w:cs="Times New Roman"/>
        </w:rPr>
        <w:t>Привести в соответствии</w:t>
      </w:r>
    </w:p>
    <w:p w14:paraId="70B9D26C" w14:textId="77777777" w:rsidR="008D7479" w:rsidRPr="005C775D" w:rsidRDefault="008D7479" w:rsidP="009E7946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5C775D">
        <w:rPr>
          <w:rFonts w:ascii="Times New Roman" w:hAnsi="Times New Roman" w:cs="Times New Roman"/>
        </w:rPr>
        <w:t>Для новых видов номенклатуры прописать счета учета номенклатуры в БП 3.0</w:t>
      </w:r>
      <w:r w:rsidR="00C8097E" w:rsidRPr="005C775D">
        <w:rPr>
          <w:rFonts w:ascii="Times New Roman" w:hAnsi="Times New Roman" w:cs="Times New Roman"/>
        </w:rPr>
        <w:t>, в ЕРП.</w:t>
      </w:r>
    </w:p>
    <w:p w14:paraId="23CA77B7" w14:textId="77777777" w:rsidR="008D7479" w:rsidRPr="005C775D" w:rsidRDefault="008D7479" w:rsidP="009E7946">
      <w:pPr>
        <w:pStyle w:val="a3"/>
        <w:ind w:left="-273"/>
        <w:rPr>
          <w:rFonts w:ascii="Times New Roman" w:hAnsi="Times New Roman" w:cs="Times New Roman"/>
        </w:rPr>
      </w:pPr>
    </w:p>
    <w:p w14:paraId="295F7256" w14:textId="77777777" w:rsidR="00162F6C" w:rsidRPr="005C775D" w:rsidRDefault="00162F6C" w:rsidP="009E7946">
      <w:pPr>
        <w:pStyle w:val="a3"/>
        <w:ind w:left="-273"/>
        <w:rPr>
          <w:rFonts w:ascii="Times New Roman" w:hAnsi="Times New Roman" w:cs="Times New Roman"/>
        </w:rPr>
      </w:pPr>
    </w:p>
    <w:p w14:paraId="4DB21253" w14:textId="77777777" w:rsidR="007D3AAA" w:rsidRPr="005C775D" w:rsidRDefault="007D3AAA" w:rsidP="007D3AA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2"/>
          <w:szCs w:val="32"/>
        </w:rPr>
      </w:pPr>
      <w:r w:rsidRPr="005C775D">
        <w:rPr>
          <w:rFonts w:ascii="Times New Roman" w:hAnsi="Times New Roman" w:cs="Times New Roman"/>
          <w:b/>
          <w:sz w:val="32"/>
          <w:szCs w:val="32"/>
        </w:rPr>
        <w:t xml:space="preserve">Документы реализации КС-2 и акты </w:t>
      </w:r>
      <w:r w:rsidR="008C2EE4">
        <w:rPr>
          <w:rFonts w:ascii="Times New Roman" w:hAnsi="Times New Roman" w:cs="Times New Roman"/>
          <w:b/>
          <w:sz w:val="32"/>
          <w:szCs w:val="32"/>
        </w:rPr>
        <w:t>приемки</w:t>
      </w:r>
      <w:r w:rsidRPr="005C775D">
        <w:rPr>
          <w:rFonts w:ascii="Times New Roman" w:hAnsi="Times New Roman" w:cs="Times New Roman"/>
          <w:b/>
          <w:sz w:val="32"/>
          <w:szCs w:val="32"/>
        </w:rPr>
        <w:t xml:space="preserve"> работ от подрядчиков КС-2 созданные через функционал УСО 2.0. </w:t>
      </w:r>
    </w:p>
    <w:p w14:paraId="4375E620" w14:textId="77777777" w:rsidR="007D3AAA" w:rsidRPr="005C775D" w:rsidRDefault="007D3AAA" w:rsidP="007D3AAA">
      <w:pPr>
        <w:ind w:left="-993"/>
        <w:rPr>
          <w:rFonts w:ascii="Times New Roman" w:hAnsi="Times New Roman" w:cs="Times New Roman"/>
          <w:b/>
          <w:sz w:val="40"/>
          <w:szCs w:val="40"/>
        </w:rPr>
      </w:pPr>
    </w:p>
    <w:p w14:paraId="1D0A29A7" w14:textId="77777777" w:rsidR="007D3AAA" w:rsidRPr="005C775D" w:rsidRDefault="007D3AAA" w:rsidP="007D3AAA">
      <w:pPr>
        <w:pStyle w:val="a3"/>
        <w:numPr>
          <w:ilvl w:val="0"/>
          <w:numId w:val="10"/>
        </w:numPr>
        <w:ind w:left="-284" w:hanging="425"/>
        <w:rPr>
          <w:rFonts w:ascii="Times New Roman" w:hAnsi="Times New Roman" w:cs="Times New Roman"/>
          <w:sz w:val="24"/>
          <w:szCs w:val="24"/>
        </w:rPr>
      </w:pPr>
      <w:r w:rsidRPr="005C775D">
        <w:rPr>
          <w:rFonts w:ascii="Times New Roman" w:hAnsi="Times New Roman" w:cs="Times New Roman"/>
          <w:sz w:val="24"/>
          <w:szCs w:val="24"/>
        </w:rPr>
        <w:t>Проблема: при переносе даже с закрытым периодом при синхронизации переносятся в закрытый период. Прописывать в правилах запрет на перенос таких документов.</w:t>
      </w:r>
    </w:p>
    <w:p w14:paraId="29EC9ED8" w14:textId="77777777" w:rsidR="007D3AAA" w:rsidRPr="005C775D" w:rsidRDefault="007D3AAA" w:rsidP="007D3AAA">
      <w:pPr>
        <w:pStyle w:val="a3"/>
        <w:numPr>
          <w:ilvl w:val="0"/>
          <w:numId w:val="10"/>
        </w:numPr>
        <w:ind w:left="-284" w:hanging="425"/>
        <w:rPr>
          <w:rFonts w:ascii="Times New Roman" w:hAnsi="Times New Roman" w:cs="Times New Roman"/>
          <w:sz w:val="24"/>
          <w:szCs w:val="24"/>
        </w:rPr>
      </w:pPr>
      <w:r w:rsidRPr="005C775D">
        <w:rPr>
          <w:rFonts w:ascii="Times New Roman" w:hAnsi="Times New Roman" w:cs="Times New Roman"/>
          <w:sz w:val="24"/>
          <w:szCs w:val="24"/>
        </w:rPr>
        <w:t>При создании КС-2 (реализации)  и реализации товаров услуг в БП 3.0-  эти документы не синхронизируются. И будут дублироваться.</w:t>
      </w:r>
    </w:p>
    <w:p w14:paraId="7596A0A1" w14:textId="77777777" w:rsidR="007D3AAA" w:rsidRPr="005C775D" w:rsidRDefault="007D3AAA" w:rsidP="007D3AAA">
      <w:pPr>
        <w:pStyle w:val="a3"/>
        <w:numPr>
          <w:ilvl w:val="0"/>
          <w:numId w:val="10"/>
        </w:numPr>
        <w:ind w:left="-284" w:hanging="425"/>
        <w:rPr>
          <w:rFonts w:ascii="Times New Roman" w:hAnsi="Times New Roman" w:cs="Times New Roman"/>
        </w:rPr>
      </w:pPr>
      <w:r w:rsidRPr="005C775D">
        <w:rPr>
          <w:rFonts w:ascii="Times New Roman" w:hAnsi="Times New Roman" w:cs="Times New Roman"/>
          <w:sz w:val="24"/>
          <w:szCs w:val="24"/>
        </w:rPr>
        <w:t>При создании КС-2( акт приемки работ заказчика) и поступление услуг от подрядчика в БП 3.0- документы не синхронизируются.</w:t>
      </w:r>
    </w:p>
    <w:p w14:paraId="2E9D2A5D" w14:textId="77777777" w:rsidR="00162F6C" w:rsidRPr="005C775D" w:rsidRDefault="00162F6C" w:rsidP="007D3AAA">
      <w:pPr>
        <w:rPr>
          <w:rFonts w:ascii="Times New Roman" w:hAnsi="Times New Roman" w:cs="Times New Roman"/>
        </w:rPr>
      </w:pPr>
    </w:p>
    <w:p w14:paraId="5E6EFE96" w14:textId="77777777" w:rsidR="007D3AAA" w:rsidRPr="005C775D" w:rsidRDefault="007D3AAA" w:rsidP="007D3AAA">
      <w:pPr>
        <w:rPr>
          <w:rFonts w:ascii="Times New Roman" w:hAnsi="Times New Roman" w:cs="Times New Roman"/>
        </w:rPr>
      </w:pPr>
      <w:r w:rsidRPr="005C775D">
        <w:rPr>
          <w:rFonts w:ascii="Times New Roman" w:hAnsi="Times New Roman" w:cs="Times New Roman"/>
          <w:b/>
        </w:rPr>
        <w:t>Решение методологическое</w:t>
      </w:r>
      <w:r w:rsidRPr="005C775D">
        <w:rPr>
          <w:rFonts w:ascii="Times New Roman" w:hAnsi="Times New Roman" w:cs="Times New Roman"/>
        </w:rPr>
        <w:t>: проводить такие документы в ЕРП , и переносить в БП 3.0.</w:t>
      </w:r>
    </w:p>
    <w:p w14:paraId="6329A14C" w14:textId="77777777" w:rsidR="007D3AAA" w:rsidRPr="005C775D" w:rsidRDefault="007D3AAA" w:rsidP="007D3AAA">
      <w:pPr>
        <w:rPr>
          <w:rFonts w:ascii="Times New Roman" w:hAnsi="Times New Roman" w:cs="Times New Roman"/>
        </w:rPr>
      </w:pPr>
      <w:r w:rsidRPr="005C775D">
        <w:rPr>
          <w:rFonts w:ascii="Times New Roman" w:hAnsi="Times New Roman" w:cs="Times New Roman"/>
        </w:rPr>
        <w:t>Ставить программный запрет на перенос таких документов и вести двойной учет</w:t>
      </w:r>
      <w:r w:rsidR="005C775D" w:rsidRPr="005C775D">
        <w:rPr>
          <w:rFonts w:ascii="Times New Roman" w:hAnsi="Times New Roman" w:cs="Times New Roman"/>
        </w:rPr>
        <w:t>, но встанет технический .вопрос при привязке документов расчета по таким документам в программе.</w:t>
      </w:r>
    </w:p>
    <w:p w14:paraId="4F1DD486" w14:textId="77777777" w:rsidR="005C775D" w:rsidRDefault="005C775D" w:rsidP="007D3AAA">
      <w:pPr>
        <w:rPr>
          <w:rFonts w:ascii="Times New Roman" w:hAnsi="Times New Roman" w:cs="Times New Roman"/>
        </w:rPr>
      </w:pPr>
      <w:r w:rsidRPr="005C775D">
        <w:rPr>
          <w:rFonts w:ascii="Times New Roman" w:hAnsi="Times New Roman" w:cs="Times New Roman"/>
          <w:b/>
        </w:rPr>
        <w:t>Решение программное:</w:t>
      </w:r>
      <w:r w:rsidRPr="005C775D">
        <w:rPr>
          <w:rFonts w:ascii="Times New Roman" w:hAnsi="Times New Roman" w:cs="Times New Roman"/>
        </w:rPr>
        <w:t xml:space="preserve"> писать правила сопоставления таких документов в </w:t>
      </w:r>
      <w:proofErr w:type="spellStart"/>
      <w:r w:rsidRPr="005C775D">
        <w:rPr>
          <w:rFonts w:ascii="Times New Roman" w:hAnsi="Times New Roman" w:cs="Times New Roman"/>
        </w:rPr>
        <w:t>программмах</w:t>
      </w:r>
      <w:proofErr w:type="spellEnd"/>
      <w:r w:rsidRPr="005C775D">
        <w:rPr>
          <w:rFonts w:ascii="Times New Roman" w:hAnsi="Times New Roman" w:cs="Times New Roman"/>
        </w:rPr>
        <w:t>.</w:t>
      </w:r>
    </w:p>
    <w:p w14:paraId="466EF272" w14:textId="77777777" w:rsidR="008C2EE4" w:rsidRPr="008C2EE4" w:rsidRDefault="008C2EE4" w:rsidP="007D3AAA">
      <w:pPr>
        <w:rPr>
          <w:rFonts w:ascii="Times New Roman" w:hAnsi="Times New Roman" w:cs="Times New Roman"/>
          <w:i/>
        </w:rPr>
      </w:pPr>
    </w:p>
    <w:p w14:paraId="2957CA1F" w14:textId="77777777" w:rsidR="005C775D" w:rsidRPr="008C2EE4" w:rsidRDefault="005C775D" w:rsidP="005C775D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2EE4">
        <w:rPr>
          <w:rFonts w:ascii="Times New Roman" w:hAnsi="Times New Roman" w:cs="Times New Roman"/>
          <w:b/>
          <w:i/>
          <w:sz w:val="28"/>
          <w:szCs w:val="28"/>
        </w:rPr>
        <w:t>Банк, казначейство</w:t>
      </w:r>
    </w:p>
    <w:p w14:paraId="27F1BE69" w14:textId="77777777" w:rsidR="00162F6C" w:rsidRPr="008C2EE4" w:rsidRDefault="00162F6C" w:rsidP="009E7946">
      <w:pPr>
        <w:pStyle w:val="a3"/>
        <w:ind w:left="-273"/>
        <w:rPr>
          <w:rFonts w:ascii="Times New Roman" w:hAnsi="Times New Roman" w:cs="Times New Roman"/>
          <w:i/>
        </w:rPr>
      </w:pPr>
    </w:p>
    <w:p w14:paraId="00229000" w14:textId="77777777" w:rsidR="00162F6C" w:rsidRPr="008C2EE4" w:rsidRDefault="00162F6C" w:rsidP="009E7946">
      <w:pPr>
        <w:pStyle w:val="a3"/>
        <w:ind w:left="-273"/>
        <w:rPr>
          <w:rFonts w:ascii="Times New Roman" w:hAnsi="Times New Roman" w:cs="Times New Roman"/>
          <w:b/>
          <w:i/>
        </w:rPr>
      </w:pPr>
      <w:r w:rsidRPr="008C2EE4">
        <w:rPr>
          <w:rFonts w:ascii="Times New Roman" w:hAnsi="Times New Roman" w:cs="Times New Roman"/>
          <w:b/>
          <w:i/>
        </w:rPr>
        <w:t>В БП 3.0</w:t>
      </w:r>
    </w:p>
    <w:p w14:paraId="48FAF8E9" w14:textId="77777777" w:rsidR="00162F6C" w:rsidRPr="008C2EE4" w:rsidRDefault="00162F6C" w:rsidP="009E7946">
      <w:pPr>
        <w:pStyle w:val="a3"/>
        <w:ind w:left="-273"/>
        <w:rPr>
          <w:rFonts w:ascii="Times New Roman" w:hAnsi="Times New Roman" w:cs="Times New Roman"/>
          <w:i/>
        </w:rPr>
      </w:pPr>
      <w:r w:rsidRPr="008C2EE4">
        <w:rPr>
          <w:rFonts w:ascii="Times New Roman" w:hAnsi="Times New Roman" w:cs="Times New Roman"/>
          <w:i/>
          <w:noProof/>
          <w:lang w:eastAsia="ru-RU"/>
        </w:rPr>
        <w:lastRenderedPageBreak/>
        <w:drawing>
          <wp:inline distT="0" distB="0" distL="0" distR="0" wp14:anchorId="5204F431" wp14:editId="2318CBE7">
            <wp:extent cx="5940425" cy="3179445"/>
            <wp:effectExtent l="0" t="0" r="3175" b="190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7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BE33A" w14:textId="77777777" w:rsidR="00162F6C" w:rsidRPr="008C2EE4" w:rsidRDefault="00162F6C" w:rsidP="009E7946">
      <w:pPr>
        <w:pStyle w:val="a3"/>
        <w:ind w:left="-273"/>
        <w:rPr>
          <w:rFonts w:ascii="Times New Roman" w:hAnsi="Times New Roman" w:cs="Times New Roman"/>
          <w:i/>
        </w:rPr>
      </w:pPr>
      <w:r w:rsidRPr="008C2EE4">
        <w:rPr>
          <w:rFonts w:ascii="Times New Roman" w:hAnsi="Times New Roman" w:cs="Times New Roman"/>
          <w:i/>
        </w:rPr>
        <w:t xml:space="preserve">6952312660 </w:t>
      </w:r>
      <w:proofErr w:type="spellStart"/>
      <w:r w:rsidRPr="008C2EE4">
        <w:rPr>
          <w:rFonts w:ascii="Times New Roman" w:hAnsi="Times New Roman" w:cs="Times New Roman"/>
          <w:i/>
        </w:rPr>
        <w:t>инн</w:t>
      </w:r>
      <w:proofErr w:type="spellEnd"/>
    </w:p>
    <w:p w14:paraId="31B91578" w14:textId="77777777" w:rsidR="00162F6C" w:rsidRPr="008C2EE4" w:rsidRDefault="00162F6C" w:rsidP="009E7946">
      <w:pPr>
        <w:pStyle w:val="a3"/>
        <w:ind w:left="-273"/>
        <w:rPr>
          <w:rFonts w:ascii="Times New Roman" w:hAnsi="Times New Roman" w:cs="Times New Roman"/>
          <w:i/>
        </w:rPr>
      </w:pPr>
    </w:p>
    <w:p w14:paraId="24795790" w14:textId="77777777" w:rsidR="00162F6C" w:rsidRPr="008C2EE4" w:rsidRDefault="00162F6C" w:rsidP="009E7946">
      <w:pPr>
        <w:pStyle w:val="a3"/>
        <w:ind w:left="-273"/>
        <w:rPr>
          <w:rFonts w:ascii="Times New Roman" w:hAnsi="Times New Roman" w:cs="Times New Roman"/>
          <w:i/>
        </w:rPr>
      </w:pPr>
      <w:r w:rsidRPr="008C2EE4">
        <w:rPr>
          <w:rFonts w:ascii="Times New Roman" w:hAnsi="Times New Roman" w:cs="Times New Roman"/>
          <w:i/>
        </w:rPr>
        <w:t>В ЕРП</w:t>
      </w:r>
    </w:p>
    <w:p w14:paraId="5E210747" w14:textId="77777777" w:rsidR="00162F6C" w:rsidRPr="008C2EE4" w:rsidRDefault="00162F6C" w:rsidP="009E7946">
      <w:pPr>
        <w:pStyle w:val="a3"/>
        <w:ind w:left="-273"/>
        <w:rPr>
          <w:rFonts w:ascii="Times New Roman" w:hAnsi="Times New Roman" w:cs="Times New Roman"/>
          <w:i/>
        </w:rPr>
      </w:pPr>
    </w:p>
    <w:p w14:paraId="34211213" w14:textId="77777777" w:rsidR="008D7479" w:rsidRPr="008C2EE4" w:rsidRDefault="00162F6C" w:rsidP="008D7479">
      <w:pPr>
        <w:pStyle w:val="a3"/>
        <w:ind w:left="-273"/>
        <w:rPr>
          <w:rFonts w:ascii="Times New Roman" w:hAnsi="Times New Roman" w:cs="Times New Roman"/>
          <w:b/>
          <w:i/>
        </w:rPr>
      </w:pPr>
      <w:r w:rsidRPr="008C2EE4"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 wp14:anchorId="09531711" wp14:editId="53A898DA">
            <wp:extent cx="5940425" cy="3703320"/>
            <wp:effectExtent l="0" t="0" r="317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F303A" w14:textId="77777777" w:rsidR="00CB4093" w:rsidRPr="008C2EE4" w:rsidRDefault="005C775D" w:rsidP="008E3FEE">
      <w:pPr>
        <w:rPr>
          <w:rFonts w:ascii="Times New Roman" w:hAnsi="Times New Roman" w:cs="Times New Roman"/>
          <w:i/>
        </w:rPr>
      </w:pPr>
      <w:r w:rsidRPr="008C2EE4">
        <w:rPr>
          <w:rFonts w:ascii="Times New Roman" w:hAnsi="Times New Roman" w:cs="Times New Roman"/>
          <w:i/>
        </w:rPr>
        <w:t>В ряде документов не</w:t>
      </w:r>
      <w:r w:rsidR="00162F6C" w:rsidRPr="008C2EE4">
        <w:rPr>
          <w:rFonts w:ascii="Times New Roman" w:hAnsi="Times New Roman" w:cs="Times New Roman"/>
          <w:i/>
        </w:rPr>
        <w:t xml:space="preserve"> </w:t>
      </w:r>
      <w:r w:rsidRPr="008C2EE4">
        <w:rPr>
          <w:rFonts w:ascii="Times New Roman" w:hAnsi="Times New Roman" w:cs="Times New Roman"/>
          <w:i/>
        </w:rPr>
        <w:t>заполняется</w:t>
      </w:r>
      <w:r w:rsidR="00162F6C" w:rsidRPr="008C2EE4">
        <w:rPr>
          <w:rFonts w:ascii="Times New Roman" w:hAnsi="Times New Roman" w:cs="Times New Roman"/>
          <w:i/>
        </w:rPr>
        <w:t xml:space="preserve"> графа Поставщик.</w:t>
      </w:r>
      <w:r w:rsidRPr="008C2EE4">
        <w:rPr>
          <w:rFonts w:ascii="Times New Roman" w:hAnsi="Times New Roman" w:cs="Times New Roman"/>
          <w:i/>
        </w:rPr>
        <w:t xml:space="preserve"> Это происходит в случае если контрагент не привязан к Партнеру в ЕРП. По новым контрагентам.</w:t>
      </w:r>
    </w:p>
    <w:p w14:paraId="08AA0C4C" w14:textId="77777777" w:rsidR="00DC7976" w:rsidRPr="008C2EE4" w:rsidRDefault="00162F6C" w:rsidP="00BF404E">
      <w:pPr>
        <w:ind w:hanging="993"/>
        <w:rPr>
          <w:rFonts w:ascii="Times New Roman" w:hAnsi="Times New Roman" w:cs="Times New Roman"/>
          <w:b/>
          <w:i/>
          <w:sz w:val="40"/>
          <w:szCs w:val="40"/>
        </w:rPr>
      </w:pPr>
      <w:r w:rsidRPr="008C2EE4">
        <w:rPr>
          <w:rFonts w:ascii="Times New Roman" w:hAnsi="Times New Roman" w:cs="Times New Roman"/>
          <w:i/>
          <w:noProof/>
          <w:lang w:eastAsia="ru-RU"/>
        </w:rPr>
        <w:lastRenderedPageBreak/>
        <w:drawing>
          <wp:inline distT="0" distB="0" distL="0" distR="0" wp14:anchorId="05FCCD73" wp14:editId="4E62579E">
            <wp:extent cx="5940425" cy="3777615"/>
            <wp:effectExtent l="0" t="0" r="317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67062" w14:textId="77777777" w:rsidR="005C775D" w:rsidRPr="005C775D" w:rsidRDefault="00DC7976" w:rsidP="005C775D">
      <w:pPr>
        <w:rPr>
          <w:rFonts w:ascii="Times New Roman" w:hAnsi="Times New Roman" w:cs="Times New Roman"/>
        </w:rPr>
      </w:pPr>
      <w:r w:rsidRPr="005C775D">
        <w:rPr>
          <w:rFonts w:ascii="Times New Roman" w:hAnsi="Times New Roman" w:cs="Times New Roman"/>
          <w:noProof/>
          <w:lang w:eastAsia="ru-RU"/>
        </w:rPr>
        <w:t xml:space="preserve"> </w:t>
      </w:r>
      <w:r w:rsidR="005C775D" w:rsidRPr="005C775D">
        <w:rPr>
          <w:rFonts w:ascii="Times New Roman" w:hAnsi="Times New Roman" w:cs="Times New Roman"/>
          <w:b/>
        </w:rPr>
        <w:t>Решение</w:t>
      </w:r>
      <w:r w:rsidR="005C775D" w:rsidRPr="005C775D">
        <w:rPr>
          <w:rFonts w:ascii="Times New Roman" w:hAnsi="Times New Roman" w:cs="Times New Roman"/>
        </w:rPr>
        <w:t>: при занесение новых контрагентов в БП 3.0 сразу заносить этого контрагента в ЕРП с привязкой к партнеру.</w:t>
      </w:r>
    </w:p>
    <w:p w14:paraId="52326952" w14:textId="77777777" w:rsidR="00DC7976" w:rsidRPr="005C775D" w:rsidRDefault="00DC7976" w:rsidP="00BF404E">
      <w:pPr>
        <w:ind w:hanging="993"/>
        <w:rPr>
          <w:rFonts w:ascii="Times New Roman" w:hAnsi="Times New Roman" w:cs="Times New Roman"/>
          <w:noProof/>
          <w:lang w:eastAsia="ru-RU"/>
        </w:rPr>
      </w:pPr>
    </w:p>
    <w:p w14:paraId="72FF433B" w14:textId="77777777" w:rsidR="00867E7D" w:rsidRPr="005C775D" w:rsidRDefault="00867E7D" w:rsidP="00BF404E">
      <w:pPr>
        <w:ind w:hanging="993"/>
        <w:rPr>
          <w:rFonts w:ascii="Times New Roman" w:hAnsi="Times New Roman" w:cs="Times New Roman"/>
          <w:noProof/>
          <w:lang w:eastAsia="ru-RU"/>
        </w:rPr>
      </w:pPr>
    </w:p>
    <w:p w14:paraId="45C32379" w14:textId="77777777" w:rsidR="00867E7D" w:rsidRPr="00B9553E" w:rsidRDefault="00867E7D" w:rsidP="00BF404E">
      <w:pPr>
        <w:ind w:hanging="993"/>
        <w:rPr>
          <w:b/>
          <w:sz w:val="40"/>
          <w:szCs w:val="40"/>
        </w:rPr>
      </w:pPr>
    </w:p>
    <w:sectPr w:rsidR="00867E7D" w:rsidRPr="00B95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15BA"/>
    <w:multiLevelType w:val="hybridMultilevel"/>
    <w:tmpl w:val="F638487C"/>
    <w:lvl w:ilvl="0" w:tplc="9D9E3B94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20C13F31"/>
    <w:multiLevelType w:val="hybridMultilevel"/>
    <w:tmpl w:val="96801DC8"/>
    <w:lvl w:ilvl="0" w:tplc="DDBAD48C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 w15:restartNumberingAfterBreak="0">
    <w:nsid w:val="359F4FE9"/>
    <w:multiLevelType w:val="hybridMultilevel"/>
    <w:tmpl w:val="8CB2F972"/>
    <w:lvl w:ilvl="0" w:tplc="3DAA0198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" w15:restartNumberingAfterBreak="0">
    <w:nsid w:val="3BFA2E68"/>
    <w:multiLevelType w:val="hybridMultilevel"/>
    <w:tmpl w:val="FE8CFADA"/>
    <w:lvl w:ilvl="0" w:tplc="34029D1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4E264155"/>
    <w:multiLevelType w:val="hybridMultilevel"/>
    <w:tmpl w:val="26841E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313A4"/>
    <w:multiLevelType w:val="hybridMultilevel"/>
    <w:tmpl w:val="469E7CDE"/>
    <w:lvl w:ilvl="0" w:tplc="F4DAF57C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6" w15:restartNumberingAfterBreak="0">
    <w:nsid w:val="66603AE0"/>
    <w:multiLevelType w:val="hybridMultilevel"/>
    <w:tmpl w:val="72B4C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01BF5"/>
    <w:multiLevelType w:val="hybridMultilevel"/>
    <w:tmpl w:val="553C37B8"/>
    <w:lvl w:ilvl="0" w:tplc="31BEB05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 w15:restartNumberingAfterBreak="0">
    <w:nsid w:val="734E562F"/>
    <w:multiLevelType w:val="hybridMultilevel"/>
    <w:tmpl w:val="F894D0D2"/>
    <w:lvl w:ilvl="0" w:tplc="EE4C900E">
      <w:start w:val="1"/>
      <w:numFmt w:val="decimal"/>
      <w:lvlText w:val="%1."/>
      <w:lvlJc w:val="left"/>
      <w:pPr>
        <w:ind w:left="-6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9" w15:restartNumberingAfterBreak="0">
    <w:nsid w:val="74606A9D"/>
    <w:multiLevelType w:val="hybridMultilevel"/>
    <w:tmpl w:val="3C70FABA"/>
    <w:lvl w:ilvl="0" w:tplc="2108A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0B"/>
    <w:rsid w:val="00066904"/>
    <w:rsid w:val="00162F6C"/>
    <w:rsid w:val="0017718A"/>
    <w:rsid w:val="00246301"/>
    <w:rsid w:val="00450A4B"/>
    <w:rsid w:val="004B4D9C"/>
    <w:rsid w:val="00547509"/>
    <w:rsid w:val="00597D39"/>
    <w:rsid w:val="005C775D"/>
    <w:rsid w:val="005F3074"/>
    <w:rsid w:val="007D3AAA"/>
    <w:rsid w:val="007E6809"/>
    <w:rsid w:val="00867E7D"/>
    <w:rsid w:val="008C2EE4"/>
    <w:rsid w:val="008D7479"/>
    <w:rsid w:val="008E3FEE"/>
    <w:rsid w:val="008E740B"/>
    <w:rsid w:val="009E7946"/>
    <w:rsid w:val="00A71BB4"/>
    <w:rsid w:val="00B0633F"/>
    <w:rsid w:val="00B9553E"/>
    <w:rsid w:val="00BF404E"/>
    <w:rsid w:val="00C8097E"/>
    <w:rsid w:val="00CB4093"/>
    <w:rsid w:val="00DC7976"/>
    <w:rsid w:val="00E70447"/>
    <w:rsid w:val="00EE0B53"/>
    <w:rsid w:val="00FB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F912E"/>
  <w15:chartTrackingRefBased/>
  <w15:docId w15:val="{63B2F37A-9760-4912-987F-919712E8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Алексей Макаров</cp:lastModifiedBy>
  <cp:revision>2</cp:revision>
  <dcterms:created xsi:type="dcterms:W3CDTF">2022-02-21T13:04:00Z</dcterms:created>
  <dcterms:modified xsi:type="dcterms:W3CDTF">2022-02-21T13:04:00Z</dcterms:modified>
</cp:coreProperties>
</file>