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A2" w:rsidRDefault="00815FA2" w:rsidP="0015721B">
      <w:pPr>
        <w:jc w:val="center"/>
        <w:rPr>
          <w:rFonts w:ascii="Arial" w:hAnsi="Arial" w:cs="Arial"/>
          <w:b/>
          <w:sz w:val="28"/>
          <w:szCs w:val="28"/>
        </w:rPr>
      </w:pPr>
    </w:p>
    <w:p w:rsidR="001B7ACF" w:rsidRPr="0015721B" w:rsidRDefault="0015721B" w:rsidP="0015721B">
      <w:pPr>
        <w:jc w:val="center"/>
        <w:rPr>
          <w:rFonts w:ascii="Arial" w:hAnsi="Arial" w:cs="Arial"/>
          <w:b/>
          <w:sz w:val="36"/>
          <w:szCs w:val="36"/>
        </w:rPr>
      </w:pPr>
      <w:r w:rsidRPr="0015721B">
        <w:rPr>
          <w:rFonts w:ascii="Arial" w:hAnsi="Arial" w:cs="Arial"/>
          <w:b/>
          <w:sz w:val="36"/>
          <w:szCs w:val="36"/>
        </w:rPr>
        <w:t xml:space="preserve">Сброс настройки </w:t>
      </w:r>
      <w:proofErr w:type="spellStart"/>
      <w:r w:rsidRPr="0015721B">
        <w:rPr>
          <w:rFonts w:ascii="Arial" w:hAnsi="Arial" w:cs="Arial"/>
          <w:b/>
          <w:sz w:val="36"/>
          <w:szCs w:val="36"/>
        </w:rPr>
        <w:t>Frontol</w:t>
      </w:r>
      <w:proofErr w:type="spellEnd"/>
    </w:p>
    <w:p w:rsidR="00A41AE2" w:rsidRDefault="004C2B03">
      <w:pPr>
        <w:rPr>
          <w:rFonts w:ascii="Arial" w:hAnsi="Arial" w:cs="Arial"/>
          <w:sz w:val="28"/>
          <w:szCs w:val="28"/>
        </w:rPr>
      </w:pPr>
      <w:r w:rsidRPr="004C2B03">
        <w:rPr>
          <w:rFonts w:ascii="Arial" w:hAnsi="Arial" w:cs="Arial"/>
          <w:sz w:val="28"/>
          <w:szCs w:val="28"/>
        </w:rPr>
        <w:t>Про</w:t>
      </w:r>
      <w:r>
        <w:rPr>
          <w:rFonts w:ascii="Arial" w:hAnsi="Arial" w:cs="Arial"/>
          <w:sz w:val="28"/>
          <w:szCs w:val="28"/>
        </w:rPr>
        <w:t xml:space="preserve">ведём настройки программы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Frontol</w:t>
      </w:r>
      <w:proofErr w:type="spellEnd"/>
      <w:r w:rsidRPr="004C2B03">
        <w:rPr>
          <w:rFonts w:ascii="Arial" w:hAnsi="Arial" w:cs="Arial"/>
          <w:sz w:val="28"/>
          <w:szCs w:val="28"/>
        </w:rPr>
        <w:t xml:space="preserve"> 6 </w:t>
      </w:r>
      <w:r>
        <w:rPr>
          <w:rFonts w:ascii="Arial" w:hAnsi="Arial" w:cs="Arial"/>
          <w:sz w:val="28"/>
          <w:szCs w:val="28"/>
        </w:rPr>
        <w:t>в с</w:t>
      </w:r>
      <w:r w:rsidRPr="004C2B03">
        <w:rPr>
          <w:rFonts w:ascii="Arial" w:hAnsi="Arial" w:cs="Arial"/>
          <w:sz w:val="28"/>
          <w:szCs w:val="28"/>
        </w:rPr>
        <w:t>правочник</w:t>
      </w:r>
      <w:r>
        <w:rPr>
          <w:rFonts w:ascii="Arial" w:hAnsi="Arial" w:cs="Arial"/>
          <w:sz w:val="28"/>
          <w:szCs w:val="28"/>
        </w:rPr>
        <w:t>е</w:t>
      </w:r>
      <w:r w:rsidRPr="004C2B03">
        <w:rPr>
          <w:rFonts w:ascii="Arial" w:hAnsi="Arial" w:cs="Arial"/>
          <w:sz w:val="28"/>
          <w:szCs w:val="28"/>
        </w:rPr>
        <w:t xml:space="preserve"> «Виды карт»</w:t>
      </w:r>
      <w:r>
        <w:rPr>
          <w:rFonts w:ascii="Arial" w:hAnsi="Arial" w:cs="Arial"/>
          <w:sz w:val="28"/>
          <w:szCs w:val="28"/>
        </w:rPr>
        <w:t>.</w:t>
      </w:r>
    </w:p>
    <w:p w:rsidR="004C2B03" w:rsidRDefault="004C2B03" w:rsidP="004C2B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к</w:t>
      </w:r>
      <w:r w:rsidRPr="004C2B03">
        <w:rPr>
          <w:rFonts w:ascii="Arial" w:hAnsi="Arial" w:cs="Arial"/>
          <w:sz w:val="28"/>
          <w:szCs w:val="28"/>
        </w:rPr>
        <w:t>арточк</w:t>
      </w:r>
      <w:r>
        <w:rPr>
          <w:rFonts w:ascii="Arial" w:hAnsi="Arial" w:cs="Arial"/>
          <w:sz w:val="28"/>
          <w:szCs w:val="28"/>
        </w:rPr>
        <w:t>е</w:t>
      </w:r>
      <w:r w:rsidRPr="004C2B03">
        <w:rPr>
          <w:rFonts w:ascii="Arial" w:hAnsi="Arial" w:cs="Arial"/>
          <w:sz w:val="28"/>
          <w:szCs w:val="28"/>
        </w:rPr>
        <w:t xml:space="preserve"> вида карт </w:t>
      </w:r>
      <w:r>
        <w:rPr>
          <w:rFonts w:ascii="Arial" w:hAnsi="Arial" w:cs="Arial"/>
          <w:sz w:val="28"/>
          <w:szCs w:val="28"/>
        </w:rPr>
        <w:t>зададим</w:t>
      </w:r>
      <w:r w:rsidRPr="004C2B03">
        <w:rPr>
          <w:rFonts w:ascii="Arial" w:hAnsi="Arial" w:cs="Arial"/>
          <w:sz w:val="28"/>
          <w:szCs w:val="28"/>
        </w:rPr>
        <w:t xml:space="preserve"> следующи</w:t>
      </w:r>
      <w:r>
        <w:rPr>
          <w:rFonts w:ascii="Arial" w:hAnsi="Arial" w:cs="Arial"/>
          <w:sz w:val="28"/>
          <w:szCs w:val="28"/>
        </w:rPr>
        <w:t>е</w:t>
      </w:r>
      <w:r w:rsidRPr="004C2B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настройки</w:t>
      </w:r>
      <w:r w:rsidRPr="004C2B03">
        <w:rPr>
          <w:rFonts w:ascii="Arial" w:hAnsi="Arial" w:cs="Arial"/>
          <w:sz w:val="28"/>
          <w:szCs w:val="28"/>
        </w:rPr>
        <w:t>:</w:t>
      </w:r>
    </w:p>
    <w:p w:rsidR="004C2B03" w:rsidRDefault="004C2B03" w:rsidP="004C2B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г</w:t>
      </w:r>
      <w:r w:rsidRPr="004C2B03">
        <w:rPr>
          <w:rFonts w:ascii="Arial" w:hAnsi="Arial" w:cs="Arial"/>
          <w:sz w:val="28"/>
          <w:szCs w:val="28"/>
        </w:rPr>
        <w:t>рупп</w:t>
      </w:r>
      <w:r>
        <w:rPr>
          <w:rFonts w:ascii="Arial" w:hAnsi="Arial" w:cs="Arial"/>
          <w:sz w:val="28"/>
          <w:szCs w:val="28"/>
        </w:rPr>
        <w:t>е</w:t>
      </w:r>
      <w:r w:rsidRPr="004C2B03">
        <w:rPr>
          <w:rFonts w:ascii="Arial" w:hAnsi="Arial" w:cs="Arial"/>
          <w:sz w:val="28"/>
          <w:szCs w:val="28"/>
        </w:rPr>
        <w:t xml:space="preserve"> настроек «</w:t>
      </w:r>
      <w:proofErr w:type="spellStart"/>
      <w:r w:rsidRPr="004C2B03">
        <w:rPr>
          <w:rFonts w:ascii="Arial" w:hAnsi="Arial" w:cs="Arial"/>
          <w:sz w:val="28"/>
          <w:szCs w:val="28"/>
        </w:rPr>
        <w:t>Авторегистрация</w:t>
      </w:r>
      <w:proofErr w:type="spellEnd"/>
      <w:r w:rsidRPr="004C2B03">
        <w:rPr>
          <w:rFonts w:ascii="Arial" w:hAnsi="Arial" w:cs="Arial"/>
          <w:sz w:val="28"/>
          <w:szCs w:val="28"/>
        </w:rPr>
        <w:t>»</w:t>
      </w:r>
      <w:r w:rsidR="005B2E5E">
        <w:rPr>
          <w:rFonts w:ascii="Arial" w:hAnsi="Arial" w:cs="Arial"/>
          <w:sz w:val="28"/>
          <w:szCs w:val="28"/>
        </w:rPr>
        <w:t xml:space="preserve"> отметим поле «Клиент».</w:t>
      </w:r>
    </w:p>
    <w:p w:rsidR="005B2E5E" w:rsidRDefault="005B2E5E" w:rsidP="005B2E5E">
      <w:pPr>
        <w:rPr>
          <w:rFonts w:ascii="Arial" w:hAnsi="Arial" w:cs="Arial"/>
          <w:sz w:val="28"/>
          <w:szCs w:val="28"/>
        </w:rPr>
      </w:pPr>
      <w:r w:rsidRPr="005B2E5E">
        <w:rPr>
          <w:rFonts w:ascii="Arial" w:hAnsi="Arial" w:cs="Arial"/>
          <w:sz w:val="28"/>
          <w:szCs w:val="28"/>
        </w:rPr>
        <w:t xml:space="preserve">Если флаг установлен, то при вводе карты, если к </w:t>
      </w:r>
      <w:r>
        <w:rPr>
          <w:rFonts w:ascii="Arial" w:hAnsi="Arial" w:cs="Arial"/>
          <w:sz w:val="28"/>
          <w:szCs w:val="28"/>
        </w:rPr>
        <w:t>н</w:t>
      </w:r>
      <w:r w:rsidRPr="005B2E5E">
        <w:rPr>
          <w:rFonts w:ascii="Arial" w:hAnsi="Arial" w:cs="Arial"/>
          <w:sz w:val="28"/>
          <w:szCs w:val="28"/>
        </w:rPr>
        <w:t xml:space="preserve">ей </w:t>
      </w:r>
      <w:r>
        <w:rPr>
          <w:rFonts w:ascii="Arial" w:hAnsi="Arial" w:cs="Arial"/>
          <w:sz w:val="28"/>
          <w:szCs w:val="28"/>
        </w:rPr>
        <w:t>н</w:t>
      </w:r>
      <w:r w:rsidRPr="005B2E5E">
        <w:rPr>
          <w:rFonts w:ascii="Arial" w:hAnsi="Arial" w:cs="Arial"/>
          <w:sz w:val="28"/>
          <w:szCs w:val="28"/>
        </w:rPr>
        <w:t>е привязан клиент, кассиру будет необходимо выбрать клиента из списка или создать нового и привязать его к вводимой карте. Если</w:t>
      </w:r>
      <w:r>
        <w:rPr>
          <w:rFonts w:ascii="Arial" w:hAnsi="Arial" w:cs="Arial"/>
          <w:sz w:val="28"/>
          <w:szCs w:val="28"/>
        </w:rPr>
        <w:t xml:space="preserve"> </w:t>
      </w:r>
      <w:r w:rsidRPr="005B2E5E">
        <w:rPr>
          <w:rFonts w:ascii="Arial" w:hAnsi="Arial" w:cs="Arial"/>
          <w:sz w:val="28"/>
          <w:szCs w:val="28"/>
        </w:rPr>
        <w:t>флаг сброшен, то будет производиться регистрация карты без клиента.</w:t>
      </w:r>
    </w:p>
    <w:p w:rsidR="00E37461" w:rsidRDefault="00E37461" w:rsidP="005B2E5E">
      <w:pPr>
        <w:rPr>
          <w:rFonts w:ascii="Arial" w:hAnsi="Arial" w:cs="Arial"/>
          <w:sz w:val="28"/>
          <w:szCs w:val="28"/>
        </w:rPr>
      </w:pPr>
    </w:p>
    <w:p w:rsidR="005B2E5E" w:rsidRDefault="007E1019" w:rsidP="005B2E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901880</wp:posOffset>
                </wp:positionH>
                <wp:positionV relativeFrom="paragraph">
                  <wp:posOffset>3217182</wp:posOffset>
                </wp:positionV>
                <wp:extent cx="4539343" cy="696686"/>
                <wp:effectExtent l="0" t="0" r="13970" b="2730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9343" cy="6966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D8D58" id="Прямоугольник 14" o:spid="_x0000_s1026" style="position:absolute;margin-left:71pt;margin-top:253.3pt;width:357.45pt;height:5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" fillcolor="#f2f2f2 [3052]" strokecolor="#f2f2f2 [3052]" strokeweight=".25pt"/>
            </w:pict>
          </mc:Fallback>
        </mc:AlternateContent>
      </w:r>
      <w:r w:rsidR="0015721B">
        <w:rPr>
          <w:rFonts w:ascii="Arial" w:hAnsi="Arial" w:cs="Arial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2440305</wp:posOffset>
                </wp:positionV>
                <wp:extent cx="1092200" cy="240723"/>
                <wp:effectExtent l="19050" t="19050" r="12700" b="2603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24072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C9A38D" id="Скругленный прямоугольник 9" o:spid="_x0000_s1026" style="position:absolute;margin-left:81.3pt;margin-top:192.15pt;width:86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" filled="f" strokecolor="red" strokeweight="2.25pt">
                <v:stroke joinstyle="miter"/>
              </v:roundrect>
            </w:pict>
          </mc:Fallback>
        </mc:AlternateContent>
      </w:r>
      <w:r w:rsidR="0015721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1819910</wp:posOffset>
            </wp:positionH>
            <wp:positionV relativeFrom="paragraph">
              <wp:posOffset>2433955</wp:posOffset>
            </wp:positionV>
            <wp:extent cx="228600" cy="2476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21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1819910</wp:posOffset>
            </wp:positionH>
            <wp:positionV relativeFrom="paragraph">
              <wp:posOffset>2186305</wp:posOffset>
            </wp:positionV>
            <wp:extent cx="228600" cy="2476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E5E">
        <w:rPr>
          <w:rFonts w:ascii="Arial" w:hAnsi="Arial" w:cs="Arial"/>
          <w:sz w:val="28"/>
          <w:szCs w:val="28"/>
        </w:rPr>
        <w:t xml:space="preserve">  </w:t>
      </w:r>
      <w:r w:rsidR="001B7ACF" w:rsidRPr="0015721B">
        <w:rPr>
          <w:rFonts w:ascii="Arial" w:hAnsi="Arial" w:cs="Arial"/>
          <w:sz w:val="28"/>
          <w:szCs w:val="28"/>
        </w:rPr>
        <w:t xml:space="preserve">            </w:t>
      </w:r>
      <w:r w:rsidR="001B7ACF">
        <w:rPr>
          <w:noProof/>
          <w:lang w:eastAsia="ru-RU"/>
        </w:rPr>
        <w:drawing>
          <wp:inline distT="0" distB="0" distL="0" distR="0" wp14:anchorId="4728957D" wp14:editId="3633CB96">
            <wp:extent cx="4895850" cy="460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461" w:rsidRPr="0015721B" w:rsidRDefault="00E37461" w:rsidP="005B2E5E">
      <w:pPr>
        <w:rPr>
          <w:rFonts w:ascii="Arial" w:hAnsi="Arial" w:cs="Arial"/>
          <w:sz w:val="28"/>
          <w:szCs w:val="28"/>
        </w:rPr>
      </w:pPr>
    </w:p>
    <w:p w:rsidR="001B7ACF" w:rsidRDefault="0015721B" w:rsidP="005B2E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то, что нам и надо. Всё отлично работает в приложении кассира в режиме регистрации.</w:t>
      </w:r>
    </w:p>
    <w:p w:rsidR="0015721B" w:rsidRDefault="00E37461" w:rsidP="005B2E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Однако после выгрузки в кассу товара из </w:t>
      </w:r>
      <w:proofErr w:type="spellStart"/>
      <w:r>
        <w:rPr>
          <w:rFonts w:ascii="Arial" w:hAnsi="Arial" w:cs="Arial"/>
          <w:sz w:val="28"/>
          <w:szCs w:val="28"/>
        </w:rPr>
        <w:t>Далиона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067A48">
        <w:rPr>
          <w:rFonts w:ascii="Arial" w:hAnsi="Arial" w:cs="Arial"/>
          <w:sz w:val="28"/>
          <w:szCs w:val="28"/>
        </w:rPr>
        <w:t xml:space="preserve">Тренд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3.0 сделанная настройка почему-то не сохраняется. </w:t>
      </w:r>
    </w:p>
    <w:p w:rsidR="00E37461" w:rsidRDefault="00E37461" w:rsidP="005B2E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</w:t>
      </w:r>
      <w:r w:rsidRPr="00E37461">
        <w:rPr>
          <w:rFonts w:ascii="Arial" w:hAnsi="Arial" w:cs="Arial"/>
          <w:sz w:val="28"/>
          <w:szCs w:val="28"/>
        </w:rPr>
        <w:t xml:space="preserve">егистрация </w:t>
      </w:r>
      <w:r>
        <w:rPr>
          <w:rFonts w:ascii="Arial" w:hAnsi="Arial" w:cs="Arial"/>
          <w:sz w:val="28"/>
          <w:szCs w:val="28"/>
        </w:rPr>
        <w:t xml:space="preserve">дисконтной </w:t>
      </w:r>
      <w:r w:rsidRPr="00E37461">
        <w:rPr>
          <w:rFonts w:ascii="Arial" w:hAnsi="Arial" w:cs="Arial"/>
          <w:sz w:val="28"/>
          <w:szCs w:val="28"/>
        </w:rPr>
        <w:t>карты</w:t>
      </w:r>
      <w:r>
        <w:rPr>
          <w:rFonts w:ascii="Arial" w:hAnsi="Arial" w:cs="Arial"/>
          <w:sz w:val="28"/>
          <w:szCs w:val="28"/>
        </w:rPr>
        <w:t xml:space="preserve"> производится</w:t>
      </w:r>
      <w:r w:rsidRPr="00E37461">
        <w:rPr>
          <w:rFonts w:ascii="Arial" w:hAnsi="Arial" w:cs="Arial"/>
          <w:sz w:val="28"/>
          <w:szCs w:val="28"/>
        </w:rPr>
        <w:t xml:space="preserve"> без клиента</w:t>
      </w:r>
      <w:r>
        <w:rPr>
          <w:rFonts w:ascii="Arial" w:hAnsi="Arial" w:cs="Arial"/>
          <w:sz w:val="28"/>
          <w:szCs w:val="28"/>
        </w:rPr>
        <w:t>.</w:t>
      </w:r>
    </w:p>
    <w:p w:rsidR="0015721B" w:rsidRDefault="00815FA2" w:rsidP="005B2E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901881</wp:posOffset>
                </wp:positionH>
                <wp:positionV relativeFrom="paragraph">
                  <wp:posOffset>3226072</wp:posOffset>
                </wp:positionV>
                <wp:extent cx="4506686" cy="751114"/>
                <wp:effectExtent l="0" t="0" r="27305" b="1143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6686" cy="7511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AC25D" id="Прямоугольник 15" o:spid="_x0000_s1026" style="position:absolute;margin-left:71pt;margin-top:254pt;width:354.85pt;height:5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" fillcolor="#f2f2f2 [3052]" strokecolor="#1f4d78 [1604]" strokeweight="1pt"/>
            </w:pict>
          </mc:Fallback>
        </mc:AlternateContent>
      </w:r>
      <w:r w:rsidR="007E1019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1043396</wp:posOffset>
                </wp:positionH>
                <wp:positionV relativeFrom="paragraph">
                  <wp:posOffset>2496729</wp:posOffset>
                </wp:positionV>
                <wp:extent cx="1099457" cy="228600"/>
                <wp:effectExtent l="19050" t="19050" r="24765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57" cy="228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D23E40" id="Скругленный прямоугольник 13" o:spid="_x0000_s1026" style="position:absolute;margin-left:82.15pt;margin-top:196.6pt;width:86.5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" filled="f" strokecolor="red" strokeweight="2.25pt">
                <v:stroke joinstyle="miter"/>
              </v:roundrect>
            </w:pict>
          </mc:Fallback>
        </mc:AlternateContent>
      </w:r>
      <w:r w:rsidR="00E3746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1838416</wp:posOffset>
            </wp:positionH>
            <wp:positionV relativeFrom="paragraph">
              <wp:posOffset>2246358</wp:posOffset>
            </wp:positionV>
            <wp:extent cx="228600" cy="2476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461">
        <w:rPr>
          <w:rFonts w:ascii="Arial" w:hAnsi="Arial" w:cs="Arial"/>
          <w:sz w:val="28"/>
          <w:szCs w:val="28"/>
        </w:rPr>
        <w:t xml:space="preserve">             </w:t>
      </w:r>
      <w:r w:rsidR="00E37461">
        <w:rPr>
          <w:noProof/>
          <w:lang w:eastAsia="ru-RU"/>
        </w:rPr>
        <w:drawing>
          <wp:inline distT="0" distB="0" distL="0" distR="0" wp14:anchorId="6D5D49A6" wp14:editId="02B84AB8">
            <wp:extent cx="4943475" cy="46386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21B" w:rsidRDefault="0015721B" w:rsidP="005B2E5E">
      <w:pPr>
        <w:rPr>
          <w:rFonts w:ascii="Arial" w:hAnsi="Arial" w:cs="Arial"/>
          <w:sz w:val="28"/>
          <w:szCs w:val="28"/>
        </w:rPr>
      </w:pPr>
    </w:p>
    <w:p w:rsidR="0015721B" w:rsidRDefault="00815FA2" w:rsidP="005B2E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Какова же причина такого конфликта?</w:t>
      </w:r>
    </w:p>
    <w:p w:rsidR="0015721B" w:rsidRDefault="0015721B" w:rsidP="005B2E5E">
      <w:pPr>
        <w:rPr>
          <w:rFonts w:ascii="Arial" w:hAnsi="Arial" w:cs="Arial"/>
          <w:sz w:val="28"/>
          <w:szCs w:val="28"/>
        </w:rPr>
      </w:pPr>
    </w:p>
    <w:p w:rsidR="0015721B" w:rsidRDefault="0015721B" w:rsidP="005B2E5E">
      <w:pPr>
        <w:rPr>
          <w:rFonts w:ascii="Arial" w:hAnsi="Arial" w:cs="Arial"/>
          <w:sz w:val="28"/>
          <w:szCs w:val="28"/>
        </w:rPr>
      </w:pPr>
    </w:p>
    <w:p w:rsidR="0015721B" w:rsidRPr="0015721B" w:rsidRDefault="0015721B" w:rsidP="005B2E5E">
      <w:pPr>
        <w:rPr>
          <w:rFonts w:ascii="Arial" w:hAnsi="Arial" w:cs="Arial"/>
          <w:sz w:val="36"/>
          <w:szCs w:val="36"/>
        </w:rPr>
      </w:pPr>
    </w:p>
    <w:p w:rsidR="0015721B" w:rsidRPr="0015721B" w:rsidRDefault="0015721B" w:rsidP="0015721B">
      <w:pPr>
        <w:pStyle w:val="a3"/>
        <w:rPr>
          <w:rFonts w:ascii="Arial" w:hAnsi="Arial" w:cs="Arial"/>
          <w:sz w:val="36"/>
          <w:szCs w:val="36"/>
        </w:rPr>
      </w:pPr>
    </w:p>
    <w:sectPr w:rsidR="0015721B" w:rsidRPr="0015721B" w:rsidSect="00815FA2">
      <w:pgSz w:w="11906" w:h="16838"/>
      <w:pgMar w:top="993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20pt;visibility:visible;mso-wrap-style:square" o:bullet="t">
        <v:imagedata r:id="rId1" o:title=""/>
      </v:shape>
    </w:pict>
  </w:numPicBullet>
  <w:abstractNum w:abstractNumId="0" w15:restartNumberingAfterBreak="0">
    <w:nsid w:val="0D6E70A2"/>
    <w:multiLevelType w:val="hybridMultilevel"/>
    <w:tmpl w:val="A1DAAA46"/>
    <w:lvl w:ilvl="0" w:tplc="DADA88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1C2A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FE46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607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8E4E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F472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1A0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AD3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5866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ADC0D1D"/>
    <w:multiLevelType w:val="hybridMultilevel"/>
    <w:tmpl w:val="94DE8168"/>
    <w:lvl w:ilvl="0" w:tplc="DB5E3D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025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7831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0C4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C485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1A99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AD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3437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EE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03"/>
    <w:rsid w:val="00067A48"/>
    <w:rsid w:val="0015721B"/>
    <w:rsid w:val="001B7ACF"/>
    <w:rsid w:val="004C2B03"/>
    <w:rsid w:val="005B2E5E"/>
    <w:rsid w:val="007434CE"/>
    <w:rsid w:val="007E1019"/>
    <w:rsid w:val="00815FA2"/>
    <w:rsid w:val="00A41AE2"/>
    <w:rsid w:val="00E3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184E"/>
  <w15:chartTrackingRefBased/>
  <w15:docId w15:val="{641B3F8B-6D4F-4314-9814-49C73F88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2022-08-06T13:52:00Z</dcterms:created>
  <dcterms:modified xsi:type="dcterms:W3CDTF">2022-08-09T09:23:00Z</dcterms:modified>
</cp:coreProperties>
</file>