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BBA" w:rsidRDefault="00F20BBA" w:rsidP="00F20BBA">
      <w:pPr>
        <w:ind w:left="-709"/>
        <w:jc w:val="center"/>
      </w:pPr>
      <w:r>
        <w:t>Техническое задание №4</w:t>
      </w:r>
    </w:p>
    <w:p w:rsidR="00F20BBA" w:rsidRDefault="00F20BBA" w:rsidP="0043376F">
      <w:pPr>
        <w:spacing w:after="0" w:line="240" w:lineRule="auto"/>
      </w:pPr>
      <w:r w:rsidRPr="00A93CCC">
        <w:rPr>
          <w:b/>
        </w:rPr>
        <w:t>Объект:</w:t>
      </w:r>
      <w:r>
        <w:t xml:space="preserve"> Путевой лист</w:t>
      </w:r>
      <w:r w:rsidR="00F8077A">
        <w:t xml:space="preserve">, </w:t>
      </w:r>
    </w:p>
    <w:p w:rsidR="002E225C" w:rsidRDefault="00F20BBA" w:rsidP="0043376F">
      <w:pPr>
        <w:spacing w:after="0" w:line="240" w:lineRule="auto"/>
      </w:pPr>
      <w:r w:rsidRPr="00A93CCC">
        <w:rPr>
          <w:b/>
        </w:rPr>
        <w:t>Описание:</w:t>
      </w:r>
      <w:r>
        <w:t xml:space="preserve"> Автоматический расчет суммы выплаты водителю за маршрут с учетом новых ставок</w:t>
      </w:r>
      <w:r w:rsidR="00F8077A">
        <w:t xml:space="preserve">. Доработка расчета по </w:t>
      </w:r>
      <w:proofErr w:type="gramStart"/>
      <w:r w:rsidR="00F8077A">
        <w:t>рейсам</w:t>
      </w:r>
      <w:proofErr w:type="gramEnd"/>
      <w:r w:rsidR="00F8077A">
        <w:t xml:space="preserve"> осуществляющимся по ПТУ и по РТУ (расчет по услугам). </w:t>
      </w:r>
    </w:p>
    <w:p w:rsidR="001B3C31" w:rsidRDefault="00F20BBA" w:rsidP="0043376F">
      <w:pPr>
        <w:spacing w:after="0" w:line="240" w:lineRule="auto"/>
        <w:rPr>
          <w:b/>
        </w:rPr>
      </w:pPr>
      <w:r w:rsidRPr="00A93CCC">
        <w:rPr>
          <w:b/>
        </w:rPr>
        <w:t>Изменения:</w:t>
      </w:r>
    </w:p>
    <w:p w:rsidR="001B3C31" w:rsidRDefault="001B3C31" w:rsidP="001B3C31">
      <w:pPr>
        <w:spacing w:after="0" w:line="240" w:lineRule="auto"/>
        <w:ind w:right="-285"/>
      </w:pPr>
      <w:r>
        <w:t xml:space="preserve">   </w:t>
      </w:r>
      <w:r w:rsidRPr="002A6721">
        <w:rPr>
          <w:b/>
          <w:color w:val="FF0000"/>
          <w:sz w:val="28"/>
        </w:rPr>
        <w:t>!!!</w:t>
      </w:r>
      <w:r>
        <w:rPr>
          <w:b/>
          <w:color w:val="FF0000"/>
          <w:sz w:val="28"/>
        </w:rPr>
        <w:t xml:space="preserve"> </w:t>
      </w:r>
      <w:r w:rsidRPr="00523FA4">
        <w:rPr>
          <w:i/>
        </w:rPr>
        <w:t>На данный момент</w:t>
      </w:r>
      <w:r w:rsidRPr="00523FA4">
        <w:rPr>
          <w:i/>
          <w:sz w:val="28"/>
        </w:rPr>
        <w:t xml:space="preserve"> </w:t>
      </w:r>
      <w:r w:rsidRPr="00523FA4">
        <w:rPr>
          <w:i/>
        </w:rPr>
        <w:t>расчет суммы заработанной водителем за рейс производится на этапе привязки РТУ к Путевому Листу. Километраж подтягивается с заказа, далее подбирается ставка исходя из организации, расстояния и даты</w:t>
      </w:r>
      <w:r w:rsidR="00760C95">
        <w:rPr>
          <w:i/>
        </w:rPr>
        <w:t xml:space="preserve"> </w:t>
      </w:r>
      <w:r w:rsidR="002E225C">
        <w:rPr>
          <w:i/>
        </w:rPr>
        <w:t xml:space="preserve">(дата ставки должна быть больше или равна дате </w:t>
      </w:r>
      <w:proofErr w:type="gramStart"/>
      <w:r w:rsidR="002E225C">
        <w:rPr>
          <w:i/>
        </w:rPr>
        <w:t>ПЛ</w:t>
      </w:r>
      <w:proofErr w:type="gramEnd"/>
      <w:r w:rsidR="002E225C">
        <w:rPr>
          <w:i/>
        </w:rPr>
        <w:t>)</w:t>
      </w:r>
      <w:r w:rsidRPr="00523FA4">
        <w:rPr>
          <w:i/>
        </w:rPr>
        <w:t xml:space="preserve">. В ставке содержится цена за км, далее просто перемножение и данные выводятся в </w:t>
      </w:r>
      <w:proofErr w:type="gramStart"/>
      <w:r w:rsidRPr="00523FA4">
        <w:rPr>
          <w:i/>
        </w:rPr>
        <w:t>ПЛ</w:t>
      </w:r>
      <w:proofErr w:type="gramEnd"/>
      <w:r w:rsidRPr="00523FA4">
        <w:rPr>
          <w:i/>
        </w:rPr>
        <w:t xml:space="preserve"> в столбец «Информация о работах» через форму Путевого Листа «</w:t>
      </w:r>
      <w:proofErr w:type="spellStart"/>
      <w:r w:rsidRPr="00523FA4">
        <w:rPr>
          <w:i/>
        </w:rPr>
        <w:t>стуФормаЗаполненияРаботВодителя</w:t>
      </w:r>
      <w:proofErr w:type="spellEnd"/>
      <w:r w:rsidRPr="00523FA4">
        <w:rPr>
          <w:i/>
        </w:rPr>
        <w:t>».</w:t>
      </w:r>
    </w:p>
    <w:p w:rsidR="001B3C31" w:rsidRPr="002A6721" w:rsidRDefault="001B3C31" w:rsidP="0043376F">
      <w:pPr>
        <w:spacing w:after="0" w:line="240" w:lineRule="auto"/>
        <w:rPr>
          <w:b/>
        </w:rPr>
      </w:pPr>
    </w:p>
    <w:p w:rsidR="00523FA4" w:rsidRPr="00720934" w:rsidRDefault="0043376F" w:rsidP="001B3C31">
      <w:pPr>
        <w:spacing w:after="0" w:line="240" w:lineRule="auto"/>
      </w:pPr>
      <w:r w:rsidRPr="00720934">
        <w:t xml:space="preserve">В </w:t>
      </w:r>
      <w:r w:rsidR="00EB69AD" w:rsidRPr="00720934">
        <w:t xml:space="preserve">ТЧ </w:t>
      </w:r>
      <w:r w:rsidRPr="00720934">
        <w:t xml:space="preserve"> документа Путевой Лист </w:t>
      </w:r>
      <w:r w:rsidR="00760C95">
        <w:t xml:space="preserve">уже </w:t>
      </w:r>
      <w:r w:rsidR="00720934" w:rsidRPr="00720934">
        <w:t xml:space="preserve">добавлен </w:t>
      </w:r>
      <w:r w:rsidRPr="00720934">
        <w:t xml:space="preserve"> реквизит с наименованием «Тип расчета с водителем»   и типом</w:t>
      </w:r>
      <w:r w:rsidR="00760C95">
        <w:t xml:space="preserve"> -</w:t>
      </w:r>
      <w:r w:rsidRPr="00720934">
        <w:t xml:space="preserve"> Перечисление «</w:t>
      </w:r>
      <w:r w:rsidR="002A6721" w:rsidRPr="00720934">
        <w:t xml:space="preserve">Расчет с водителем </w:t>
      </w:r>
      <w:proofErr w:type="gramStart"/>
      <w:r w:rsidR="002A6721" w:rsidRPr="00720934">
        <w:t>ПЛ</w:t>
      </w:r>
      <w:proofErr w:type="gramEnd"/>
      <w:r w:rsidRPr="00720934">
        <w:t>».</w:t>
      </w:r>
      <w:r w:rsidR="00EB69AD" w:rsidRPr="00720934">
        <w:t xml:space="preserve"> </w:t>
      </w:r>
    </w:p>
    <w:p w:rsidR="00523FA4" w:rsidRDefault="00EB69AD" w:rsidP="00523FA4">
      <w:pPr>
        <w:spacing w:after="0" w:line="240" w:lineRule="auto"/>
        <w:ind w:right="-285"/>
      </w:pPr>
      <w:r>
        <w:t>При выборе в строке</w:t>
      </w:r>
      <w:r w:rsidR="00523FA4">
        <w:t xml:space="preserve"> «Расчет за км» </w:t>
      </w:r>
      <w:r w:rsidR="00720934">
        <w:t>в форме «Информации о работах»</w:t>
      </w:r>
      <w:r w:rsidR="00760C95">
        <w:t xml:space="preserve"> </w:t>
      </w:r>
      <w:r w:rsidR="00720934">
        <w:t xml:space="preserve"> </w:t>
      </w:r>
      <w:r w:rsidR="00760C95">
        <w:t xml:space="preserve">реквизит «Водитель, </w:t>
      </w:r>
      <w:proofErr w:type="spellStart"/>
      <w:proofErr w:type="gramStart"/>
      <w:r w:rsidR="00760C95">
        <w:t>ед</w:t>
      </w:r>
      <w:proofErr w:type="spellEnd"/>
      <w:proofErr w:type="gramEnd"/>
      <w:r w:rsidR="00760C95">
        <w:t xml:space="preserve">» встает «Км» (сейчас автоматом встает «Рейс») и так же </w:t>
      </w:r>
      <w:r w:rsidR="00523FA4">
        <w:t>должна подбираться ставка с единицей – «км».</w:t>
      </w:r>
    </w:p>
    <w:p w:rsidR="00720934" w:rsidRDefault="00720934" w:rsidP="00523FA4">
      <w:pPr>
        <w:spacing w:after="0" w:line="240" w:lineRule="auto"/>
        <w:ind w:right="-285"/>
      </w:pPr>
      <w:r>
        <w:rPr>
          <w:noProof/>
          <w:lang w:eastAsia="ru-RU"/>
        </w:rPr>
        <w:drawing>
          <wp:inline distT="0" distB="0" distL="0" distR="0" wp14:anchorId="373EE17B" wp14:editId="4451E3B6">
            <wp:extent cx="4516341" cy="18882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15024" cy="188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3FA4" w:rsidRDefault="00523FA4" w:rsidP="00523FA4">
      <w:pPr>
        <w:spacing w:after="0" w:line="240" w:lineRule="auto"/>
        <w:ind w:right="-285"/>
      </w:pPr>
      <w:r>
        <w:t>Ставки водителей -</w:t>
      </w:r>
      <w:r w:rsidRPr="00523FA4">
        <w:t xml:space="preserve"> </w:t>
      </w:r>
      <w:proofErr w:type="spellStart"/>
      <w:r>
        <w:t>РегистрСведений</w:t>
      </w:r>
      <w:proofErr w:type="gramStart"/>
      <w:r>
        <w:t>.С</w:t>
      </w:r>
      <w:proofErr w:type="gramEnd"/>
      <w:r>
        <w:t>тавкиВодителей</w:t>
      </w:r>
      <w:proofErr w:type="spellEnd"/>
      <w:r>
        <w:t xml:space="preserve"> </w:t>
      </w:r>
    </w:p>
    <w:p w:rsidR="00523FA4" w:rsidRDefault="004913D7" w:rsidP="00523FA4">
      <w:pPr>
        <w:spacing w:after="0" w:line="240" w:lineRule="auto"/>
        <w:ind w:right="-285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2.35pt;height:170.3pt">
            <v:imagedata r:id="rId8" o:title="1"/>
          </v:shape>
        </w:pict>
      </w:r>
    </w:p>
    <w:p w:rsidR="00523FA4" w:rsidRDefault="00523FA4" w:rsidP="00523FA4">
      <w:pPr>
        <w:spacing w:after="0" w:line="240" w:lineRule="auto"/>
        <w:ind w:right="-285"/>
      </w:pPr>
    </w:p>
    <w:p w:rsidR="00523FA4" w:rsidRDefault="00523FA4" w:rsidP="00523FA4">
      <w:pPr>
        <w:spacing w:after="0" w:line="240" w:lineRule="auto"/>
        <w:ind w:right="-285"/>
      </w:pPr>
      <w:r>
        <w:t>Если выбирается «Расчет – час»,</w:t>
      </w:r>
      <w:r w:rsidR="00760C95">
        <w:t xml:space="preserve"> «Водитель, </w:t>
      </w:r>
      <w:proofErr w:type="spellStart"/>
      <w:proofErr w:type="gramStart"/>
      <w:r w:rsidR="00760C95">
        <w:t>ед</w:t>
      </w:r>
      <w:proofErr w:type="spellEnd"/>
      <w:proofErr w:type="gramEnd"/>
      <w:r w:rsidR="00760C95">
        <w:t xml:space="preserve">» встает «Час» и </w:t>
      </w:r>
      <w:r>
        <w:t xml:space="preserve"> подбирается ставка с Единицей – </w:t>
      </w:r>
      <w:r w:rsidRPr="00523FA4">
        <w:t>Час</w:t>
      </w:r>
    </w:p>
    <w:p w:rsidR="0051249E" w:rsidRDefault="0051249E" w:rsidP="00523FA4">
      <w:pPr>
        <w:spacing w:after="0" w:line="240" w:lineRule="auto"/>
        <w:ind w:right="-285"/>
      </w:pPr>
      <w:r>
        <w:t xml:space="preserve">Расчет по ставке час происходит после заполнения в ТЧ </w:t>
      </w:r>
      <w:proofErr w:type="gramStart"/>
      <w:r>
        <w:t>ПЛ</w:t>
      </w:r>
      <w:proofErr w:type="gramEnd"/>
      <w:r>
        <w:t xml:space="preserve"> кол-во ча</w:t>
      </w:r>
      <w:r w:rsidR="00760C95">
        <w:t>сов затраченного на рейс и</w:t>
      </w:r>
      <w:r>
        <w:t xml:space="preserve"> проведения документа.</w:t>
      </w:r>
    </w:p>
    <w:p w:rsidR="00523FA4" w:rsidRDefault="0099037B" w:rsidP="00523FA4">
      <w:pPr>
        <w:spacing w:after="0" w:line="240" w:lineRule="auto"/>
        <w:ind w:right="-285"/>
      </w:pPr>
      <w:r>
        <w:t xml:space="preserve">Текущие </w:t>
      </w:r>
      <w:r w:rsidR="00A13AD7">
        <w:t>отборы</w:t>
      </w:r>
      <w:r>
        <w:t>, такие как организация, расстояние</w:t>
      </w:r>
      <w:r w:rsidR="00760C95">
        <w:t xml:space="preserve"> (кроме часовой ставки) </w:t>
      </w:r>
      <w:r>
        <w:t xml:space="preserve"> и дата так же должны действовать</w:t>
      </w:r>
      <w:r w:rsidR="00A13AD7">
        <w:t>.</w:t>
      </w:r>
    </w:p>
    <w:p w:rsidR="004A7A8B" w:rsidRDefault="0099037B" w:rsidP="00523FA4">
      <w:pPr>
        <w:spacing w:after="0" w:line="240" w:lineRule="auto"/>
        <w:ind w:right="-285"/>
      </w:pPr>
      <w:r>
        <w:t xml:space="preserve">Если Реквизит остается незаполненным  действует старая схема расчета (на каждый рейс </w:t>
      </w:r>
      <w:r w:rsidR="00864955">
        <w:t xml:space="preserve">создается своя ставка </w:t>
      </w:r>
      <w:r w:rsidR="0076343B">
        <w:t xml:space="preserve">после чего исходя из направлений подтягивается в </w:t>
      </w:r>
      <w:proofErr w:type="gramStart"/>
      <w:r w:rsidR="0076343B">
        <w:t>ПЛ</w:t>
      </w:r>
      <w:proofErr w:type="gramEnd"/>
      <w:r w:rsidR="0076343B">
        <w:t>)</w:t>
      </w:r>
      <w:r w:rsidR="004A7A8B">
        <w:t>.</w:t>
      </w:r>
    </w:p>
    <w:p w:rsidR="004A7A8B" w:rsidRDefault="004A7A8B" w:rsidP="00523FA4">
      <w:pPr>
        <w:spacing w:after="0" w:line="240" w:lineRule="auto"/>
        <w:ind w:right="-285"/>
      </w:pPr>
      <w:r>
        <w:t xml:space="preserve">Данная схема подбора ставок действует для РТУ, ПТУ и для </w:t>
      </w:r>
      <w:proofErr w:type="gramStart"/>
      <w:r>
        <w:t>ПЛ</w:t>
      </w:r>
      <w:proofErr w:type="gramEnd"/>
      <w:r>
        <w:t xml:space="preserve"> «без реализации».</w:t>
      </w:r>
    </w:p>
    <w:p w:rsidR="0051249E" w:rsidRDefault="0051249E" w:rsidP="00523FA4">
      <w:pPr>
        <w:spacing w:after="0" w:line="240" w:lineRule="auto"/>
        <w:ind w:right="-285"/>
      </w:pPr>
    </w:p>
    <w:p w:rsidR="0051249E" w:rsidRPr="0051249E" w:rsidRDefault="0051249E" w:rsidP="00523FA4">
      <w:pPr>
        <w:spacing w:after="0" w:line="240" w:lineRule="auto"/>
        <w:ind w:right="-285"/>
        <w:rPr>
          <w:b/>
        </w:rPr>
      </w:pPr>
      <w:r w:rsidRPr="0051249E">
        <w:rPr>
          <w:b/>
        </w:rPr>
        <w:t>Расчет по ставке – ЧАС</w:t>
      </w:r>
    </w:p>
    <w:p w:rsidR="0051249E" w:rsidRDefault="0051249E" w:rsidP="00523FA4">
      <w:pPr>
        <w:spacing w:after="0" w:line="240" w:lineRule="auto"/>
        <w:ind w:right="-285"/>
      </w:pPr>
      <w:r>
        <w:t xml:space="preserve">Если кол-во часов в </w:t>
      </w:r>
      <w:proofErr w:type="gramStart"/>
      <w:r>
        <w:t>ПЛ</w:t>
      </w:r>
      <w:proofErr w:type="gramEnd"/>
      <w:r>
        <w:t xml:space="preserve"> меньше или равно 4 часам формула расчета – Ставка * 4 (часа)</w:t>
      </w:r>
    </w:p>
    <w:p w:rsidR="00CA3C12" w:rsidRDefault="0051249E" w:rsidP="00523FA4">
      <w:pPr>
        <w:spacing w:after="0" w:line="240" w:lineRule="auto"/>
        <w:ind w:right="-285"/>
      </w:pPr>
      <w:r>
        <w:t xml:space="preserve">Если количество часов больше </w:t>
      </w:r>
      <w:proofErr w:type="gramStart"/>
      <w:r>
        <w:t>4х</w:t>
      </w:r>
      <w:proofErr w:type="gramEnd"/>
      <w:r>
        <w:t xml:space="preserve"> то платим согласно затраченным часам. Формула расчета – Ставка </w:t>
      </w:r>
      <w:r w:rsidR="00CA3C12">
        <w:t>* Часы.</w:t>
      </w:r>
    </w:p>
    <w:p w:rsidR="00760C95" w:rsidRDefault="00CA3C12" w:rsidP="00523FA4">
      <w:pPr>
        <w:spacing w:after="0" w:line="240" w:lineRule="auto"/>
        <w:ind w:right="-285"/>
      </w:pPr>
      <w:r>
        <w:t>В фо</w:t>
      </w:r>
      <w:r w:rsidR="00760C95">
        <w:t>рмуле кол-во часов не округляем</w:t>
      </w:r>
    </w:p>
    <w:p w:rsidR="00D5302B" w:rsidRDefault="00D5302B" w:rsidP="00523FA4">
      <w:pPr>
        <w:spacing w:after="0" w:line="240" w:lineRule="auto"/>
        <w:ind w:right="-285"/>
        <w:rPr>
          <w:b/>
        </w:rPr>
      </w:pPr>
    </w:p>
    <w:p w:rsidR="004A7A8B" w:rsidRPr="00760C95" w:rsidRDefault="00CA3C12" w:rsidP="00523FA4">
      <w:pPr>
        <w:spacing w:after="0" w:line="240" w:lineRule="auto"/>
        <w:ind w:right="-285"/>
      </w:pPr>
      <w:r w:rsidRPr="00CA3C12">
        <w:rPr>
          <w:b/>
        </w:rPr>
        <w:lastRenderedPageBreak/>
        <w:t>ПТУ</w:t>
      </w:r>
      <w:r w:rsidR="00A0382B">
        <w:rPr>
          <w:b/>
        </w:rPr>
        <w:t xml:space="preserve"> + </w:t>
      </w:r>
      <w:r w:rsidR="00A0382B" w:rsidRPr="00A0382B">
        <w:rPr>
          <w:b/>
        </w:rPr>
        <w:t>«без реализации»</w:t>
      </w:r>
      <w:proofErr w:type="gramStart"/>
      <w:r w:rsidR="00A0382B">
        <w:rPr>
          <w:b/>
        </w:rPr>
        <w:t xml:space="preserve"> </w:t>
      </w:r>
      <w:r w:rsidRPr="00CA3C12">
        <w:rPr>
          <w:b/>
        </w:rPr>
        <w:t>:</w:t>
      </w:r>
      <w:proofErr w:type="gramEnd"/>
    </w:p>
    <w:p w:rsidR="00CA3C12" w:rsidRPr="00476182" w:rsidRDefault="00CA3C12" w:rsidP="00523FA4">
      <w:pPr>
        <w:spacing w:after="0" w:line="240" w:lineRule="auto"/>
        <w:ind w:right="-285"/>
        <w:rPr>
          <w:u w:val="single"/>
        </w:rPr>
      </w:pPr>
      <w:r w:rsidRPr="00A0382B">
        <w:rPr>
          <w:highlight w:val="yellow"/>
          <w:u w:val="single"/>
        </w:rPr>
        <w:t>Вид расчета Час</w:t>
      </w:r>
    </w:p>
    <w:p w:rsidR="00CA3C12" w:rsidRDefault="00CA3C12" w:rsidP="00523FA4">
      <w:pPr>
        <w:spacing w:after="0" w:line="240" w:lineRule="auto"/>
        <w:ind w:right="-285"/>
      </w:pPr>
      <w:r>
        <w:t>Подбираем ставку исходя из организации, вида перевозки и даты. Расчет по схеме описанной выше.</w:t>
      </w:r>
    </w:p>
    <w:p w:rsidR="00CA3C12" w:rsidRPr="00476182" w:rsidRDefault="00CA3C12" w:rsidP="00523FA4">
      <w:pPr>
        <w:spacing w:after="0" w:line="240" w:lineRule="auto"/>
        <w:ind w:right="-285"/>
        <w:rPr>
          <w:u w:val="single"/>
        </w:rPr>
      </w:pPr>
      <w:r w:rsidRPr="00A0382B">
        <w:rPr>
          <w:highlight w:val="yellow"/>
          <w:u w:val="single"/>
        </w:rPr>
        <w:t>Не выбран вид расчета</w:t>
      </w:r>
    </w:p>
    <w:p w:rsidR="00CA3C12" w:rsidRDefault="00476182" w:rsidP="00523FA4">
      <w:pPr>
        <w:spacing w:after="0" w:line="240" w:lineRule="auto"/>
        <w:ind w:right="-285"/>
      </w:pPr>
      <w:r>
        <w:t>Подбор расчета по водителю из ставки (стара</w:t>
      </w:r>
      <w:r w:rsidR="003C6424">
        <w:t>я</w:t>
      </w:r>
      <w:r>
        <w:t xml:space="preserve"> схема в доработке не нуждается)</w:t>
      </w:r>
    </w:p>
    <w:p w:rsidR="00476182" w:rsidRPr="00476182" w:rsidRDefault="00476182" w:rsidP="00523FA4">
      <w:pPr>
        <w:spacing w:after="0" w:line="240" w:lineRule="auto"/>
        <w:ind w:right="-285"/>
        <w:rPr>
          <w:u w:val="single"/>
        </w:rPr>
      </w:pPr>
      <w:r w:rsidRPr="00A0382B">
        <w:rPr>
          <w:highlight w:val="yellow"/>
          <w:u w:val="single"/>
        </w:rPr>
        <w:t xml:space="preserve">Вид расчета – </w:t>
      </w:r>
      <w:proofErr w:type="gramStart"/>
      <w:r w:rsidRPr="00A0382B">
        <w:rPr>
          <w:highlight w:val="yellow"/>
          <w:u w:val="single"/>
        </w:rPr>
        <w:t>км</w:t>
      </w:r>
      <w:proofErr w:type="gramEnd"/>
    </w:p>
    <w:p w:rsidR="00476182" w:rsidRDefault="00476182" w:rsidP="00523FA4">
      <w:pPr>
        <w:spacing w:after="0" w:line="240" w:lineRule="auto"/>
        <w:ind w:right="-285"/>
      </w:pPr>
      <w:r>
        <w:t xml:space="preserve">Для хранения данных по </w:t>
      </w:r>
      <w:proofErr w:type="gramStart"/>
      <w:r>
        <w:t>км</w:t>
      </w:r>
      <w:proofErr w:type="gramEnd"/>
      <w:r>
        <w:t xml:space="preserve"> и направлениям необходимо создать регистр сведений «Километраж по направлениям ПТУ»</w:t>
      </w:r>
      <w:r w:rsidR="004933EE">
        <w:t xml:space="preserve">. Регистр </w:t>
      </w:r>
      <w:r w:rsidR="003C6424">
        <w:t xml:space="preserve">будет </w:t>
      </w:r>
      <w:proofErr w:type="gramStart"/>
      <w:r w:rsidR="003C6424">
        <w:t>заполнятся</w:t>
      </w:r>
      <w:proofErr w:type="gramEnd"/>
      <w:r w:rsidR="003C6424">
        <w:t xml:space="preserve"> вручную,  можно его вывести в подсистему Диспетчер.</w:t>
      </w:r>
    </w:p>
    <w:p w:rsidR="00A0382B" w:rsidRDefault="00A0382B" w:rsidP="00523FA4">
      <w:pPr>
        <w:spacing w:after="0" w:line="240" w:lineRule="auto"/>
        <w:ind w:right="-285"/>
      </w:pPr>
      <w:r>
        <w:t>Включаем для редактирования в  - полные права</w:t>
      </w:r>
      <w:r w:rsidR="001B3C31">
        <w:t>.</w:t>
      </w:r>
    </w:p>
    <w:p w:rsidR="004933EE" w:rsidRDefault="004933EE" w:rsidP="00523FA4">
      <w:pPr>
        <w:spacing w:after="0" w:line="240" w:lineRule="auto"/>
        <w:ind w:right="-285"/>
      </w:pPr>
      <w:r>
        <w:t>Наполнение регистра: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40"/>
        <w:gridCol w:w="1945"/>
        <w:gridCol w:w="2126"/>
        <w:gridCol w:w="1843"/>
        <w:gridCol w:w="1843"/>
        <w:gridCol w:w="1382"/>
      </w:tblGrid>
      <w:tr w:rsidR="003C6424" w:rsidTr="00273B47">
        <w:tc>
          <w:tcPr>
            <w:tcW w:w="1140" w:type="dxa"/>
          </w:tcPr>
          <w:p w:rsidR="003C6424" w:rsidRDefault="003C6424" w:rsidP="003C6424">
            <w:pPr>
              <w:ind w:right="-285"/>
            </w:pPr>
            <w:r>
              <w:t>Период</w:t>
            </w:r>
          </w:p>
        </w:tc>
        <w:tc>
          <w:tcPr>
            <w:tcW w:w="1945" w:type="dxa"/>
          </w:tcPr>
          <w:p w:rsidR="003C6424" w:rsidRDefault="00273B47" w:rsidP="003C6424">
            <w:pPr>
              <w:ind w:right="-285"/>
            </w:pPr>
            <w:r>
              <w:t>Грузоотправитель</w:t>
            </w:r>
          </w:p>
        </w:tc>
        <w:tc>
          <w:tcPr>
            <w:tcW w:w="2126" w:type="dxa"/>
          </w:tcPr>
          <w:p w:rsidR="003C6424" w:rsidRDefault="003C6424" w:rsidP="003C6424">
            <w:pPr>
              <w:ind w:right="-285"/>
            </w:pPr>
            <w:r>
              <w:t>Адрес прибытия на маршрут</w:t>
            </w:r>
          </w:p>
        </w:tc>
        <w:tc>
          <w:tcPr>
            <w:tcW w:w="1843" w:type="dxa"/>
          </w:tcPr>
          <w:p w:rsidR="003C6424" w:rsidRDefault="00273B47" w:rsidP="003C6424">
            <w:pPr>
              <w:ind w:right="-285"/>
            </w:pPr>
            <w:r>
              <w:t>Грузополучатель</w:t>
            </w:r>
          </w:p>
        </w:tc>
        <w:tc>
          <w:tcPr>
            <w:tcW w:w="1843" w:type="dxa"/>
          </w:tcPr>
          <w:p w:rsidR="003C6424" w:rsidRDefault="003C6424" w:rsidP="003C6424">
            <w:pPr>
              <w:ind w:right="-285"/>
            </w:pPr>
            <w:r>
              <w:t>Адрес убытия с маршрута</w:t>
            </w:r>
          </w:p>
        </w:tc>
        <w:tc>
          <w:tcPr>
            <w:tcW w:w="1382" w:type="dxa"/>
          </w:tcPr>
          <w:p w:rsidR="003C6424" w:rsidRDefault="003C6424" w:rsidP="003C6424">
            <w:pPr>
              <w:ind w:right="-285"/>
            </w:pPr>
            <w:r>
              <w:t>Километраж</w:t>
            </w:r>
          </w:p>
        </w:tc>
      </w:tr>
      <w:tr w:rsidR="003C6424" w:rsidTr="00273B47">
        <w:tc>
          <w:tcPr>
            <w:tcW w:w="1140" w:type="dxa"/>
          </w:tcPr>
          <w:p w:rsidR="003C6424" w:rsidRDefault="003C6424" w:rsidP="003C6424">
            <w:pPr>
              <w:ind w:right="-285"/>
            </w:pPr>
          </w:p>
        </w:tc>
        <w:tc>
          <w:tcPr>
            <w:tcW w:w="1945" w:type="dxa"/>
          </w:tcPr>
          <w:p w:rsidR="003C6424" w:rsidRDefault="003C6424" w:rsidP="003C6424">
            <w:pPr>
              <w:ind w:right="-285"/>
            </w:pPr>
          </w:p>
        </w:tc>
        <w:tc>
          <w:tcPr>
            <w:tcW w:w="2126" w:type="dxa"/>
          </w:tcPr>
          <w:p w:rsidR="003C6424" w:rsidRDefault="003C6424" w:rsidP="003C6424">
            <w:pPr>
              <w:ind w:right="-285"/>
            </w:pPr>
          </w:p>
        </w:tc>
        <w:tc>
          <w:tcPr>
            <w:tcW w:w="1843" w:type="dxa"/>
          </w:tcPr>
          <w:p w:rsidR="003C6424" w:rsidRDefault="003C6424" w:rsidP="003C6424">
            <w:pPr>
              <w:ind w:right="-285"/>
            </w:pPr>
          </w:p>
        </w:tc>
        <w:tc>
          <w:tcPr>
            <w:tcW w:w="1843" w:type="dxa"/>
          </w:tcPr>
          <w:p w:rsidR="003C6424" w:rsidRDefault="003C6424" w:rsidP="003C6424">
            <w:pPr>
              <w:ind w:right="-285"/>
            </w:pPr>
          </w:p>
        </w:tc>
        <w:tc>
          <w:tcPr>
            <w:tcW w:w="1382" w:type="dxa"/>
          </w:tcPr>
          <w:p w:rsidR="003C6424" w:rsidRDefault="003C6424" w:rsidP="003C6424">
            <w:pPr>
              <w:ind w:right="-285"/>
            </w:pPr>
          </w:p>
        </w:tc>
      </w:tr>
    </w:tbl>
    <w:p w:rsidR="00476182" w:rsidRDefault="00476182" w:rsidP="00523FA4">
      <w:pPr>
        <w:spacing w:after="0" w:line="240" w:lineRule="auto"/>
        <w:ind w:right="-285"/>
      </w:pPr>
    </w:p>
    <w:p w:rsidR="00476182" w:rsidRDefault="004933EE" w:rsidP="00523FA4">
      <w:pPr>
        <w:spacing w:after="0" w:line="240" w:lineRule="auto"/>
        <w:ind w:right="-285"/>
      </w:pPr>
      <w:r>
        <w:t>Период – Дата, с которой начинается действие направления</w:t>
      </w:r>
      <w:r w:rsidR="00760C95">
        <w:t xml:space="preserve"> (заполняется вручную)</w:t>
      </w:r>
    </w:p>
    <w:p w:rsidR="004933EE" w:rsidRDefault="004933EE" w:rsidP="00523FA4">
      <w:pPr>
        <w:spacing w:after="0" w:line="240" w:lineRule="auto"/>
        <w:ind w:right="-285"/>
      </w:pPr>
      <w:r>
        <w:t xml:space="preserve">Адрес прибытия на маршрут – измерение с типом </w:t>
      </w:r>
      <w:proofErr w:type="spellStart"/>
      <w:r>
        <w:t>СправочникСсылка</w:t>
      </w:r>
      <w:proofErr w:type="spellEnd"/>
      <w:r>
        <w:t>.</w:t>
      </w:r>
      <w:r w:rsidRPr="004933EE">
        <w:t xml:space="preserve"> </w:t>
      </w:r>
      <w:proofErr w:type="spellStart"/>
      <w:r w:rsidRPr="004933EE">
        <w:t>уатПунктыНазначения</w:t>
      </w:r>
      <w:proofErr w:type="spellEnd"/>
      <w:r w:rsidR="00760C95">
        <w:t xml:space="preserve">, реквизит </w:t>
      </w:r>
      <w:r w:rsidR="0090510C">
        <w:t>«Адрес»</w:t>
      </w:r>
    </w:p>
    <w:p w:rsidR="003C6424" w:rsidRDefault="00273B47" w:rsidP="00523FA4">
      <w:pPr>
        <w:spacing w:after="0" w:line="240" w:lineRule="auto"/>
        <w:ind w:right="-285"/>
      </w:pPr>
      <w:r>
        <w:t>Грузоотправитель</w:t>
      </w:r>
      <w:r w:rsidR="003C6424">
        <w:t xml:space="preserve"> – подтягиваем </w:t>
      </w:r>
      <w:r w:rsidR="00A0382B">
        <w:t>из пункта назначения (прибытие)</w:t>
      </w:r>
      <w:r w:rsidR="0090510C">
        <w:t xml:space="preserve"> - реквизит «Контрагент»</w:t>
      </w:r>
      <w:r w:rsidR="00A0382B">
        <w:t>. Необходимо закрыть для редактирования данный столбец.</w:t>
      </w:r>
    </w:p>
    <w:p w:rsidR="004933EE" w:rsidRDefault="004933EE" w:rsidP="00523FA4">
      <w:pPr>
        <w:spacing w:after="0" w:line="240" w:lineRule="auto"/>
        <w:ind w:right="-285"/>
      </w:pPr>
      <w:r>
        <w:t xml:space="preserve">Адрес убытия с маршрута - измерение с типом </w:t>
      </w:r>
      <w:proofErr w:type="spellStart"/>
      <w:r>
        <w:t>СправочникСсылка</w:t>
      </w:r>
      <w:proofErr w:type="spellEnd"/>
      <w:r>
        <w:t>.</w:t>
      </w:r>
      <w:r w:rsidRPr="004933EE">
        <w:t xml:space="preserve"> </w:t>
      </w:r>
      <w:proofErr w:type="spellStart"/>
      <w:r w:rsidRPr="004933EE">
        <w:t>уатПунктыНазначения</w:t>
      </w:r>
      <w:proofErr w:type="spellEnd"/>
      <w:r w:rsidR="0090510C">
        <w:t xml:space="preserve">, </w:t>
      </w:r>
      <w:r w:rsidR="0090510C">
        <w:t>реквизит «Адрес»</w:t>
      </w:r>
    </w:p>
    <w:p w:rsidR="00A0382B" w:rsidRDefault="00273B47" w:rsidP="00523FA4">
      <w:pPr>
        <w:spacing w:after="0" w:line="240" w:lineRule="auto"/>
        <w:ind w:right="-285"/>
      </w:pPr>
      <w:r>
        <w:t xml:space="preserve">Грузополучатель </w:t>
      </w:r>
      <w:r w:rsidR="00A0382B">
        <w:t>– подтягиваем из пункта назначения (убытие)</w:t>
      </w:r>
      <w:r w:rsidR="0090510C">
        <w:t xml:space="preserve"> - реквизит «Контрагент»</w:t>
      </w:r>
      <w:r w:rsidR="00A0382B">
        <w:t>. Необходимо закрыть для редактирования данный столбец.</w:t>
      </w:r>
    </w:p>
    <w:p w:rsidR="004933EE" w:rsidRDefault="004933EE" w:rsidP="00523FA4">
      <w:pPr>
        <w:spacing w:after="0" w:line="240" w:lineRule="auto"/>
        <w:ind w:right="-285"/>
      </w:pPr>
      <w:r>
        <w:t>Километраж – ресурс</w:t>
      </w:r>
      <w:r w:rsidR="003C6424">
        <w:t>,</w:t>
      </w:r>
      <w:r>
        <w:t xml:space="preserve"> тип – число</w:t>
      </w:r>
      <w:r w:rsidR="00A0382B">
        <w:t>.</w:t>
      </w:r>
    </w:p>
    <w:p w:rsidR="00A0382B" w:rsidRDefault="00A0382B" w:rsidP="00523FA4">
      <w:pPr>
        <w:spacing w:after="0" w:line="240" w:lineRule="auto"/>
        <w:ind w:right="-285"/>
      </w:pPr>
      <w:r w:rsidRPr="00940B65">
        <w:rPr>
          <w:highlight w:val="yellow"/>
        </w:rPr>
        <w:t xml:space="preserve">При проведении </w:t>
      </w:r>
      <w:proofErr w:type="gramStart"/>
      <w:r w:rsidRPr="00940B65">
        <w:rPr>
          <w:highlight w:val="yellow"/>
        </w:rPr>
        <w:t>ПЛ</w:t>
      </w:r>
      <w:proofErr w:type="gramEnd"/>
      <w:r w:rsidRPr="00940B65">
        <w:rPr>
          <w:highlight w:val="yellow"/>
        </w:rPr>
        <w:t xml:space="preserve"> с наличием по рейсу галочки «без реализации»</w:t>
      </w:r>
      <w:r w:rsidR="00273B47">
        <w:t xml:space="preserve"> необходимо километраж подобрать из регистра «Километраж по направлениям ПТУ».</w:t>
      </w:r>
    </w:p>
    <w:p w:rsidR="00940B65" w:rsidRDefault="00273B47" w:rsidP="00523FA4">
      <w:pPr>
        <w:spacing w:after="0" w:line="240" w:lineRule="auto"/>
        <w:ind w:right="-285"/>
      </w:pPr>
      <w:r>
        <w:t>Отбор должен происходить по Грузоотправителю</w:t>
      </w:r>
      <w:r w:rsidR="00E42A88">
        <w:t>, Адрес</w:t>
      </w:r>
      <w:r w:rsidR="005109F6">
        <w:t>у</w:t>
      </w:r>
      <w:r w:rsidR="00E42A88">
        <w:t xml:space="preserve"> прибытия на маршрут, </w:t>
      </w:r>
      <w:r w:rsidR="005109F6">
        <w:t>Грузополучателю</w:t>
      </w:r>
      <w:r w:rsidR="00940B65">
        <w:t>,</w:t>
      </w:r>
      <w:r w:rsidR="00E42A88">
        <w:t xml:space="preserve"> Адрес</w:t>
      </w:r>
      <w:r w:rsidR="005109F6">
        <w:t>у</w:t>
      </w:r>
      <w:r w:rsidR="00E42A88">
        <w:t xml:space="preserve"> убытия с маршрута </w:t>
      </w:r>
      <w:r w:rsidR="00940B65">
        <w:t>(одноименные колонки в регистре, типы так же совпадают) и период который должен быть равен или больше даты ПЛ.</w:t>
      </w:r>
    </w:p>
    <w:p w:rsidR="008F2DFF" w:rsidRDefault="00145CB8" w:rsidP="00523FA4">
      <w:pPr>
        <w:spacing w:after="0" w:line="240" w:lineRule="auto"/>
        <w:ind w:right="-285"/>
      </w:pPr>
      <w:r>
        <w:pict>
          <v:shape id="_x0000_i1026" type="#_x0000_t75" style="width:502.1pt;height:209.75pt">
            <v:imagedata r:id="rId9" o:title="2"/>
          </v:shape>
        </w:pict>
      </w:r>
    </w:p>
    <w:p w:rsidR="006F3C3B" w:rsidRDefault="006F3C3B" w:rsidP="00523FA4">
      <w:pPr>
        <w:spacing w:after="0" w:line="240" w:lineRule="auto"/>
        <w:ind w:right="-285"/>
      </w:pPr>
    </w:p>
    <w:p w:rsidR="00940B65" w:rsidRDefault="00940B65" w:rsidP="00523FA4">
      <w:pPr>
        <w:spacing w:after="0" w:line="240" w:lineRule="auto"/>
        <w:ind w:right="-285"/>
      </w:pPr>
      <w:r>
        <w:t xml:space="preserve">Если при проведении </w:t>
      </w:r>
      <w:proofErr w:type="gramStart"/>
      <w:r>
        <w:t>ПЛ</w:t>
      </w:r>
      <w:proofErr w:type="gramEnd"/>
      <w:r>
        <w:t xml:space="preserve"> не нашел нужное направление с заполненным километражем вывести сообщение «По заданному направлению не найден километраж»</w:t>
      </w:r>
    </w:p>
    <w:p w:rsidR="00940B65" w:rsidRDefault="00940B65" w:rsidP="00523FA4">
      <w:pPr>
        <w:spacing w:after="0" w:line="240" w:lineRule="auto"/>
        <w:ind w:right="-285"/>
      </w:pPr>
      <w:r>
        <w:t xml:space="preserve">Если километраж найден, подбираем необходимую ставку (по схеме описанной выше) и в колонку «Информация о работах» выводим сумму за рейс (формула стандартная </w:t>
      </w:r>
      <w:proofErr w:type="gramStart"/>
      <w:r>
        <w:t>Км</w:t>
      </w:r>
      <w:proofErr w:type="gramEnd"/>
      <w:r>
        <w:t xml:space="preserve"> * ставку</w:t>
      </w:r>
      <w:r w:rsidR="0090510C">
        <w:t>, при заполнении км и ставки сумма рассчитывается автоматически</w:t>
      </w:r>
      <w:r>
        <w:t>)</w:t>
      </w:r>
    </w:p>
    <w:p w:rsidR="00940B65" w:rsidRDefault="00D5302B" w:rsidP="00523FA4">
      <w:pPr>
        <w:spacing w:after="0" w:line="240" w:lineRule="auto"/>
        <w:ind w:right="-285"/>
      </w:pPr>
      <w:r>
        <w:t xml:space="preserve">Если выбран Тип расчета –  подбираем часовую ставку (подбор по организации, дате и единице (Час)), количество часов берем с </w:t>
      </w:r>
      <w:proofErr w:type="gramStart"/>
      <w:r>
        <w:t>ПЛ</w:t>
      </w:r>
      <w:proofErr w:type="gramEnd"/>
      <w:r>
        <w:t xml:space="preserve"> реквизит ТЧ «Часов» и данные заполняем в форме «Информация о работах»  по схеме описанной «Расчет ставка – час)</w:t>
      </w:r>
    </w:p>
    <w:p w:rsidR="00940B65" w:rsidRDefault="00940B65" w:rsidP="00940B65">
      <w:pPr>
        <w:spacing w:after="0" w:line="240" w:lineRule="auto"/>
        <w:ind w:right="-285"/>
      </w:pPr>
      <w:r w:rsidRPr="00940B65">
        <w:rPr>
          <w:highlight w:val="yellow"/>
        </w:rPr>
        <w:t>При привязке</w:t>
      </w:r>
      <w:r w:rsidR="0090510C">
        <w:rPr>
          <w:highlight w:val="yellow"/>
        </w:rPr>
        <w:t xml:space="preserve"> </w:t>
      </w:r>
      <w:r w:rsidRPr="00940B65">
        <w:rPr>
          <w:highlight w:val="yellow"/>
        </w:rPr>
        <w:t xml:space="preserve"> ПТУ к </w:t>
      </w:r>
      <w:proofErr w:type="gramStart"/>
      <w:r w:rsidRPr="00940B65">
        <w:rPr>
          <w:highlight w:val="yellow"/>
        </w:rPr>
        <w:t>ПЛ</w:t>
      </w:r>
      <w:proofErr w:type="gramEnd"/>
      <w:r>
        <w:t xml:space="preserve"> необходимо километраж подобрать из регистра «Километраж по направлениям ПТУ».</w:t>
      </w:r>
    </w:p>
    <w:p w:rsidR="00940B65" w:rsidRDefault="00940B65" w:rsidP="00940B65">
      <w:pPr>
        <w:spacing w:after="0" w:line="240" w:lineRule="auto"/>
        <w:ind w:right="-285"/>
      </w:pPr>
      <w:r>
        <w:lastRenderedPageBreak/>
        <w:t>Отбор должен происходить по Грузоотправителю, Адрес прибытия на маршрут, Грузополучатель, Адрес убытия с маршрута (одноименные колонки в регистре, типы так же совпадают) и период который должен быть равен или больше даты ПЛ.</w:t>
      </w:r>
    </w:p>
    <w:p w:rsidR="001B3C31" w:rsidRDefault="001B3C31" w:rsidP="00940B65">
      <w:pPr>
        <w:spacing w:after="0" w:line="240" w:lineRule="auto"/>
        <w:ind w:right="-285"/>
      </w:pPr>
      <w:r>
        <w:t>Для того что бы произошел расчет суммы по водителю, в момент привязки</w:t>
      </w:r>
      <w:r w:rsidR="002E225C">
        <w:t>,</w:t>
      </w:r>
      <w:r>
        <w:t xml:space="preserve"> </w:t>
      </w:r>
      <w:proofErr w:type="gramStart"/>
      <w:r>
        <w:t>ПЛ</w:t>
      </w:r>
      <w:proofErr w:type="gramEnd"/>
      <w:r>
        <w:t xml:space="preserve"> необходимо </w:t>
      </w:r>
      <w:proofErr w:type="spellStart"/>
      <w:r>
        <w:t>перепроводить</w:t>
      </w:r>
      <w:proofErr w:type="spellEnd"/>
      <w:r>
        <w:t xml:space="preserve"> (без участия пользователя)</w:t>
      </w:r>
    </w:p>
    <w:p w:rsidR="00940B65" w:rsidRDefault="00940B65" w:rsidP="00940B65">
      <w:pPr>
        <w:spacing w:after="0" w:line="240" w:lineRule="auto"/>
        <w:ind w:right="-285"/>
      </w:pPr>
      <w:r>
        <w:t xml:space="preserve">Если при привязке  </w:t>
      </w:r>
      <w:proofErr w:type="gramStart"/>
      <w:r>
        <w:t>ПЛ</w:t>
      </w:r>
      <w:proofErr w:type="gramEnd"/>
      <w:r>
        <w:t xml:space="preserve"> не нашел нужное направление с заполненным километражем вывести сообщение «По заданному направлению не найден километраж»</w:t>
      </w:r>
    </w:p>
    <w:p w:rsidR="0090510C" w:rsidRDefault="00940B65" w:rsidP="0090510C">
      <w:pPr>
        <w:spacing w:after="0" w:line="240" w:lineRule="auto"/>
        <w:ind w:right="-285"/>
      </w:pPr>
      <w:r>
        <w:t xml:space="preserve">Если километраж найден, подбираем необходимую ставку (по схеме описанной выше) и в колонку «Информация о работах» выводим сумму за рейс </w:t>
      </w:r>
      <w:proofErr w:type="spellStart"/>
      <w:proofErr w:type="gramStart"/>
      <w:r w:rsidR="0090510C">
        <w:t>рейс</w:t>
      </w:r>
      <w:proofErr w:type="spellEnd"/>
      <w:proofErr w:type="gramEnd"/>
      <w:r w:rsidR="0090510C">
        <w:t xml:space="preserve"> (формула стандартная Км * ставку, при заполнении км и ставки сумма рассчитывается автоматически)</w:t>
      </w:r>
    </w:p>
    <w:p w:rsidR="0090510C" w:rsidRDefault="0090510C" w:rsidP="0090510C">
      <w:pPr>
        <w:spacing w:after="0" w:line="240" w:lineRule="auto"/>
        <w:ind w:right="-285"/>
      </w:pPr>
      <w:r>
        <w:t xml:space="preserve">Если выбран Тип расчета –  </w:t>
      </w:r>
      <w:r w:rsidR="00D5302B">
        <w:t xml:space="preserve">подбираем часовую ставку (подбор по организации, дате и единице (Час)), количество часов берем с </w:t>
      </w:r>
      <w:proofErr w:type="gramStart"/>
      <w:r w:rsidR="00D5302B">
        <w:t>ПЛ</w:t>
      </w:r>
      <w:proofErr w:type="gramEnd"/>
      <w:r w:rsidR="00D5302B">
        <w:t xml:space="preserve"> реквизит ТЧ «Часов» и данные заполняем в форме «Информация о работах»  по схеме описанной «Расчет ставка – час)</w:t>
      </w:r>
    </w:p>
    <w:p w:rsidR="00246466" w:rsidRDefault="00246466" w:rsidP="0090510C">
      <w:pPr>
        <w:spacing w:after="0" w:line="240" w:lineRule="auto"/>
        <w:ind w:right="-285"/>
      </w:pPr>
      <w:bookmarkStart w:id="0" w:name="_GoBack"/>
      <w:bookmarkEnd w:id="0"/>
    </w:p>
    <w:sectPr w:rsidR="00246466" w:rsidSect="00D5302B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57723"/>
    <w:multiLevelType w:val="hybridMultilevel"/>
    <w:tmpl w:val="54384E6C"/>
    <w:lvl w:ilvl="0" w:tplc="E62A9C2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6C4E37EF"/>
    <w:multiLevelType w:val="hybridMultilevel"/>
    <w:tmpl w:val="54384E6C"/>
    <w:lvl w:ilvl="0" w:tplc="E62A9C28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437"/>
    <w:rsid w:val="00120A53"/>
    <w:rsid w:val="00145CB8"/>
    <w:rsid w:val="001B3C31"/>
    <w:rsid w:val="00222E27"/>
    <w:rsid w:val="00246466"/>
    <w:rsid w:val="00273B47"/>
    <w:rsid w:val="002A6721"/>
    <w:rsid w:val="002E225C"/>
    <w:rsid w:val="003C6424"/>
    <w:rsid w:val="0043376F"/>
    <w:rsid w:val="00476182"/>
    <w:rsid w:val="004913D7"/>
    <w:rsid w:val="004933EE"/>
    <w:rsid w:val="004A7A8B"/>
    <w:rsid w:val="005109F6"/>
    <w:rsid w:val="0051249E"/>
    <w:rsid w:val="00523FA4"/>
    <w:rsid w:val="00620D74"/>
    <w:rsid w:val="006777E7"/>
    <w:rsid w:val="006F3C3B"/>
    <w:rsid w:val="00712CFE"/>
    <w:rsid w:val="00720934"/>
    <w:rsid w:val="00760C95"/>
    <w:rsid w:val="0076343B"/>
    <w:rsid w:val="007B65C9"/>
    <w:rsid w:val="0086029F"/>
    <w:rsid w:val="00864955"/>
    <w:rsid w:val="008F2DFF"/>
    <w:rsid w:val="0090510C"/>
    <w:rsid w:val="00940B65"/>
    <w:rsid w:val="0099037B"/>
    <w:rsid w:val="00A0382B"/>
    <w:rsid w:val="00A13AD7"/>
    <w:rsid w:val="00CA3C12"/>
    <w:rsid w:val="00D5302B"/>
    <w:rsid w:val="00E42A88"/>
    <w:rsid w:val="00EB69AD"/>
    <w:rsid w:val="00F20BBA"/>
    <w:rsid w:val="00F24437"/>
    <w:rsid w:val="00F8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B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76F"/>
    <w:pPr>
      <w:ind w:left="720"/>
      <w:contextualSpacing/>
    </w:pPr>
  </w:style>
  <w:style w:type="table" w:styleId="a4">
    <w:name w:val="Table Grid"/>
    <w:basedOn w:val="a1"/>
    <w:uiPriority w:val="59"/>
    <w:rsid w:val="00476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20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09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B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76F"/>
    <w:pPr>
      <w:ind w:left="720"/>
      <w:contextualSpacing/>
    </w:pPr>
  </w:style>
  <w:style w:type="table" w:styleId="a4">
    <w:name w:val="Table Grid"/>
    <w:basedOn w:val="a1"/>
    <w:uiPriority w:val="59"/>
    <w:rsid w:val="00476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209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09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F317A-AFC7-47D5-8FA1-56B6DD69B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3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Лагутина Наталия Александровна</dc:creator>
  <cp:keywords/>
  <dc:description/>
  <cp:lastModifiedBy>Лагутина Наталия Александровна</cp:lastModifiedBy>
  <cp:revision>11</cp:revision>
  <dcterms:created xsi:type="dcterms:W3CDTF">2022-08-02T05:07:00Z</dcterms:created>
  <dcterms:modified xsi:type="dcterms:W3CDTF">2022-08-16T11:37:00Z</dcterms:modified>
</cp:coreProperties>
</file>