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0E93" w14:textId="19931DA0" w:rsidR="005433E6" w:rsidRDefault="0044010C">
      <w:r>
        <w:t>Есть некий отчет «Калькуляция»</w:t>
      </w:r>
    </w:p>
    <w:p w14:paraId="3BE43148" w14:textId="6EF98AF8" w:rsidR="0044010C" w:rsidRDefault="0044010C">
      <w:r>
        <w:rPr>
          <w:noProof/>
        </w:rPr>
        <w:drawing>
          <wp:inline distT="0" distB="0" distL="0" distR="0" wp14:anchorId="01E66AFF" wp14:editId="25CE1B49">
            <wp:extent cx="5940425" cy="75742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48EC" w14:textId="64632B64" w:rsidR="0044010C" w:rsidRDefault="0044010C">
      <w:r>
        <w:t>Необходимо его доработать.</w:t>
      </w:r>
    </w:p>
    <w:p w14:paraId="4B8497A2" w14:textId="58010160" w:rsidR="0044010C" w:rsidRDefault="00DD3E7E" w:rsidP="00DD3E7E">
      <w:r>
        <w:t>1.В шапке переименовать период – на «период анализа» и добавить еще поле «Период продаж»</w:t>
      </w:r>
    </w:p>
    <w:p w14:paraId="01F992EF" w14:textId="1BA6F3B5" w:rsidR="00DD3E7E" w:rsidRDefault="00DD3E7E" w:rsidP="00DD3E7E">
      <w:pPr>
        <w:pStyle w:val="a3"/>
      </w:pPr>
      <w:r>
        <w:rPr>
          <w:noProof/>
        </w:rPr>
        <w:drawing>
          <wp:inline distT="0" distB="0" distL="0" distR="0" wp14:anchorId="64231808" wp14:editId="03C51855">
            <wp:extent cx="5940425" cy="6007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2D2F" w14:textId="736FCE40" w:rsidR="00DD3E7E" w:rsidRDefault="00DD3E7E" w:rsidP="00DD3E7E">
      <w:pPr>
        <w:pStyle w:val="a3"/>
      </w:pPr>
    </w:p>
    <w:p w14:paraId="74DDE0E7" w14:textId="77777777" w:rsidR="00D31E48" w:rsidRDefault="007637E1" w:rsidP="00DD3E7E">
      <w:pPr>
        <w:rPr>
          <w:noProof/>
        </w:rPr>
      </w:pPr>
      <w:r>
        <w:rPr>
          <w:noProof/>
        </w:rPr>
        <w:t xml:space="preserve">Создать новую таблицу «ЗАТАТЫ» в отчете с возможностью редактирования. </w:t>
      </w:r>
      <w:r>
        <w:rPr>
          <w:noProof/>
        </w:rPr>
        <w:br/>
        <w:t>В этой таблице долна быть возможность внесения затрат в различные столбцы.  Сумму затрат также проставляется в ручную. Должна быть возможность установки флажков на</w:t>
      </w:r>
      <w:r w:rsidRPr="007637E1">
        <w:rPr>
          <w:noProof/>
        </w:rPr>
        <w:t xml:space="preserve">: </w:t>
      </w:r>
    </w:p>
    <w:p w14:paraId="1BA1254A" w14:textId="64905961" w:rsidR="00D31E48" w:rsidRDefault="00D31E48" w:rsidP="00DD3E7E">
      <w:pPr>
        <w:rPr>
          <w:noProof/>
        </w:rPr>
      </w:pPr>
      <w:r>
        <w:rPr>
          <w:noProof/>
        </w:rPr>
        <w:t>А)</w:t>
      </w:r>
      <w:r w:rsidR="007637E1">
        <w:rPr>
          <w:noProof/>
        </w:rPr>
        <w:t xml:space="preserve">Вид распределения затрат. (Либо </w:t>
      </w:r>
      <w:r>
        <w:rPr>
          <w:noProof/>
        </w:rPr>
        <w:t>проп выпуска либо пропорц стоимости)</w:t>
      </w:r>
    </w:p>
    <w:p w14:paraId="0870F615" w14:textId="7770CFBB" w:rsidR="00246995" w:rsidRPr="007637E1" w:rsidRDefault="00D31E48" w:rsidP="00DD3E7E">
      <w:r>
        <w:rPr>
          <w:noProof/>
        </w:rPr>
        <w:t>Б)На сами затраты. (Распределяеи или не распределяем)</w:t>
      </w:r>
      <w:r>
        <w:rPr>
          <w:noProof/>
        </w:rPr>
        <w:br/>
      </w:r>
    </w:p>
    <w:p w14:paraId="2E184E74" w14:textId="75868F94" w:rsidR="007637E1" w:rsidRDefault="007637E1" w:rsidP="00DD3E7E"/>
    <w:p w14:paraId="463F1FFE" w14:textId="77777777" w:rsidR="007637E1" w:rsidRDefault="007637E1" w:rsidP="00DD3E7E"/>
    <w:tbl>
      <w:tblPr>
        <w:tblW w:w="5000" w:type="pct"/>
        <w:tblLook w:val="04A0" w:firstRow="1" w:lastRow="0" w:firstColumn="1" w:lastColumn="0" w:noHBand="0" w:noVBand="1"/>
      </w:tblPr>
      <w:tblGrid>
        <w:gridCol w:w="2146"/>
        <w:gridCol w:w="606"/>
        <w:gridCol w:w="283"/>
        <w:gridCol w:w="1085"/>
        <w:gridCol w:w="247"/>
        <w:gridCol w:w="245"/>
        <w:gridCol w:w="948"/>
        <w:gridCol w:w="283"/>
        <w:gridCol w:w="2031"/>
        <w:gridCol w:w="257"/>
        <w:gridCol w:w="259"/>
        <w:gridCol w:w="672"/>
        <w:gridCol w:w="283"/>
      </w:tblGrid>
      <w:tr w:rsidR="007637E1" w:rsidRPr="007637E1" w14:paraId="765D2ED6" w14:textId="77777777" w:rsidTr="007637E1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1A0F17D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637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ЗАТРАТЫ</w:t>
            </w:r>
          </w:p>
        </w:tc>
      </w:tr>
      <w:tr w:rsidR="007637E1" w:rsidRPr="007637E1" w14:paraId="59420E97" w14:textId="77777777" w:rsidTr="007637E1">
        <w:trPr>
          <w:trHeight w:val="228"/>
        </w:trPr>
        <w:tc>
          <w:tcPr>
            <w:tcW w:w="2188" w:type="pct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6FDAAD31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ПРЯМЫЕ - ПЕРЕМЕННЫЕ</w:t>
            </w:r>
          </w:p>
        </w:tc>
        <w:tc>
          <w:tcPr>
            <w:tcW w:w="1198" w:type="pct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33332EE8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ПРЯМЫЕ - ПОСТОЯННЫЕ</w:t>
            </w:r>
          </w:p>
        </w:tc>
        <w:tc>
          <w:tcPr>
            <w:tcW w:w="1614" w:type="pct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4D9B48BB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КОСВЕННЫЕ</w:t>
            </w:r>
          </w:p>
        </w:tc>
      </w:tr>
      <w:tr w:rsidR="007637E1" w:rsidRPr="007637E1" w14:paraId="1DFC678D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6369CD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Распределять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пропорциоанльно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выпуска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82B796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DC94EC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0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49DFE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Распределять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пропорциоанльно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выпуска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2057CC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D4F8A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Распределять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пропорциоанльно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выпуска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5362A6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637E1" w:rsidRPr="007637E1" w14:paraId="7A83464E" w14:textId="77777777" w:rsidTr="007637E1">
        <w:trPr>
          <w:trHeight w:val="228"/>
        </w:trPr>
        <w:tc>
          <w:tcPr>
            <w:tcW w:w="208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71D5F9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Распределять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пропорциоанльно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стоимости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EA109B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A8BECD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Распределять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пропорциоанльно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стоимости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09C879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435CB82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Распределять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пропорциоанльно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стоимости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12779A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35293F9F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2D05B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Себестоимость продаж (Сырье)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41F09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4500000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B87F6A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3FCF15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ЗП офис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9C30BF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AAEE4A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28710B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560000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9A31B4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071705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по долгосрочным кредитам и займам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AF012B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560000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70C125C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277A8020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A7A755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ЗП (производство)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F3E4B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2500000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993797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1F654C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расходы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220181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2500000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49C9A3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C9261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 по кредиту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C6285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05E34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2500000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EDD111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5E22DA7D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92045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Доставка кваса по точкам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9BD911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72FEA2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0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E9F756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Базис -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инвест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(Аренда, коммуналка)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66CCB2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C7CD5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Комиссия </w:t>
            </w:r>
            <w:proofErr w:type="gram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Банка  за</w:t>
            </w:r>
            <w:proofErr w:type="gram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счета и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1E36A2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076EA811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A24CE2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05280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DD4C3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C1B25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Интернет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E2D39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ADD60D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9D7F4B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D2D7B5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AA177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основных средств (оборудование)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5217FA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4B9C871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B324A4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3583ED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6E942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3710F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Оплата сотовой связи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79270F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804145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8CFCF5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ED13B6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автотранспорта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BE1277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B34DBA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AA722EC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64B51C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28DC22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5EDB4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90E8BE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ГСМ Газели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E1A29B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CBEEA3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2BCAFE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17670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оборудования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D7B7C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CB2376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03D8F5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4DE441D8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8F36B2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61E86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1E2E6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0E6337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ГСМ ОФИС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A50B86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5BF9B1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ADA071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9F0D5C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холодильного оборудования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46457B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30E30B37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8BEE43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460FA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D2AB2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CFC767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Вывоз ТБО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5AA7A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DD75A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6F82B70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A74D5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помещения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24FD54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B6059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017B47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5993B9D5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1320E3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857C25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C72C7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902349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4A755E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2972D6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B4870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ACF88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AC621F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Представительские расходы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12B86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3A45C7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6D993743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34D18B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FB9F36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BAB45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4A5613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78F85A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807F9B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503C05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F6A1C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FA9E0E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Инвентарь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326F1C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16985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E01AA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6B5498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3CC928BE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9EA02B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1763C2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EEAE0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297718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6EA1A7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04F37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EFDC0B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D8085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C60C2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Канцелярские принадлежности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9CC7C9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D3CF6C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6BB197A7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2CD7F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F65070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1CA6BA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90F20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A118B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B3EAE4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AFB1C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44FCB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9E9F0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товары и бытовая химия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4817D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C6E7A5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97E7C3E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13E57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56F38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CA429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D6950B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C4AE06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900B4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40CF17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9934D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8CA2D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и ремонт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оргехники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550462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A058E0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0988847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4711B7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37358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0DC76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AA76CD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4077DA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E6D1C3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ADFE63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90627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1F355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Доставка сотрудников (такси)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4D517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93A6745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7BEA5AD4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6B0C6D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6C8DEA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13720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C09846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42A314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1B2196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886959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E25624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38F06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Доставка груза (транспортные расходы)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6B5D62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6354F07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8AB7C3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5CA088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B4F64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358210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6F9298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BBBC6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037550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C665A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35BB2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Штрафы,пеня</w:t>
            </w:r>
            <w:proofErr w:type="spellEnd"/>
            <w:proofErr w:type="gram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неустока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3590BE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2A5CC3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446AD728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257D2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3E670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03640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D21AE1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01FCBA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ED544D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6C0127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191A8B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C02388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дизайнера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C3EF71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9A372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428811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3F975721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1CCF15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E53B8A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E09A6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F90BEF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EFB814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19BF97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BEB85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B3384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882CA1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типографии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C8FCD7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C92FE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83FB889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2D1BC22B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BF6747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DECD2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71156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B4FE2A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2B6AAF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4C8683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753EF1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070FC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BF6274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коммандировочные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расходы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4CC52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342928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F14CAF6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CF4AEE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E6D87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0B336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C0F9E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E3EC3F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8F0C06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712425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88582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AB9C4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Услуги по сопровождению 1сУНФ,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Релог</w:t>
            </w:r>
            <w:proofErr w:type="spellEnd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Квант и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</w:t>
            </w:r>
            <w:proofErr w:type="spellEnd"/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961E4A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2742622F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BAFD2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8FC84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03C56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B7F5C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55D91F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1B5781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9CBD4A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A9F88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AF9E5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Реклама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5B61C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C1E84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BF8CA5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77C160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356CD93C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BD648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4C6D63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145B1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6F73EC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630EFD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E6E4C9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87C56B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1807A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EB0CC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Ярмарка (расходы) Аренда, </w:t>
            </w:r>
            <w:proofErr w:type="spellStart"/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зп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555159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C2A14CD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5EAC10CC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BD6A7B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4EC036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4C231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CEA456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2754E6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94E3C2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966A9D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8E78B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BAF07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Дезинсекция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A8884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80233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ED2F91F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37C1D1A0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A0D499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CCD36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D74DC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4CF444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E7A223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E8079F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1D2EF1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2B055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78DF7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Списание возврата по срокам годности и обмен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2140DB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547BD45D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93B1B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159FA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9BCD1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619023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876DDA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322629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92D8F5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3E14EA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9255A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АО "Тандер"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EC8F0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3370123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0338B83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65E7D39F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D8EE15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D67512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A1CFE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B2100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31EF74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602155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8FAB38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C62FF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2ADC1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Лента ООО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4B260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AFE4D5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EA7719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2631BDD3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9AE56E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049859D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977E6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1D8E8E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96B794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B1760D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AEB1B1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7ABB9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7B43D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О'КЕЙ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E704C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AFD09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6E1F99D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FAED61A" w14:textId="77777777" w:rsidTr="007637E1">
        <w:trPr>
          <w:trHeight w:val="228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D4C0D8F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9B112D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2CD7E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862FD2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895906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D1F98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E5F047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E3B213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755E7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B508D1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2005D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8C6FEE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1B6285C5" w14:textId="77777777" w:rsidTr="007637E1">
        <w:trPr>
          <w:trHeight w:hRule="exact" w:val="110"/>
        </w:trPr>
        <w:tc>
          <w:tcPr>
            <w:tcW w:w="17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15878B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A1BD31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7D94DC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4C499A8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547A4C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8899C4B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23DCB07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A2A6F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5EBCF9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Корректировка (-)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86708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A979AC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196C74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  <w:tr w:rsidR="007637E1" w:rsidRPr="007637E1" w14:paraId="6028A4E3" w14:textId="77777777" w:rsidTr="007637E1">
        <w:trPr>
          <w:trHeight w:hRule="exact" w:val="110"/>
        </w:trPr>
        <w:tc>
          <w:tcPr>
            <w:tcW w:w="17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DB2921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69A2BD5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9050D0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2790B82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8BB732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A3DCC2E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FCEC3D9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3C2C14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173E9B6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Финансовые вложения.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6D9BAEA" w14:textId="77777777" w:rsidR="007637E1" w:rsidRPr="007637E1" w:rsidRDefault="007637E1" w:rsidP="007637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E48E01" w14:textId="77777777" w:rsidR="007637E1" w:rsidRPr="007637E1" w:rsidRDefault="007637E1" w:rsidP="00763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37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</w:t>
            </w:r>
          </w:p>
        </w:tc>
      </w:tr>
    </w:tbl>
    <w:p w14:paraId="36574DC1" w14:textId="10D2015D" w:rsidR="00DD3E7E" w:rsidRDefault="007637E1" w:rsidP="00DD3E7E">
      <w:r>
        <w:t>ИТОГО ЗАТРАТ = 5 650 000 руб.</w:t>
      </w:r>
    </w:p>
    <w:p w14:paraId="638AF9BE" w14:textId="77777777" w:rsidR="007637E1" w:rsidRDefault="007637E1" w:rsidP="00DD3E7E"/>
    <w:p w14:paraId="053F61BE" w14:textId="0334B73B" w:rsidR="007637E1" w:rsidRDefault="007637E1" w:rsidP="00DD3E7E">
      <w:r>
        <w:lastRenderedPageBreak/>
        <w:t xml:space="preserve">2.Согласно «периоду продаж» сформировать продажи выбранной номенклатуры в шт. и руб. и </w:t>
      </w:r>
      <w:r w:rsidR="00D31E48">
        <w:t>заполнить НОВУЮ ТАБЛИЦУ.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9"/>
        <w:gridCol w:w="542"/>
        <w:gridCol w:w="574"/>
        <w:gridCol w:w="620"/>
        <w:gridCol w:w="510"/>
        <w:gridCol w:w="509"/>
        <w:gridCol w:w="509"/>
        <w:gridCol w:w="2024"/>
        <w:gridCol w:w="969"/>
        <w:gridCol w:w="969"/>
      </w:tblGrid>
      <w:tr w:rsidR="00CC2BE1" w:rsidRPr="00CC2BE1" w14:paraId="0236A445" w14:textId="77777777" w:rsidTr="00CC2BE1">
        <w:trPr>
          <w:trHeight w:val="228"/>
        </w:trPr>
        <w:tc>
          <w:tcPr>
            <w:tcW w:w="1171" w:type="pc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6E66798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Продукция</w:t>
            </w:r>
          </w:p>
        </w:tc>
        <w:tc>
          <w:tcPr>
            <w:tcW w:w="621" w:type="pct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6C519240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 xml:space="preserve">Продано </w:t>
            </w:r>
          </w:p>
        </w:tc>
        <w:tc>
          <w:tcPr>
            <w:tcW w:w="420" w:type="pct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1064897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7BFADA45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Цена продажи</w:t>
            </w:r>
          </w:p>
        </w:tc>
        <w:tc>
          <w:tcPr>
            <w:tcW w:w="1120" w:type="pct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619477CF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Распределение затрат</w:t>
            </w:r>
          </w:p>
        </w:tc>
        <w:tc>
          <w:tcPr>
            <w:tcW w:w="739" w:type="pct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17C52C06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Маржинальность</w:t>
            </w:r>
          </w:p>
        </w:tc>
      </w:tr>
      <w:tr w:rsidR="00CC2BE1" w:rsidRPr="00CC2BE1" w14:paraId="58EB33DC" w14:textId="77777777" w:rsidTr="00CC2BE1">
        <w:trPr>
          <w:trHeight w:val="300"/>
        </w:trPr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0548A67D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4F27BE76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proofErr w:type="spellStart"/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42C2966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proofErr w:type="spellStart"/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3E113E18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3687F38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1896C04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6A5B9179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55E8D0CF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5F9F66B8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D6E5CB"/>
            <w:hideMark/>
          </w:tcPr>
          <w:p w14:paraId="013492A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</w:tr>
      <w:tr w:rsidR="00CC2BE1" w:rsidRPr="00CC2BE1" w14:paraId="0F8473C3" w14:textId="77777777" w:rsidTr="00CC2BE1">
        <w:trPr>
          <w:trHeight w:val="228"/>
        </w:trPr>
        <w:tc>
          <w:tcPr>
            <w:tcW w:w="1171" w:type="pct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31704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Апельсин 0,5 л "НОВЫЕ ИМЕНА" (На сахаре)</w:t>
            </w:r>
          </w:p>
        </w:tc>
        <w:tc>
          <w:tcPr>
            <w:tcW w:w="310" w:type="pct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DADA55E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311" w:type="pct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9ADE2D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18 156 ₽</w:t>
            </w:r>
          </w:p>
        </w:tc>
        <w:tc>
          <w:tcPr>
            <w:tcW w:w="420" w:type="pct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E4F859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1853C8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531D9C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A3D08D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52,9763</w:t>
            </w:r>
          </w:p>
        </w:tc>
      </w:tr>
      <w:tr w:rsidR="00CC2BE1" w:rsidRPr="00CC2BE1" w14:paraId="3C1165BB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59BEB4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АПЕЛЬСИН 1,2 л "НОВЫЕ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8F5E870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0CE303DB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18 522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17A313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D80AC9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2296AA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FAC2D5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47,0459</w:t>
            </w:r>
          </w:p>
        </w:tc>
      </w:tr>
      <w:tr w:rsidR="00CC2BE1" w:rsidRPr="00CC2BE1" w14:paraId="2D2A1DEF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78969F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Барбарис 0,5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7370383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48EA9C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10 744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15464A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36416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78C372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EEC5E1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54,6328</w:t>
            </w:r>
          </w:p>
        </w:tc>
      </w:tr>
      <w:tr w:rsidR="00CC2BE1" w:rsidRPr="00CC2BE1" w14:paraId="6DABBC09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CB2175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БАРБАРИС 1,2 л "НОВЫЕ ИМЕНА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(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2CF51DB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6841BEB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13 230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2FECA6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9673D3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E61F1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44CE50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51,4314</w:t>
            </w:r>
          </w:p>
        </w:tc>
      </w:tr>
      <w:tr w:rsidR="00CC2BE1" w:rsidRPr="00CC2BE1" w14:paraId="57E7FFC5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599177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Вода </w:t>
            </w:r>
            <w:proofErr w:type="spell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питьева</w:t>
            </w:r>
            <w:proofErr w:type="spell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(газ) 0,5 "НОВЫЕ ИМЕНА"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372E6729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0A385D26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2 522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5A38B2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3DDFDA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19,25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C18A35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DFEF32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52,5748</w:t>
            </w:r>
          </w:p>
        </w:tc>
      </w:tr>
      <w:tr w:rsidR="00CC2BE1" w:rsidRPr="00CC2BE1" w14:paraId="4AE6571C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4C01A7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ВОДА ПИТЬЕВАЯ (ГАЗ) 1,2 л. "НОВЫЕ ИМЕНА"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50E862B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E21159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47659A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11B411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35B1F7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F916A4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47,7642</w:t>
            </w:r>
          </w:p>
        </w:tc>
      </w:tr>
      <w:tr w:rsidR="00CC2BE1" w:rsidRPr="00CC2BE1" w14:paraId="6C95EED5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A8BC98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ВОДА ПИТЬЕВАЯ (НЕГАЗ) 1,2 л. "НОВЫЕ ИМЕНА"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157CA84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00105B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10 944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461C86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C0F3A1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4F551B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80E31E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54,4792</w:t>
            </w:r>
          </w:p>
        </w:tc>
      </w:tr>
      <w:tr w:rsidR="00CC2BE1" w:rsidRPr="00CC2BE1" w14:paraId="4B0B8263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F841D0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ВОДА ПИТЬЕВАЯ 5 л. "НОВЫЕ ИМЕНА"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250199B6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972AA17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5 628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F41F6D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668818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7FBEFC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CEA137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60,6667</w:t>
            </w:r>
          </w:p>
        </w:tc>
      </w:tr>
      <w:tr w:rsidR="00CC2BE1" w:rsidRPr="00CC2BE1" w14:paraId="34E368F8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95EDC7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Дюшес 0,5 л "НОВЫЕ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9CFAEA6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2F6C21D3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4 488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5A5785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DC682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955E8A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58A5F5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56,7049</w:t>
            </w:r>
          </w:p>
        </w:tc>
      </w:tr>
      <w:tr w:rsidR="00CC2BE1" w:rsidRPr="00CC2BE1" w14:paraId="5D97F897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3EB814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ДЮШЕС 1,2 л "НОВЫЕ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828A3C4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A1F817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13 062 ₽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B7E989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87051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DBE2E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9DA38B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54,7475</w:t>
            </w:r>
          </w:p>
        </w:tc>
      </w:tr>
      <w:tr w:rsidR="00CC2BE1" w:rsidRPr="00CC2BE1" w14:paraId="14DEF8CB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28A4AE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КВАС ЖИВОГО БРОЖЕНИЯ ОКРОШЕЧНЫЙ "НОВЫЕ ИМЕНА"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442694B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32CE6A64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D459D1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867872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C79F3A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3470FA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65,3904</w:t>
            </w:r>
          </w:p>
        </w:tc>
      </w:tr>
      <w:tr w:rsidR="00CC2BE1" w:rsidRPr="00CC2BE1" w14:paraId="4DAD3116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FB52A5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КВАС ЖИВОГО БРОЖЕНИЯ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ТРАДИЦИОННЫЙ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C9E680B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40A619D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4F8200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3B1C29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B40292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0D3854B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61,8638</w:t>
            </w:r>
          </w:p>
        </w:tc>
      </w:tr>
      <w:tr w:rsidR="00CC2BE1" w:rsidRPr="00CC2BE1" w14:paraId="269DC24A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410498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КВАС ЖИВОГО БРОЖЕНИЯ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ХЛЕБНЫЙ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159F3DD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32ED4B6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72EB16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B19311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63D87A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74B056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62,1488</w:t>
            </w:r>
          </w:p>
        </w:tc>
      </w:tr>
      <w:tr w:rsidR="00CC2BE1" w:rsidRPr="00CC2BE1" w14:paraId="673D5F6A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334BB4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КВАС ЖИВОГО БРОЖЕНИЯ ФИРМЕННЫЙ с добавлением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имбиря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1,5л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03EC026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025AE65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A02545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C293F7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B36B02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1D045F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66,6144</w:t>
            </w:r>
          </w:p>
        </w:tc>
      </w:tr>
      <w:tr w:rsidR="00CC2BE1" w:rsidRPr="00CC2BE1" w14:paraId="467A141C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825A79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Кола 0,5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BD59C2F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CD5BB2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7A69D1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3A40C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D4FC6C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E49020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48,7763</w:t>
            </w:r>
          </w:p>
        </w:tc>
      </w:tr>
      <w:tr w:rsidR="00CC2BE1" w:rsidRPr="00CC2BE1" w14:paraId="53A4AF93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625302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КОЛА 1,2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5B174F96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285521D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00ABC4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CA7CE8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26B00B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3C4EB7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47,2693</w:t>
            </w:r>
          </w:p>
        </w:tc>
      </w:tr>
      <w:tr w:rsidR="00CC2BE1" w:rsidRPr="00CC2BE1" w14:paraId="3FA85338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F08639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Лимонад 0,5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95A2127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1B6DD77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5AE14B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81C387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36DE3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F8E650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53,3372</w:t>
            </w:r>
          </w:p>
        </w:tc>
      </w:tr>
      <w:tr w:rsidR="00CC2BE1" w:rsidRPr="00CC2BE1" w14:paraId="004FFD12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8D621D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ЛИМОНАД 1,2 л "НОВЫЕ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5F9B30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756BC43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811534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1754F0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226E81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F61352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47,6362</w:t>
            </w:r>
          </w:p>
        </w:tc>
      </w:tr>
      <w:tr w:rsidR="00CC2BE1" w:rsidRPr="00CC2BE1" w14:paraId="5CE7855E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AC4B92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ЛИМОНАД 30л кег. "НОВЫЕ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7DBE413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59C99269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02AC93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A3427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3AB35C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FFDDA9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69,9257</w:t>
            </w:r>
          </w:p>
        </w:tc>
      </w:tr>
      <w:tr w:rsidR="00CC2BE1" w:rsidRPr="00CC2BE1" w14:paraId="0A97C052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F4536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Мохито 0,5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0311BC5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7031D9F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943A6C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A921D06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703635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DC96F3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54,2984</w:t>
            </w:r>
          </w:p>
        </w:tc>
      </w:tr>
      <w:tr w:rsidR="00CC2BE1" w:rsidRPr="00CC2BE1" w14:paraId="4163E10D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B9CDA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МОХИТО 1,2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45142F0D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325DF165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028A34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7CD6EA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4DA9AC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72FD14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51,4811</w:t>
            </w:r>
          </w:p>
        </w:tc>
      </w:tr>
      <w:tr w:rsidR="00CC2BE1" w:rsidRPr="00CC2BE1" w14:paraId="47D059E8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BD8212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Саяны 0,5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433B7E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1F2381DF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3A1723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966C5C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C7ECA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CF67DC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56,7694</w:t>
            </w:r>
          </w:p>
        </w:tc>
      </w:tr>
      <w:tr w:rsidR="00CC2BE1" w:rsidRPr="00CC2BE1" w14:paraId="0D39B26B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160435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САЯНЫ 1,2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2AAC2073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2865A249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0FA16F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B11424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5E635F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17197E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54,8766</w:t>
            </w:r>
          </w:p>
        </w:tc>
      </w:tr>
      <w:tr w:rsidR="00CC2BE1" w:rsidRPr="00CC2BE1" w14:paraId="478F3473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7E7CD2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Тархун 0,5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04878F36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5F8DB51A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697FE9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5CE2D7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7719BD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233404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53,7291</w:t>
            </w:r>
          </w:p>
        </w:tc>
      </w:tr>
      <w:tr w:rsidR="00CC2BE1" w:rsidRPr="00CC2BE1" w14:paraId="0E2D8A9B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DC060E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ТАРХУН 1,2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22E11E9B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315FD9C8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328D58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6551F2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0576C0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A96251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49,7652</w:t>
            </w:r>
          </w:p>
        </w:tc>
      </w:tr>
      <w:tr w:rsidR="00CC2BE1" w:rsidRPr="00CC2BE1" w14:paraId="144132C4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2B133C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КОЛА 1,2 </w:t>
            </w:r>
            <w:proofErr w:type="gramStart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  "</w:t>
            </w:r>
            <w:proofErr w:type="gramEnd"/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НОВЫЕ ИМЕНА" (На сахаре)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038D9DBF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AE95DA9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BAFBDB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5CC3EB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D4F387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39" w:type="pct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8F3DC2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C2B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49,7652</w:t>
            </w:r>
          </w:p>
        </w:tc>
      </w:tr>
      <w:tr w:rsidR="00CC2BE1" w:rsidRPr="00CC2BE1" w14:paraId="197000DD" w14:textId="77777777" w:rsidTr="00CC2BE1">
        <w:trPr>
          <w:trHeight w:val="228"/>
        </w:trPr>
        <w:tc>
          <w:tcPr>
            <w:tcW w:w="1792" w:type="pct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14:paraId="24454346" w14:textId="77777777" w:rsidR="00CC2BE1" w:rsidRPr="00CC2BE1" w:rsidRDefault="00CC2BE1" w:rsidP="00CC2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0" w:type="pct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14:paraId="1032A581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14:paraId="02040DE0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1 705,25</w:t>
            </w:r>
          </w:p>
        </w:tc>
        <w:tc>
          <w:tcPr>
            <w:tcW w:w="1120" w:type="pct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14:paraId="7094ECD7" w14:textId="77777777" w:rsidR="00CC2BE1" w:rsidRPr="00CC2BE1" w:rsidRDefault="00CC2BE1" w:rsidP="00CC2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noWrap/>
            <w:hideMark/>
          </w:tcPr>
          <w:p w14:paraId="1C4EE33B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CC2BE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60,5470</w:t>
            </w:r>
          </w:p>
        </w:tc>
      </w:tr>
      <w:tr w:rsidR="00CC2BE1" w:rsidRPr="00CC2BE1" w14:paraId="7601754D" w14:textId="77777777" w:rsidTr="00CC2BE1">
        <w:trPr>
          <w:trHeight w:val="228"/>
        </w:trPr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DB20" w14:textId="77777777" w:rsidR="00CC2BE1" w:rsidRPr="00CC2BE1" w:rsidRDefault="00CC2BE1" w:rsidP="00CC2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4758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EA64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5B4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76C9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BFEF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F2B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1911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6FDA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CD64" w14:textId="77777777" w:rsidR="00CC2BE1" w:rsidRPr="00CC2BE1" w:rsidRDefault="00CC2BE1" w:rsidP="00CC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45AB65" w14:textId="77777777" w:rsidR="00CC2BE1" w:rsidRDefault="00CC2BE1" w:rsidP="00DD3E7E"/>
    <w:p w14:paraId="186603F7" w14:textId="08E44A68" w:rsidR="00CC2BE1" w:rsidRDefault="00CC2BE1" w:rsidP="00DD3E7E">
      <w:r>
        <w:t xml:space="preserve">РАСПРЕДЕЛЕНИЕ ЗАТРАТ – в этот столбец должны попасть </w:t>
      </w:r>
      <w:r w:rsidR="00FA41A4">
        <w:t>затраты те,</w:t>
      </w:r>
      <w:r>
        <w:t xml:space="preserve"> которые мы указали галочками в предыдущей таблице. Также они должны быть распределены либо </w:t>
      </w:r>
      <w:r w:rsidR="00FA41A4">
        <w:t>пропорционально выпуска</w:t>
      </w:r>
      <w:r>
        <w:t>, либо пропорционально стоимости.</w:t>
      </w:r>
      <w:r>
        <w:br/>
      </w:r>
      <w:r>
        <w:br/>
      </w:r>
      <w:r w:rsidR="00FA41A4">
        <w:t>МАРЖИНАЛЬНОСТЬ должна</w:t>
      </w:r>
      <w:r>
        <w:t xml:space="preserve"> </w:t>
      </w:r>
      <w:r w:rsidR="00FA41A4">
        <w:t>пере считаться</w:t>
      </w:r>
      <w:r>
        <w:t xml:space="preserve"> с учетом новых затрат.</w:t>
      </w:r>
      <w:r>
        <w:br/>
        <w:t xml:space="preserve">Моржа = </w:t>
      </w:r>
      <w:r w:rsidR="00FA41A4">
        <w:t>(</w:t>
      </w:r>
      <w:r>
        <w:t>цена продажи-себестоимость</w:t>
      </w:r>
      <w:r w:rsidR="00FA41A4">
        <w:t>)/цена продажи.  В отчете она считается правильно, только необходимо к себестоимости добавить новые распределенные затраты.</w:t>
      </w:r>
    </w:p>
    <w:sectPr w:rsidR="00CC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562D6"/>
    <w:multiLevelType w:val="hybridMultilevel"/>
    <w:tmpl w:val="932A27F8"/>
    <w:lvl w:ilvl="0" w:tplc="94308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0C"/>
    <w:rsid w:val="00246995"/>
    <w:rsid w:val="0044010C"/>
    <w:rsid w:val="005433E6"/>
    <w:rsid w:val="007637E1"/>
    <w:rsid w:val="00C32F03"/>
    <w:rsid w:val="00CC2BE1"/>
    <w:rsid w:val="00D31E48"/>
    <w:rsid w:val="00DD3E7E"/>
    <w:rsid w:val="00FA2EFE"/>
    <w:rsid w:val="00F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5BF6"/>
  <w15:chartTrackingRefBased/>
  <w15:docId w15:val="{04F74CB5-C36D-42A2-9450-33FDF587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 Дорогой друг!</dc:creator>
  <cp:keywords/>
  <dc:description/>
  <cp:lastModifiedBy>WELCOME Дорогой друг!</cp:lastModifiedBy>
  <cp:revision>1</cp:revision>
  <dcterms:created xsi:type="dcterms:W3CDTF">2022-09-06T05:16:00Z</dcterms:created>
  <dcterms:modified xsi:type="dcterms:W3CDTF">2022-09-06T07:20:00Z</dcterms:modified>
</cp:coreProperties>
</file>