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margin" w:tblpXSpec="center" w:tblpY="49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50"/>
        <w:gridCol w:w="2652"/>
        <w:gridCol w:w="1447"/>
        <w:gridCol w:w="236"/>
        <w:gridCol w:w="1839"/>
        <w:gridCol w:w="882"/>
        <w:gridCol w:w="882"/>
        <w:gridCol w:w="2069"/>
        <w:gridCol w:w="530"/>
      </w:tblGrid>
      <w:tr w:rsidR="004E679D" w:rsidRPr="004E679D" w14:paraId="2DEE9FAE" w14:textId="77777777" w:rsidTr="004C3C4A">
        <w:trPr>
          <w:trHeight w:val="228"/>
        </w:trPr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14:paraId="6225200E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14:paraId="454B95D9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7AB9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163103B2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677A22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9C56C94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5E337EB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F8720" wp14:editId="77EFBBD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128743</wp:posOffset>
                      </wp:positionV>
                      <wp:extent cx="2276475" cy="228600"/>
                      <wp:effectExtent l="0" t="0" r="0" b="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6475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EEAB1E" w14:textId="77777777" w:rsidR="004E679D" w:rsidRDefault="004E679D" w:rsidP="004E679D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B279869" w14:textId="77777777" w:rsidR="004E679D" w:rsidRPr="000D27A4" w:rsidRDefault="004E679D" w:rsidP="004E679D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1C: </w:t>
                                  </w:r>
                                  <w:r w:rsidRPr="000D27A4"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Франчайзинг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734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F8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0" o:spid="_x0000_s1026" type="#_x0000_t202" style="position:absolute;margin-left:8.9pt;margin-top:10.15pt;width:17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" filled="f" stroked="f">
                      <o:lock v:ext="edit" shapetype="t"/>
                      <v:textbox style="mso-fit-shape-to-text:t">
                        <w:txbxContent>
                          <w:p w14:paraId="6CEEAB1E" w14:textId="77777777" w:rsidR="004E679D" w:rsidRDefault="004E679D" w:rsidP="004E679D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279869" w14:textId="77777777" w:rsidR="004E679D" w:rsidRPr="000D27A4" w:rsidRDefault="004E679D" w:rsidP="004E679D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1C: </w:t>
                            </w:r>
                            <w:r w:rsidRPr="000D27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Франчайзинг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E4F728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2EA89A2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AAEC5FF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14:paraId="0B316243" w14:textId="77777777" w:rsidTr="004C3C4A">
        <w:trPr>
          <w:trHeight w:val="286"/>
        </w:trPr>
        <w:tc>
          <w:tcPr>
            <w:tcW w:w="375" w:type="dxa"/>
            <w:tcBorders>
              <w:left w:val="nil"/>
              <w:bottom w:val="nil"/>
            </w:tcBorders>
          </w:tcPr>
          <w:p w14:paraId="36709A19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nil"/>
              <w:right w:val="nil"/>
            </w:tcBorders>
          </w:tcPr>
          <w:p w14:paraId="18D47A4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06833F" wp14:editId="6BE5D4D6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99060</wp:posOffset>
                  </wp:positionV>
                  <wp:extent cx="1685925" cy="409575"/>
                  <wp:effectExtent l="0" t="0" r="9525" b="9525"/>
                  <wp:wrapNone/>
                  <wp:docPr id="21" name="Рисунок 21" descr="88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8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42E1E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04A0871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32C533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DC3E974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DFDC41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A11B701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671E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CDB9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14:paraId="1BFCA363" w14:textId="77777777" w:rsidTr="004C3C4A">
        <w:trPr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00936A7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2687E66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6DC5CBBF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582648AC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BECE78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66039F38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4000814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042ADD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43BB8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3CC2D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14:paraId="3B33B94B" w14:textId="77777777" w:rsidTr="004C3C4A">
        <w:trPr>
          <w:trHeight w:val="80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4614CC21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6E7EC8D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A998B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12570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61F85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3DF07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FBB60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435AF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2BF3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0EFE04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14:paraId="53DC858F" w14:textId="77777777" w:rsidTr="004C3C4A">
        <w:trPr>
          <w:cantSplit/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A5843EB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73267C3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C37211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консалтинг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BC1EE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4B9371" w14:textId="77777777"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410005, г. Саратов, ул. Молочная, д. 5/13, оф. 12/2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41093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679D" w:rsidRPr="004E679D" w14:paraId="2043A7B4" w14:textId="77777777" w:rsidTr="004C3C4A">
        <w:trPr>
          <w:cantSplit/>
          <w:trHeight w:val="30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DFC9498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DD6D4C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6F3E5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B778A0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B6332" w14:textId="77777777"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тел./факс 79-36-</w:t>
            </w:r>
            <w:proofErr w:type="gram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36  многоканальный</w:t>
            </w:r>
            <w:proofErr w:type="gramEnd"/>
          </w:p>
          <w:p w14:paraId="50396388" w14:textId="77777777" w:rsidR="004E679D" w:rsidRPr="004E679D" w:rsidRDefault="004E679D" w:rsidP="004C3C4A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okp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@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</w:t>
            </w:r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saratov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4E67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4AC479A" w14:textId="77777777" w:rsidR="004E679D" w:rsidRPr="004E679D" w:rsidRDefault="004E679D" w:rsidP="004C3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85662D" w14:textId="77777777" w:rsidR="004E679D" w:rsidRPr="004E679D" w:rsidRDefault="004E679D" w:rsidP="004E679D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E679D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                     </w:t>
      </w:r>
    </w:p>
    <w:p w14:paraId="3EADB89F" w14:textId="77777777" w:rsidR="004E679D" w:rsidRPr="004E679D" w:rsidRDefault="004E679D" w:rsidP="004E679D">
      <w:pPr>
        <w:jc w:val="center"/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</w:pPr>
      <w:r w:rsidRPr="004E679D"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  <w:t>Техническое задание</w:t>
      </w:r>
    </w:p>
    <w:p w14:paraId="2990714C" w14:textId="77777777" w:rsidR="004E679D" w:rsidRPr="004E679D" w:rsidRDefault="004E679D" w:rsidP="004E679D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</w:p>
    <w:tbl>
      <w:tblPr>
        <w:tblStyle w:val="11"/>
        <w:tblW w:w="0" w:type="auto"/>
        <w:tblInd w:w="517" w:type="dxa"/>
        <w:tblLayout w:type="fixed"/>
        <w:tblLook w:val="04A0" w:firstRow="1" w:lastRow="0" w:firstColumn="1" w:lastColumn="0" w:noHBand="0" w:noVBand="1"/>
      </w:tblPr>
      <w:tblGrid>
        <w:gridCol w:w="1867"/>
        <w:gridCol w:w="1313"/>
        <w:gridCol w:w="1205"/>
        <w:gridCol w:w="1897"/>
        <w:gridCol w:w="1701"/>
        <w:gridCol w:w="845"/>
      </w:tblGrid>
      <w:tr w:rsidR="004E679D" w:rsidRPr="004E679D" w14:paraId="5D6D9AE0" w14:textId="77777777" w:rsidTr="00376630">
        <w:trPr>
          <w:trHeight w:val="277"/>
        </w:trPr>
        <w:tc>
          <w:tcPr>
            <w:tcW w:w="1867" w:type="dxa"/>
          </w:tcPr>
          <w:p w14:paraId="255739AB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Дата заявки</w:t>
            </w:r>
          </w:p>
        </w:tc>
        <w:tc>
          <w:tcPr>
            <w:tcW w:w="1313" w:type="dxa"/>
          </w:tcPr>
          <w:p w14:paraId="1E4C0C6C" w14:textId="6227D146" w:rsidR="004E679D" w:rsidRPr="004E679D" w:rsidRDefault="00AD5363" w:rsidP="00ED2537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26</w:t>
            </w:r>
            <w:r w:rsidR="004D6DA5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.09.2022</w:t>
            </w:r>
          </w:p>
        </w:tc>
        <w:tc>
          <w:tcPr>
            <w:tcW w:w="1205" w:type="dxa"/>
          </w:tcPr>
          <w:p w14:paraId="668540A8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Принял</w:t>
            </w:r>
          </w:p>
        </w:tc>
        <w:tc>
          <w:tcPr>
            <w:tcW w:w="1897" w:type="dxa"/>
          </w:tcPr>
          <w:p w14:paraId="210E5A6E" w14:textId="04E0C97B" w:rsidR="004E679D" w:rsidRPr="004E679D" w:rsidRDefault="00BD63DC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Малахова Л.В.</w:t>
            </w:r>
          </w:p>
        </w:tc>
        <w:tc>
          <w:tcPr>
            <w:tcW w:w="1701" w:type="dxa"/>
          </w:tcPr>
          <w:p w14:paraId="3EAFE8EE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845" w:type="dxa"/>
          </w:tcPr>
          <w:p w14:paraId="7D87CA6C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4E679D" w:rsidRPr="004E679D" w14:paraId="70167639" w14:textId="77777777" w:rsidTr="00376630">
        <w:trPr>
          <w:trHeight w:val="267"/>
        </w:trPr>
        <w:tc>
          <w:tcPr>
            <w:tcW w:w="1867" w:type="dxa"/>
          </w:tcPr>
          <w:p w14:paraId="50DB7723" w14:textId="77777777" w:rsidR="004E679D" w:rsidRPr="004E679D" w:rsidRDefault="004E679D" w:rsidP="004C3C4A">
            <w:pPr>
              <w:spacing w:after="160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6961" w:type="dxa"/>
            <w:gridSpan w:val="5"/>
          </w:tcPr>
          <w:p w14:paraId="0E766BE9" w14:textId="77777777" w:rsidR="004E679D" w:rsidRPr="004E679D" w:rsidRDefault="004E679D" w:rsidP="004C3C4A">
            <w:pPr>
              <w:spacing w:after="160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ООО "СЭПО-ЗЭМ"</w:t>
            </w:r>
          </w:p>
        </w:tc>
      </w:tr>
      <w:tr w:rsidR="004E679D" w:rsidRPr="004E679D" w14:paraId="5E9BD808" w14:textId="77777777" w:rsidTr="00376630">
        <w:trPr>
          <w:trHeight w:val="544"/>
        </w:trPr>
        <w:tc>
          <w:tcPr>
            <w:tcW w:w="1867" w:type="dxa"/>
          </w:tcPr>
          <w:p w14:paraId="28C26BD5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6961" w:type="dxa"/>
            <w:gridSpan w:val="5"/>
          </w:tcPr>
          <w:p w14:paraId="0855CCBB" w14:textId="5E494FFB" w:rsidR="0063283D" w:rsidRPr="0063283D" w:rsidRDefault="00B36A93" w:rsidP="006D1F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Доработка по отражению на отдельных статьях расходов дополнительной оплаты труда</w:t>
            </w:r>
          </w:p>
        </w:tc>
      </w:tr>
      <w:tr w:rsidR="004E679D" w:rsidRPr="004E679D" w14:paraId="32EC65C0" w14:textId="77777777" w:rsidTr="00376630">
        <w:trPr>
          <w:trHeight w:val="277"/>
        </w:trPr>
        <w:tc>
          <w:tcPr>
            <w:tcW w:w="1867" w:type="dxa"/>
          </w:tcPr>
          <w:p w14:paraId="1BBB8A4B" w14:textId="77777777" w:rsidR="004E679D" w:rsidRPr="004E679D" w:rsidRDefault="004E679D" w:rsidP="004C3C4A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Конфигурация</w:t>
            </w:r>
          </w:p>
        </w:tc>
        <w:tc>
          <w:tcPr>
            <w:tcW w:w="6961" w:type="dxa"/>
            <w:gridSpan w:val="5"/>
          </w:tcPr>
          <w:p w14:paraId="04B51B7E" w14:textId="77777777" w:rsidR="004E679D" w:rsidRPr="004E679D" w:rsidRDefault="004E679D" w:rsidP="004E679D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E679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1С: Зарплата и управление персоналом КОРП 3.1</w:t>
            </w:r>
          </w:p>
        </w:tc>
      </w:tr>
    </w:tbl>
    <w:p w14:paraId="32083A56" w14:textId="77777777" w:rsidR="004E679D" w:rsidRPr="004E679D" w:rsidRDefault="004E679D" w:rsidP="004E679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0B2C8F1" w14:textId="77777777" w:rsidR="004E679D" w:rsidRPr="004E679D" w:rsidRDefault="004E679D" w:rsidP="004E679D">
      <w:pPr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b/>
          <w:sz w:val="24"/>
          <w:szCs w:val="24"/>
        </w:rPr>
        <w:t>Рабочая группа</w:t>
      </w:r>
      <w:r w:rsidRPr="004E679D">
        <w:rPr>
          <w:rFonts w:ascii="Times New Roman" w:hAnsi="Times New Roman" w:cs="Times New Roman"/>
          <w:sz w:val="24"/>
          <w:szCs w:val="24"/>
        </w:rPr>
        <w:t>: Кадровый учет и расчет зарплаты.</w:t>
      </w:r>
    </w:p>
    <w:p w14:paraId="65D374E7" w14:textId="77777777" w:rsidR="004E679D" w:rsidRPr="004E679D" w:rsidRDefault="004E679D" w:rsidP="004E679D">
      <w:pPr>
        <w:jc w:val="both"/>
        <w:rPr>
          <w:rFonts w:ascii="Times New Roman" w:hAnsi="Times New Roman" w:cs="Times New Roman"/>
          <w:sz w:val="24"/>
          <w:szCs w:val="24"/>
        </w:rPr>
      </w:pPr>
      <w:r w:rsidRPr="004E679D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6D56A0F0" w14:textId="77777777" w:rsidR="00C5695E" w:rsidRDefault="00C5695E" w:rsidP="003766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8BA53" w14:textId="77777777" w:rsidR="00FB1B6B" w:rsidRPr="00C5695E" w:rsidRDefault="00376630" w:rsidP="003766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95E">
        <w:rPr>
          <w:rFonts w:ascii="Times New Roman" w:hAnsi="Times New Roman" w:cs="Times New Roman"/>
          <w:b/>
          <w:sz w:val="24"/>
          <w:szCs w:val="24"/>
          <w:u w:val="single"/>
        </w:rPr>
        <w:t>Пользовательская часть.</w:t>
      </w:r>
    </w:p>
    <w:p w14:paraId="6AF3A1DF" w14:textId="2835BEE2" w:rsidR="00376630" w:rsidRPr="00C5695E" w:rsidRDefault="00376630" w:rsidP="008F47A7">
      <w:pPr>
        <w:rPr>
          <w:rFonts w:ascii="Times New Roman" w:hAnsi="Times New Roman" w:cs="Times New Roman"/>
          <w:sz w:val="24"/>
          <w:szCs w:val="24"/>
        </w:rPr>
      </w:pPr>
      <w:r w:rsidRPr="00C5695E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14:paraId="61FF1CF4" w14:textId="14D55E33" w:rsidR="002F2D70" w:rsidRPr="0062108B" w:rsidRDefault="00B06408" w:rsidP="0062108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351532"/>
      <w:bookmarkStart w:id="1" w:name="_Hlk113284281"/>
      <w:r w:rsidRPr="0062108B">
        <w:rPr>
          <w:rFonts w:ascii="Times New Roman" w:hAnsi="Times New Roman" w:cs="Times New Roman"/>
          <w:sz w:val="24"/>
          <w:szCs w:val="24"/>
        </w:rPr>
        <w:t>Согласно типовым настройкам 1С ЗУП выбор отражения статей затрат возможен</w:t>
      </w:r>
      <w:r w:rsidR="002F2D70" w:rsidRPr="0062108B">
        <w:rPr>
          <w:rFonts w:ascii="Times New Roman" w:hAnsi="Times New Roman" w:cs="Times New Roman"/>
          <w:sz w:val="24"/>
          <w:szCs w:val="24"/>
        </w:rPr>
        <w:t>:</w:t>
      </w:r>
    </w:p>
    <w:p w14:paraId="489947F0" w14:textId="08AA8099" w:rsidR="007121FF" w:rsidRPr="000D6067" w:rsidRDefault="00B06408" w:rsidP="0062108B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67">
        <w:rPr>
          <w:rFonts w:ascii="Times New Roman" w:hAnsi="Times New Roman" w:cs="Times New Roman"/>
          <w:sz w:val="24"/>
          <w:szCs w:val="24"/>
        </w:rPr>
        <w:t>в разрезе каждого сотрудника</w:t>
      </w:r>
      <w:r w:rsidR="00A62C01" w:rsidRPr="000D6067">
        <w:rPr>
          <w:rFonts w:ascii="Times New Roman" w:hAnsi="Times New Roman" w:cs="Times New Roman"/>
          <w:sz w:val="24"/>
          <w:szCs w:val="24"/>
        </w:rPr>
        <w:t xml:space="preserve"> (настраивается в справочнике «Сотрудники»</w:t>
      </w:r>
      <w:r w:rsidR="00AD5363" w:rsidRPr="000D6067">
        <w:rPr>
          <w:rFonts w:ascii="Times New Roman" w:hAnsi="Times New Roman" w:cs="Times New Roman"/>
          <w:sz w:val="24"/>
          <w:szCs w:val="24"/>
        </w:rPr>
        <w:t>)</w:t>
      </w:r>
    </w:p>
    <w:p w14:paraId="7BFC0D8F" w14:textId="2E568782" w:rsidR="00B06408" w:rsidRDefault="00B06408" w:rsidP="00BD63D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B4A230" wp14:editId="28BFABFC">
            <wp:extent cx="6210300" cy="3704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787F" w14:textId="77777777" w:rsidR="00A62C01" w:rsidRDefault="00A62C01" w:rsidP="007121FF">
      <w:pPr>
        <w:pStyle w:val="a4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59BD954B" w14:textId="77777777" w:rsidR="000D6067" w:rsidRDefault="000D6067" w:rsidP="007121F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35252B" w14:textId="1D289F1C" w:rsidR="00B06408" w:rsidRPr="000D6067" w:rsidRDefault="002F2D70" w:rsidP="0062108B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67">
        <w:rPr>
          <w:rFonts w:ascii="Times New Roman" w:hAnsi="Times New Roman" w:cs="Times New Roman"/>
          <w:sz w:val="24"/>
          <w:szCs w:val="24"/>
        </w:rPr>
        <w:t>в разрезе видов начислений:</w:t>
      </w:r>
    </w:p>
    <w:p w14:paraId="3A6CBA08" w14:textId="523F57D5" w:rsidR="007121FF" w:rsidRDefault="00BD63DC" w:rsidP="007121FF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196BD4" wp14:editId="1A2345A8">
            <wp:extent cx="6210300" cy="322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4CBDA" w14:textId="77777777" w:rsidR="000D6067" w:rsidRDefault="000D6067" w:rsidP="000D6067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547B8C" w14:textId="785B5884" w:rsidR="000D6067" w:rsidRDefault="00BD63DC" w:rsidP="00BD63D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установленных пользователем настроек, начисления будут отражаться на указанные статьи затрат. </w:t>
      </w:r>
    </w:p>
    <w:p w14:paraId="275611B8" w14:textId="2043FD7B" w:rsidR="000D6067" w:rsidRDefault="000D6067" w:rsidP="00BD6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отраж</w:t>
      </w:r>
      <w:r w:rsidR="00C23795">
        <w:rPr>
          <w:rFonts w:ascii="Times New Roman" w:hAnsi="Times New Roman" w:cs="Times New Roman"/>
          <w:sz w:val="24"/>
          <w:szCs w:val="24"/>
        </w:rPr>
        <w:t>ения на статьях калькулирования</w:t>
      </w:r>
      <w:r>
        <w:rPr>
          <w:rFonts w:ascii="Times New Roman" w:hAnsi="Times New Roman" w:cs="Times New Roman"/>
          <w:sz w:val="24"/>
          <w:szCs w:val="24"/>
        </w:rPr>
        <w:t xml:space="preserve"> затрат, отличных от установленных в настройках, предлагается создать новый алгоритм распределения. Для этого пользователю необходимо </w:t>
      </w:r>
      <w:r w:rsidR="00BD63DC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указать в справочнике «Начисления» те </w:t>
      </w:r>
      <w:r w:rsidR="00BD63DC">
        <w:rPr>
          <w:rFonts w:ascii="Times New Roman" w:hAnsi="Times New Roman" w:cs="Times New Roman"/>
          <w:sz w:val="24"/>
          <w:szCs w:val="24"/>
        </w:rPr>
        <w:t>виды начислений</w:t>
      </w:r>
      <w:r>
        <w:rPr>
          <w:rFonts w:ascii="Times New Roman" w:hAnsi="Times New Roman" w:cs="Times New Roman"/>
          <w:sz w:val="24"/>
          <w:szCs w:val="24"/>
        </w:rPr>
        <w:t xml:space="preserve">, которые будут относится в дополнительной оплате труда. </w:t>
      </w:r>
    </w:p>
    <w:p w14:paraId="06A7B924" w14:textId="6B764310" w:rsidR="000D6067" w:rsidRDefault="000D6067" w:rsidP="000D60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A0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F7A45D" wp14:editId="61695ED2">
            <wp:extent cx="4968552" cy="3549758"/>
            <wp:effectExtent l="0" t="0" r="3810" b="0"/>
            <wp:docPr id="22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2B8D547-A9A2-4CDC-BBB6-DB7594F49F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A2B8D547-A9A2-4CDC-BBB6-DB7594F49F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r="2606"/>
                    <a:stretch/>
                  </pic:blipFill>
                  <pic:spPr>
                    <a:xfrm>
                      <a:off x="0" y="0"/>
                      <a:ext cx="4968552" cy="35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0F3B" w14:textId="77777777" w:rsidR="00BD63DC" w:rsidRDefault="00BD63DC" w:rsidP="000D60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E739AB" w14:textId="67D3E4B6" w:rsidR="002F2D70" w:rsidRPr="000D6067" w:rsidRDefault="002F2D70" w:rsidP="000D60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6067">
        <w:rPr>
          <w:rFonts w:ascii="Times New Roman" w:hAnsi="Times New Roman" w:cs="Times New Roman"/>
          <w:sz w:val="24"/>
          <w:szCs w:val="24"/>
        </w:rPr>
        <w:t>Согласно результатам проведенного обследования дополнительная статья расходов по оплате труда возможна для начислений, указанных в таблице</w:t>
      </w:r>
      <w:r w:rsidR="007121FF" w:rsidRPr="000D6067">
        <w:rPr>
          <w:rFonts w:ascii="Times New Roman" w:hAnsi="Times New Roman" w:cs="Times New Roman"/>
          <w:sz w:val="24"/>
          <w:szCs w:val="24"/>
        </w:rPr>
        <w:t xml:space="preserve"> 1</w:t>
      </w:r>
      <w:r w:rsidRPr="000D6067">
        <w:rPr>
          <w:rFonts w:ascii="Times New Roman" w:hAnsi="Times New Roman" w:cs="Times New Roman"/>
          <w:sz w:val="24"/>
          <w:szCs w:val="24"/>
        </w:rPr>
        <w:t>.</w:t>
      </w:r>
    </w:p>
    <w:p w14:paraId="6F3E3105" w14:textId="77777777" w:rsidR="000D6067" w:rsidRDefault="000D6067" w:rsidP="000D6067">
      <w:pPr>
        <w:ind w:firstLine="644"/>
        <w:jc w:val="center"/>
        <w:rPr>
          <w:rFonts w:ascii="Times New Roman" w:hAnsi="Times New Roman" w:cs="Times New Roman"/>
          <w:sz w:val="24"/>
          <w:szCs w:val="24"/>
        </w:rPr>
      </w:pPr>
    </w:p>
    <w:p w14:paraId="4DB5B716" w14:textId="1F4D302F" w:rsidR="007121FF" w:rsidRDefault="000D6067" w:rsidP="000D6067">
      <w:pPr>
        <w:ind w:firstLine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121FF">
        <w:rPr>
          <w:rFonts w:ascii="Times New Roman" w:hAnsi="Times New Roman" w:cs="Times New Roman"/>
          <w:sz w:val="24"/>
          <w:szCs w:val="24"/>
        </w:rPr>
        <w:t>аблица 1. Перечень видов оплат, по которым отражение затрат возможно, как дополнительная оплата труда</w:t>
      </w: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1134"/>
        <w:gridCol w:w="8647"/>
      </w:tblGrid>
      <w:tr w:rsidR="002F2D70" w:rsidRPr="002F2D70" w14:paraId="61A3D24A" w14:textId="77777777" w:rsidTr="000D606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74BF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Код ВО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A014" w14:textId="7D3D66A3" w:rsidR="002F2D70" w:rsidRPr="002F2D70" w:rsidRDefault="000D6067" w:rsidP="002F2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 w:rsidR="002F2D70" w:rsidRPr="002F2D7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2D70" w:rsidRPr="002F2D70">
              <w:rPr>
                <w:rFonts w:ascii="Times New Roman" w:hAnsi="Times New Roman" w:cs="Times New Roman"/>
                <w:sz w:val="24"/>
                <w:szCs w:val="24"/>
              </w:rPr>
              <w:t xml:space="preserve"> оплаты</w:t>
            </w:r>
          </w:p>
        </w:tc>
      </w:tr>
      <w:tr w:rsidR="002F2D70" w:rsidRPr="002F2D70" w14:paraId="41D4E818" w14:textId="77777777" w:rsidTr="000D606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578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EB6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Оплата подросткам за сокращенные часы работы</w:t>
            </w:r>
          </w:p>
        </w:tc>
      </w:tr>
      <w:tr w:rsidR="002F2D70" w:rsidRPr="002F2D70" w14:paraId="52467BDF" w14:textId="77777777" w:rsidTr="000D606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C19A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577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Оплата за нерабочие праздничные дни</w:t>
            </w:r>
          </w:p>
        </w:tc>
      </w:tr>
      <w:tr w:rsidR="002F2D70" w:rsidRPr="002F2D70" w14:paraId="33C040AC" w14:textId="77777777" w:rsidTr="000D606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B73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B21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Оплата донорам за сдачу крови</w:t>
            </w:r>
          </w:p>
        </w:tc>
      </w:tr>
      <w:tr w:rsidR="002F2D70" w:rsidRPr="002F2D70" w14:paraId="74E071A1" w14:textId="77777777" w:rsidTr="000D606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E99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84CD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Доплата инвалидам 1 и 2 группы за сокращенные часы работы</w:t>
            </w:r>
          </w:p>
        </w:tc>
      </w:tr>
      <w:tr w:rsidR="002F2D70" w:rsidRPr="002F2D70" w14:paraId="6D2DA2F0" w14:textId="77777777" w:rsidTr="000D606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06D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803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Оплата учебных отпусков</w:t>
            </w:r>
          </w:p>
        </w:tc>
      </w:tr>
      <w:tr w:rsidR="002F2D70" w:rsidRPr="002F2D70" w14:paraId="65568A09" w14:textId="77777777" w:rsidTr="000D6067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C7F4" w14:textId="77777777" w:rsidR="002F2D70" w:rsidRPr="002F2D70" w:rsidRDefault="002F2D70" w:rsidP="00712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B60" w14:textId="77777777" w:rsidR="002F2D70" w:rsidRPr="002F2D70" w:rsidRDefault="002F2D70" w:rsidP="002F2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70">
              <w:rPr>
                <w:rFonts w:ascii="Times New Roman" w:hAnsi="Times New Roman" w:cs="Times New Roman"/>
                <w:sz w:val="24"/>
                <w:szCs w:val="24"/>
              </w:rPr>
              <w:t>Компенсация за не использованный отпуск при увольнении</w:t>
            </w:r>
          </w:p>
        </w:tc>
      </w:tr>
    </w:tbl>
    <w:p w14:paraId="59025C2E" w14:textId="35CD50B5" w:rsidR="000D6067" w:rsidRDefault="002F2D70" w:rsidP="007121FF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0C0B4" w14:textId="0B8F2304" w:rsidR="007121FF" w:rsidRDefault="00BD63DC" w:rsidP="007121FF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21FF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Pr="00BD63DC">
        <w:rPr>
          <w:rFonts w:ascii="Times New Roman" w:hAnsi="Times New Roman" w:cs="Times New Roman"/>
          <w:sz w:val="24"/>
          <w:szCs w:val="24"/>
        </w:rPr>
        <w:t>способов отражения затрат</w:t>
      </w:r>
      <w:r w:rsidR="007121FF" w:rsidRPr="003A48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21FF">
        <w:rPr>
          <w:rFonts w:ascii="Times New Roman" w:hAnsi="Times New Roman" w:cs="Times New Roman"/>
          <w:sz w:val="24"/>
          <w:szCs w:val="24"/>
        </w:rPr>
        <w:t xml:space="preserve">фиксируется в 1С </w:t>
      </w:r>
      <w:r w:rsidR="007121FF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7121FF">
        <w:rPr>
          <w:rFonts w:ascii="Times New Roman" w:hAnsi="Times New Roman" w:cs="Times New Roman"/>
          <w:sz w:val="24"/>
          <w:szCs w:val="24"/>
        </w:rPr>
        <w:t xml:space="preserve"> и синхронизируется с 1С ЗУП в автоматическом режиме.</w:t>
      </w:r>
    </w:p>
    <w:p w14:paraId="3C124713" w14:textId="6D979B76" w:rsidR="007121FF" w:rsidRDefault="007121FF" w:rsidP="007121FF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установленным первоначальным настройкам, а также настройкам, указанным в техническом задании ниже, затраты </w:t>
      </w:r>
      <w:r w:rsidR="00AD5363">
        <w:rPr>
          <w:rFonts w:ascii="Times New Roman" w:hAnsi="Times New Roman" w:cs="Times New Roman"/>
          <w:sz w:val="24"/>
          <w:szCs w:val="24"/>
        </w:rPr>
        <w:t xml:space="preserve">по </w:t>
      </w:r>
      <w:r w:rsidR="00C06BFC">
        <w:rPr>
          <w:rFonts w:ascii="Times New Roman" w:hAnsi="Times New Roman" w:cs="Times New Roman"/>
          <w:sz w:val="24"/>
          <w:szCs w:val="24"/>
        </w:rPr>
        <w:t xml:space="preserve">начислениям сотрудникам, а также страховым взносам, </w:t>
      </w:r>
      <w:r>
        <w:rPr>
          <w:rFonts w:ascii="Times New Roman" w:hAnsi="Times New Roman" w:cs="Times New Roman"/>
          <w:sz w:val="24"/>
          <w:szCs w:val="24"/>
        </w:rPr>
        <w:t>будут распределяться в автоматическом режиме между основными и дополнительными при формировании документа «Отражение затрат в бухучете», «Резерв отпуска».</w:t>
      </w:r>
    </w:p>
    <w:p w14:paraId="4D5474D1" w14:textId="1A40DF3D" w:rsidR="007121FF" w:rsidRDefault="007121FF" w:rsidP="007121FF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реализация данной настройки позволит формировать отчеты по заработной плате в разрезе основных и дополнительных статей затрат.</w:t>
      </w:r>
    </w:p>
    <w:bookmarkEnd w:id="0"/>
    <w:bookmarkEnd w:id="1"/>
    <w:p w14:paraId="4F1BCD30" w14:textId="77777777" w:rsidR="00EC0D4C" w:rsidRDefault="00EC0D4C" w:rsidP="003766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EA246" w14:textId="5486B6B3" w:rsidR="00376630" w:rsidRDefault="00376630" w:rsidP="003766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95E">
        <w:rPr>
          <w:rFonts w:ascii="Times New Roman" w:hAnsi="Times New Roman" w:cs="Times New Roman"/>
          <w:b/>
          <w:sz w:val="24"/>
          <w:szCs w:val="24"/>
          <w:u w:val="single"/>
        </w:rPr>
        <w:t>Техническая часть.</w:t>
      </w:r>
    </w:p>
    <w:p w14:paraId="112A5E4D" w14:textId="77777777" w:rsidR="00314664" w:rsidRDefault="00314664" w:rsidP="00D30A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1CBBE" w14:textId="66060CEA" w:rsidR="00D30AF9" w:rsidRDefault="00D30AF9" w:rsidP="00D30AF9">
      <w:pPr>
        <w:jc w:val="both"/>
        <w:rPr>
          <w:rFonts w:ascii="Times New Roman" w:hAnsi="Times New Roman" w:cs="Times New Roman"/>
          <w:sz w:val="24"/>
          <w:szCs w:val="24"/>
        </w:rPr>
      </w:pPr>
      <w:r w:rsidRPr="00D30AF9">
        <w:rPr>
          <w:rFonts w:ascii="Times New Roman" w:hAnsi="Times New Roman" w:cs="Times New Roman"/>
          <w:sz w:val="24"/>
          <w:szCs w:val="24"/>
        </w:rPr>
        <w:t>Внести изменения в конфигурацию:</w:t>
      </w:r>
    </w:p>
    <w:p w14:paraId="38AB0D60" w14:textId="12E59297" w:rsidR="00AD5363" w:rsidRDefault="00F93225" w:rsidP="00EC7CBD">
      <w:pPr>
        <w:pStyle w:val="a4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создать новый реквизит «Дополнительная оплата труда»</w:t>
      </w:r>
      <w:r w:rsidR="00AD5363">
        <w:rPr>
          <w:rFonts w:ascii="Times New Roman" w:hAnsi="Times New Roman" w:cs="Times New Roman"/>
          <w:sz w:val="24"/>
          <w:szCs w:val="24"/>
        </w:rPr>
        <w:t xml:space="preserve"> (галка «Булево»)</w:t>
      </w:r>
      <w:r>
        <w:rPr>
          <w:rFonts w:ascii="Times New Roman" w:hAnsi="Times New Roman" w:cs="Times New Roman"/>
          <w:sz w:val="24"/>
          <w:szCs w:val="24"/>
        </w:rPr>
        <w:t xml:space="preserve"> в справочнике «Начисления»</w:t>
      </w:r>
      <w:r w:rsidR="00B77E1D">
        <w:rPr>
          <w:rFonts w:ascii="Times New Roman" w:hAnsi="Times New Roman" w:cs="Times New Roman"/>
          <w:sz w:val="24"/>
          <w:szCs w:val="24"/>
        </w:rPr>
        <w:t xml:space="preserve">, </w:t>
      </w:r>
      <w:r w:rsidR="00AD5363">
        <w:rPr>
          <w:rFonts w:ascii="Times New Roman" w:hAnsi="Times New Roman" w:cs="Times New Roman"/>
          <w:sz w:val="24"/>
          <w:szCs w:val="24"/>
        </w:rPr>
        <w:t>признак устанавливает пользователь в ручном режиме.</w:t>
      </w:r>
    </w:p>
    <w:p w14:paraId="67EC1769" w14:textId="7F736123" w:rsidR="00AD5363" w:rsidRDefault="00A37A0A" w:rsidP="00AD5363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7A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6270D5" wp14:editId="438F4B42">
            <wp:extent cx="4968552" cy="3549758"/>
            <wp:effectExtent l="0" t="0" r="3810" b="0"/>
            <wp:docPr id="1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2B8D547-A9A2-4CDC-BBB6-DB7594F49F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A2B8D547-A9A2-4CDC-BBB6-DB7594F49F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r="2606"/>
                    <a:stretch/>
                  </pic:blipFill>
                  <pic:spPr>
                    <a:xfrm>
                      <a:off x="0" y="0"/>
                      <a:ext cx="4968552" cy="35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5072" w14:textId="77777777" w:rsidR="00A37A0A" w:rsidRDefault="00A37A0A" w:rsidP="00AD5363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B2EA054" w14:textId="5381964C" w:rsidR="00AD5363" w:rsidRDefault="00F93225" w:rsidP="00AD5363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363">
        <w:rPr>
          <w:rFonts w:ascii="Times New Roman" w:hAnsi="Times New Roman" w:cs="Times New Roman"/>
          <w:sz w:val="24"/>
          <w:szCs w:val="24"/>
        </w:rPr>
        <w:t xml:space="preserve">атраты по начислениям сотрудникам, а также страховым взносам,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="00AD5363">
        <w:rPr>
          <w:rFonts w:ascii="Times New Roman" w:hAnsi="Times New Roman" w:cs="Times New Roman"/>
          <w:sz w:val="24"/>
          <w:szCs w:val="24"/>
        </w:rPr>
        <w:t xml:space="preserve"> распределяться в автоматическом режиме между основными и дополнительными </w:t>
      </w:r>
      <w:r w:rsidR="00B77E1D">
        <w:rPr>
          <w:rFonts w:ascii="Times New Roman" w:hAnsi="Times New Roman" w:cs="Times New Roman"/>
          <w:sz w:val="24"/>
          <w:szCs w:val="24"/>
        </w:rPr>
        <w:t xml:space="preserve">способами отражения затрат </w:t>
      </w:r>
      <w:r w:rsidR="00AD5363">
        <w:rPr>
          <w:rFonts w:ascii="Times New Roman" w:hAnsi="Times New Roman" w:cs="Times New Roman"/>
          <w:sz w:val="24"/>
          <w:szCs w:val="24"/>
        </w:rPr>
        <w:t>при формировании документа «Отражение затрат в бухучете», «Резерв отпуска».</w:t>
      </w:r>
    </w:p>
    <w:p w14:paraId="25697C30" w14:textId="42B44D55" w:rsidR="00686629" w:rsidRDefault="00686629" w:rsidP="00AD5363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Доработка не </w:t>
      </w:r>
      <w:r w:rsidR="00C23795">
        <w:rPr>
          <w:rFonts w:ascii="Times New Roman" w:hAnsi="Times New Roman" w:cs="Times New Roman"/>
          <w:sz w:val="24"/>
          <w:szCs w:val="24"/>
        </w:rPr>
        <w:t>должна срабатывать</w:t>
      </w:r>
      <w:r>
        <w:rPr>
          <w:rFonts w:ascii="Times New Roman" w:hAnsi="Times New Roman" w:cs="Times New Roman"/>
          <w:sz w:val="24"/>
          <w:szCs w:val="24"/>
        </w:rPr>
        <w:t>, если по виду начисления определен способ отражения затрат:</w:t>
      </w:r>
    </w:p>
    <w:p w14:paraId="3D1DD03C" w14:textId="1718F92D" w:rsidR="00686629" w:rsidRDefault="00686629" w:rsidP="00686629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1BE3FA" wp14:editId="38A27CFC">
            <wp:extent cx="6210300" cy="3228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92945" w14:textId="5146794D" w:rsidR="002C117B" w:rsidRPr="00C23795" w:rsidRDefault="00A37A0A" w:rsidP="00C2379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3795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</w:t>
      </w:r>
      <w:r w:rsidR="00C8386F" w:rsidRPr="00C23795">
        <w:rPr>
          <w:rFonts w:ascii="Times New Roman" w:hAnsi="Times New Roman" w:cs="Times New Roman"/>
          <w:sz w:val="24"/>
          <w:szCs w:val="24"/>
        </w:rPr>
        <w:t>создать регистр</w:t>
      </w:r>
      <w:r w:rsidR="002C117B" w:rsidRPr="00C23795">
        <w:rPr>
          <w:rFonts w:ascii="Times New Roman" w:hAnsi="Times New Roman" w:cs="Times New Roman"/>
          <w:sz w:val="24"/>
          <w:szCs w:val="24"/>
        </w:rPr>
        <w:t xml:space="preserve"> «(СП) </w:t>
      </w:r>
      <w:r w:rsidR="003A484A" w:rsidRPr="00C23795">
        <w:rPr>
          <w:rFonts w:ascii="Times New Roman" w:hAnsi="Times New Roman" w:cs="Times New Roman"/>
          <w:sz w:val="24"/>
          <w:szCs w:val="24"/>
        </w:rPr>
        <w:t>Соответствие способов отражение основной и дополнительной оплат</w:t>
      </w:r>
      <w:r w:rsidR="002C117B" w:rsidRPr="00C23795">
        <w:rPr>
          <w:rFonts w:ascii="Times New Roman" w:hAnsi="Times New Roman" w:cs="Times New Roman"/>
          <w:sz w:val="24"/>
          <w:szCs w:val="24"/>
        </w:rPr>
        <w:t>», на базе которого будет осуществляться распределение</w:t>
      </w:r>
      <w:r w:rsidR="00B77E1D" w:rsidRPr="00C23795">
        <w:rPr>
          <w:rFonts w:ascii="Times New Roman" w:hAnsi="Times New Roman" w:cs="Times New Roman"/>
          <w:sz w:val="24"/>
          <w:szCs w:val="24"/>
        </w:rPr>
        <w:t xml:space="preserve"> и заполняться данные в документе «Отражение зарплаты в бухучете»</w:t>
      </w:r>
      <w:r w:rsidR="002C117B" w:rsidRPr="00C23795">
        <w:rPr>
          <w:rFonts w:ascii="Times New Roman" w:hAnsi="Times New Roman" w:cs="Times New Roman"/>
          <w:sz w:val="24"/>
          <w:szCs w:val="24"/>
        </w:rPr>
        <w:t xml:space="preserve">. </w:t>
      </w:r>
      <w:r w:rsidR="00EC7CBD" w:rsidRPr="00C23795">
        <w:rPr>
          <w:rFonts w:ascii="Times New Roman" w:hAnsi="Times New Roman" w:cs="Times New Roman"/>
          <w:sz w:val="24"/>
          <w:szCs w:val="24"/>
        </w:rPr>
        <w:t>Регистр</w:t>
      </w:r>
      <w:r w:rsidR="003A484A" w:rsidRPr="00C23795">
        <w:rPr>
          <w:rFonts w:ascii="Times New Roman" w:hAnsi="Times New Roman" w:cs="Times New Roman"/>
          <w:sz w:val="24"/>
          <w:szCs w:val="24"/>
        </w:rPr>
        <w:t xml:space="preserve"> не периодический, и не подчинен регистратору. Имеет 2 измерения: осн</w:t>
      </w:r>
      <w:r w:rsidR="00C8386F" w:rsidRPr="00C23795">
        <w:rPr>
          <w:rFonts w:ascii="Times New Roman" w:hAnsi="Times New Roman" w:cs="Times New Roman"/>
          <w:sz w:val="24"/>
          <w:szCs w:val="24"/>
        </w:rPr>
        <w:t>овной</w:t>
      </w:r>
      <w:r w:rsidR="003A484A" w:rsidRPr="00C23795">
        <w:rPr>
          <w:rFonts w:ascii="Times New Roman" w:hAnsi="Times New Roman" w:cs="Times New Roman"/>
          <w:sz w:val="24"/>
          <w:szCs w:val="24"/>
        </w:rPr>
        <w:t xml:space="preserve"> и доп</w:t>
      </w:r>
      <w:r w:rsidR="00C8386F" w:rsidRPr="00C23795">
        <w:rPr>
          <w:rFonts w:ascii="Times New Roman" w:hAnsi="Times New Roman" w:cs="Times New Roman"/>
          <w:sz w:val="24"/>
          <w:szCs w:val="24"/>
        </w:rPr>
        <w:t>олнительный</w:t>
      </w:r>
      <w:r w:rsidR="003A484A" w:rsidRPr="00C23795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C8386F" w:rsidRPr="00C23795">
        <w:rPr>
          <w:rFonts w:ascii="Times New Roman" w:hAnsi="Times New Roman" w:cs="Times New Roman"/>
          <w:sz w:val="24"/>
          <w:szCs w:val="24"/>
        </w:rPr>
        <w:t>ы</w:t>
      </w:r>
      <w:r w:rsidR="003A484A" w:rsidRPr="00C23795">
        <w:rPr>
          <w:rFonts w:ascii="Times New Roman" w:hAnsi="Times New Roman" w:cs="Times New Roman"/>
          <w:sz w:val="24"/>
          <w:szCs w:val="24"/>
        </w:rPr>
        <w:t xml:space="preserve"> (тип </w:t>
      </w:r>
      <w:r w:rsidR="00C8386F" w:rsidRPr="00C23795">
        <w:rPr>
          <w:rFonts w:ascii="Times New Roman" w:hAnsi="Times New Roman" w:cs="Times New Roman"/>
          <w:sz w:val="24"/>
          <w:szCs w:val="24"/>
        </w:rPr>
        <w:t>справочник «Способы отражения затрат»)</w:t>
      </w:r>
    </w:p>
    <w:p w14:paraId="43BA711C" w14:textId="77777777" w:rsidR="00C8386F" w:rsidRPr="00C8386F" w:rsidRDefault="00C8386F" w:rsidP="00C8386F">
      <w:pPr>
        <w:pStyle w:val="a4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2"/>
        <w:gridCol w:w="2442"/>
      </w:tblGrid>
      <w:tr w:rsidR="002C117B" w14:paraId="756FD99C" w14:textId="77777777" w:rsidTr="0059243A">
        <w:tc>
          <w:tcPr>
            <w:tcW w:w="4884" w:type="dxa"/>
            <w:gridSpan w:val="2"/>
          </w:tcPr>
          <w:p w14:paraId="46C101D3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отражения</w:t>
            </w:r>
          </w:p>
        </w:tc>
      </w:tr>
      <w:tr w:rsidR="002C117B" w14:paraId="1468F216" w14:textId="77777777" w:rsidTr="0059243A">
        <w:tc>
          <w:tcPr>
            <w:tcW w:w="2442" w:type="dxa"/>
          </w:tcPr>
          <w:p w14:paraId="5EFC2D55" w14:textId="02FEEED7" w:rsidR="002C117B" w:rsidRDefault="003A484A" w:rsidP="003A484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2C1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2442" w:type="dxa"/>
          </w:tcPr>
          <w:p w14:paraId="0B63F2DE" w14:textId="0669BEA3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8386F">
              <w:rPr>
                <w:rFonts w:ascii="Times New Roman" w:hAnsi="Times New Roman" w:cs="Times New Roman"/>
                <w:sz w:val="24"/>
                <w:szCs w:val="24"/>
              </w:rPr>
              <w:t>ый способ</w:t>
            </w:r>
          </w:p>
        </w:tc>
      </w:tr>
      <w:tr w:rsidR="002C117B" w14:paraId="4BC1616A" w14:textId="77777777" w:rsidTr="0059243A">
        <w:tc>
          <w:tcPr>
            <w:tcW w:w="2442" w:type="dxa"/>
          </w:tcPr>
          <w:p w14:paraId="191BFBC1" w14:textId="0B3018B7" w:rsidR="002C117B" w:rsidRDefault="00C8386F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53E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2C117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(основная оплата труда)</w:t>
            </w:r>
          </w:p>
        </w:tc>
        <w:tc>
          <w:tcPr>
            <w:tcW w:w="2442" w:type="dxa"/>
          </w:tcPr>
          <w:p w14:paraId="6195D2B5" w14:textId="5FB07E61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5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продукция (доп. оплата труда)</w:t>
            </w:r>
          </w:p>
        </w:tc>
      </w:tr>
      <w:tr w:rsidR="002C117B" w14:paraId="44AEFE45" w14:textId="77777777" w:rsidTr="0059243A">
        <w:tc>
          <w:tcPr>
            <w:tcW w:w="2442" w:type="dxa"/>
          </w:tcPr>
          <w:p w14:paraId="54C2FC6B" w14:textId="47536A61" w:rsidR="002C117B" w:rsidRPr="00A37A0A" w:rsidRDefault="00A37A0A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 (согласно справочнику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ERP</w:t>
            </w:r>
            <w:r w:rsidRPr="00A37A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2" w:type="dxa"/>
          </w:tcPr>
          <w:p w14:paraId="575A77B3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7B" w14:paraId="30D8DF91" w14:textId="77777777" w:rsidTr="0059243A">
        <w:tc>
          <w:tcPr>
            <w:tcW w:w="2442" w:type="dxa"/>
          </w:tcPr>
          <w:p w14:paraId="085D7AA8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05372D7E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7B" w14:paraId="1CDE7B1C" w14:textId="77777777" w:rsidTr="0059243A">
        <w:tc>
          <w:tcPr>
            <w:tcW w:w="2442" w:type="dxa"/>
          </w:tcPr>
          <w:p w14:paraId="0B057846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BE3CA8D" w14:textId="77777777" w:rsidR="002C117B" w:rsidRDefault="002C117B" w:rsidP="005924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7893C" w14:textId="5196D6BB" w:rsidR="00C23795" w:rsidRPr="00C23795" w:rsidRDefault="00C23795" w:rsidP="00C23795">
      <w:pP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C2379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Право на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регистр на изменение</w:t>
      </w:r>
      <w:r w:rsidRPr="00C2379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 необходимо добавить к полным правам, право на чтение – в общую роль.</w:t>
      </w:r>
    </w:p>
    <w:p w14:paraId="2E1D0867" w14:textId="77777777" w:rsidR="00B80C56" w:rsidRDefault="00B80C56" w:rsidP="00B80C5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45384D" w14:textId="26232A5D" w:rsidR="00B80C56" w:rsidRPr="00B80C56" w:rsidRDefault="00B80C56" w:rsidP="00B80C5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отражения зарплаты должны быть зафиксированы в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>: основной и дополнительный.</w:t>
      </w:r>
    </w:p>
    <w:p w14:paraId="52C385C5" w14:textId="77777777" w:rsidR="00B80C56" w:rsidRDefault="00B80C56" w:rsidP="00B80C5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E1CCFF" w14:textId="58E250DE" w:rsidR="00560B4D" w:rsidRDefault="00B80C56" w:rsidP="00B80C5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395CAF" wp14:editId="62C53636">
            <wp:extent cx="6210300" cy="10274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4DE3" w14:textId="77777777" w:rsidR="00B80C56" w:rsidRDefault="00B80C56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A85038" w14:textId="77777777" w:rsidR="00B80C56" w:rsidRDefault="00B80C56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93A998" w14:textId="4752B9A2" w:rsidR="00EC7CBD" w:rsidRDefault="00EC7CBD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Например.</w:t>
      </w:r>
    </w:p>
    <w:p w14:paraId="4511EA06" w14:textId="67DB07D9" w:rsidR="002C117B" w:rsidRDefault="00EC7CBD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C117B">
        <w:rPr>
          <w:rFonts w:ascii="Times New Roman" w:hAnsi="Times New Roman" w:cs="Times New Roman"/>
          <w:sz w:val="24"/>
          <w:szCs w:val="24"/>
        </w:rPr>
        <w:t>огласно настройкам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17B">
        <w:rPr>
          <w:rFonts w:ascii="Times New Roman" w:hAnsi="Times New Roman" w:cs="Times New Roman"/>
          <w:sz w:val="24"/>
          <w:szCs w:val="24"/>
        </w:rPr>
        <w:t xml:space="preserve"> начислени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C117B">
        <w:rPr>
          <w:rFonts w:ascii="Times New Roman" w:hAnsi="Times New Roman" w:cs="Times New Roman"/>
          <w:sz w:val="24"/>
          <w:szCs w:val="24"/>
        </w:rPr>
        <w:t xml:space="preserve"> «</w:t>
      </w:r>
      <w:r w:rsidR="002A0904">
        <w:rPr>
          <w:rFonts w:ascii="Times New Roman" w:hAnsi="Times New Roman" w:cs="Times New Roman"/>
          <w:sz w:val="24"/>
          <w:szCs w:val="24"/>
        </w:rPr>
        <w:t>Оплата за нерабочие праздничные дни</w:t>
      </w:r>
      <w:r w:rsidR="002C117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C117B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2C117B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117B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14:paraId="5B4BB4FB" w14:textId="1E0ABEDB" w:rsidR="002C117B" w:rsidRDefault="002A0904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48A017" wp14:editId="7A53D786">
            <wp:extent cx="6210300" cy="395351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6E3F1" w14:textId="77777777" w:rsidR="00FB3420" w:rsidRDefault="00FB3420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D359CF" w14:textId="2B1FAB9F" w:rsidR="003A484A" w:rsidRDefault="002A0904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07BBE3" wp14:editId="27629836">
            <wp:extent cx="6210300" cy="260667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C5A00" w14:textId="77777777" w:rsidR="00560B4D" w:rsidRDefault="00560B4D" w:rsidP="008E36A3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доработки</w:t>
      </w:r>
      <w:r w:rsidR="00FB3420">
        <w:rPr>
          <w:rFonts w:ascii="Times New Roman" w:hAnsi="Times New Roman" w:cs="Times New Roman"/>
          <w:sz w:val="24"/>
          <w:szCs w:val="24"/>
        </w:rPr>
        <w:t>:</w:t>
      </w:r>
    </w:p>
    <w:p w14:paraId="6AA78221" w14:textId="091CC868" w:rsidR="00FB3420" w:rsidRPr="00560B4D" w:rsidRDefault="00FB3420" w:rsidP="008E3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B4D">
        <w:rPr>
          <w:rFonts w:ascii="Times New Roman" w:hAnsi="Times New Roman" w:cs="Times New Roman"/>
          <w:sz w:val="24"/>
          <w:szCs w:val="24"/>
        </w:rPr>
        <w:t>вся сумма</w:t>
      </w:r>
      <w:r w:rsidR="00B77E1D">
        <w:rPr>
          <w:rFonts w:ascii="Times New Roman" w:hAnsi="Times New Roman" w:cs="Times New Roman"/>
          <w:sz w:val="24"/>
          <w:szCs w:val="24"/>
        </w:rPr>
        <w:t xml:space="preserve"> в документе «Отражение зарплаты в бухучете»</w:t>
      </w:r>
      <w:r w:rsidRPr="00560B4D">
        <w:rPr>
          <w:rFonts w:ascii="Times New Roman" w:hAnsi="Times New Roman" w:cs="Times New Roman"/>
          <w:sz w:val="24"/>
          <w:szCs w:val="24"/>
        </w:rPr>
        <w:t xml:space="preserve"> </w:t>
      </w:r>
      <w:r w:rsidR="00B77E1D">
        <w:rPr>
          <w:rFonts w:ascii="Times New Roman" w:hAnsi="Times New Roman" w:cs="Times New Roman"/>
          <w:sz w:val="24"/>
          <w:szCs w:val="24"/>
        </w:rPr>
        <w:t>фиксируется в способе отражения</w:t>
      </w:r>
      <w:r w:rsidRPr="00560B4D">
        <w:rPr>
          <w:rFonts w:ascii="Times New Roman" w:hAnsi="Times New Roman" w:cs="Times New Roman"/>
          <w:sz w:val="24"/>
          <w:szCs w:val="24"/>
        </w:rPr>
        <w:t xml:space="preserve"> согласно настройкам сотрудника</w:t>
      </w:r>
    </w:p>
    <w:p w14:paraId="35F445F6" w14:textId="2A46F484" w:rsidR="00FB3420" w:rsidRDefault="002A0904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F3AC6" wp14:editId="6DBDA6C1">
                <wp:simplePos x="0" y="0"/>
                <wp:positionH relativeFrom="column">
                  <wp:posOffset>4997416</wp:posOffset>
                </wp:positionH>
                <wp:positionV relativeFrom="paragraph">
                  <wp:posOffset>1626613</wp:posOffset>
                </wp:positionV>
                <wp:extent cx="378940" cy="148281"/>
                <wp:effectExtent l="0" t="0" r="21590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40" cy="1482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6AF56" id="Прямоугольник 11" o:spid="_x0000_s1026" style="position:absolute;margin-left:393.5pt;margin-top:128.1pt;width:29.8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" filled="f" strokecolor="red" strokeweight="1pt"/>
            </w:pict>
          </mc:Fallback>
        </mc:AlternateContent>
      </w:r>
      <w:bookmarkStart w:id="2" w:name="_GoBack"/>
      <w:r>
        <w:rPr>
          <w:noProof/>
        </w:rPr>
        <w:drawing>
          <wp:inline distT="0" distB="0" distL="0" distR="0" wp14:anchorId="628550AC" wp14:editId="3588339F">
            <wp:extent cx="6210300" cy="39604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32D75F62" w14:textId="5882F348" w:rsidR="00560B4D" w:rsidRDefault="002C117B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доработки</w:t>
      </w:r>
      <w:r w:rsidR="00560B4D">
        <w:rPr>
          <w:rFonts w:ascii="Times New Roman" w:hAnsi="Times New Roman" w:cs="Times New Roman"/>
          <w:sz w:val="24"/>
          <w:szCs w:val="24"/>
        </w:rPr>
        <w:t>:</w:t>
      </w:r>
    </w:p>
    <w:p w14:paraId="026AE1FF" w14:textId="6BB98327" w:rsidR="002C117B" w:rsidRDefault="002C117B" w:rsidP="00560B4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начислений</w:t>
      </w:r>
      <w:r w:rsidR="00222085">
        <w:rPr>
          <w:rFonts w:ascii="Times New Roman" w:hAnsi="Times New Roman" w:cs="Times New Roman"/>
          <w:sz w:val="24"/>
          <w:szCs w:val="24"/>
        </w:rPr>
        <w:t xml:space="preserve"> по доплате инвалидам в документе «Отражение зарплаты в бухучете»</w:t>
      </w:r>
      <w:r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222085">
        <w:rPr>
          <w:rFonts w:ascii="Times New Roman" w:hAnsi="Times New Roman" w:cs="Times New Roman"/>
          <w:sz w:val="24"/>
          <w:szCs w:val="24"/>
        </w:rPr>
        <w:t>фиксироваться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E1D">
        <w:rPr>
          <w:rFonts w:ascii="Times New Roman" w:hAnsi="Times New Roman" w:cs="Times New Roman"/>
          <w:sz w:val="24"/>
          <w:szCs w:val="24"/>
        </w:rPr>
        <w:t>в способе отражения как д</w:t>
      </w:r>
      <w:r>
        <w:rPr>
          <w:rFonts w:ascii="Times New Roman" w:hAnsi="Times New Roman" w:cs="Times New Roman"/>
          <w:sz w:val="24"/>
          <w:szCs w:val="24"/>
        </w:rPr>
        <w:t>ополнительн</w:t>
      </w:r>
      <w:r w:rsidR="00B77E1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(«</w:t>
      </w:r>
      <w:r w:rsidRPr="00E139FB">
        <w:rPr>
          <w:rFonts w:ascii="Times New Roman" w:hAnsi="Times New Roman" w:cs="Times New Roman"/>
          <w:sz w:val="24"/>
          <w:szCs w:val="24"/>
        </w:rPr>
        <w:t>00.1 Основная продукция (</w:t>
      </w:r>
      <w:proofErr w:type="spellStart"/>
      <w:r w:rsidRPr="00E139F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E139FB">
        <w:rPr>
          <w:rFonts w:ascii="Times New Roman" w:hAnsi="Times New Roman" w:cs="Times New Roman"/>
          <w:sz w:val="24"/>
          <w:szCs w:val="24"/>
        </w:rPr>
        <w:t xml:space="preserve"> оплата труда)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220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AB09D" w14:textId="19291DAE" w:rsidR="00FB3420" w:rsidRDefault="00FB3420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E39AFD" w14:textId="7B08BFBE" w:rsidR="00FB3420" w:rsidRDefault="002A0904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B0D543" wp14:editId="4BB2CB40">
            <wp:extent cx="6210300" cy="40563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7FF40" w14:textId="7CD00FCD" w:rsidR="008255B8" w:rsidRDefault="008255B8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Проставление признака «Дополнительная оплата труда» подразумевает автоматическое отнесение данного начисления на дополнительную оплату труда в разрезе указанных у сотрудников </w:t>
      </w:r>
      <w:r w:rsidR="00560B4D">
        <w:rPr>
          <w:rFonts w:ascii="Times New Roman" w:hAnsi="Times New Roman" w:cs="Times New Roman"/>
          <w:sz w:val="24"/>
          <w:szCs w:val="24"/>
        </w:rPr>
        <w:t>способов отражения</w:t>
      </w:r>
      <w:r>
        <w:rPr>
          <w:rFonts w:ascii="Times New Roman" w:hAnsi="Times New Roman" w:cs="Times New Roman"/>
          <w:sz w:val="24"/>
          <w:szCs w:val="24"/>
        </w:rPr>
        <w:t xml:space="preserve"> в бухгалтерском учете</w:t>
      </w:r>
      <w:r w:rsidR="00560B4D">
        <w:rPr>
          <w:rFonts w:ascii="Times New Roman" w:hAnsi="Times New Roman" w:cs="Times New Roman"/>
          <w:sz w:val="24"/>
          <w:szCs w:val="24"/>
        </w:rPr>
        <w:t>.</w:t>
      </w:r>
    </w:p>
    <w:p w14:paraId="75072214" w14:textId="54FB32F1" w:rsidR="00FB3420" w:rsidRDefault="00FB3420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Страховые взносы отражают пропорционально начислениям с учетом доработки.</w:t>
      </w:r>
    </w:p>
    <w:p w14:paraId="12786C34" w14:textId="77777777" w:rsidR="00C945B3" w:rsidRPr="00B06408" w:rsidRDefault="00C945B3" w:rsidP="002C117B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C990A9" w14:textId="77777777" w:rsidR="008E36A3" w:rsidRDefault="008E36A3" w:rsidP="008E36A3">
      <w:pPr>
        <w:spacing w:after="12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7C9674F6" w14:textId="525CD7A4" w:rsidR="00AB4213" w:rsidRPr="00F968D4" w:rsidRDefault="00AB4213" w:rsidP="008E36A3">
      <w:pPr>
        <w:spacing w:after="12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 С ТЕХНИЧЕСКИМ ЗАДАНИЕМ ОЗНАКОМЛЕН, ЗАМЕЧАНИЙ НЕТ:</w:t>
      </w:r>
    </w:p>
    <w:p w14:paraId="3311F8CE" w14:textId="77777777" w:rsidR="00AB4213" w:rsidRDefault="00AB4213" w:rsidP="008E36A3">
      <w:pPr>
        <w:spacing w:after="12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proofErr w:type="gramStart"/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ЗАКАЗЧИК:  </w:t>
      </w:r>
      <w:r w:rsidRPr="00AB4213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ООО</w:t>
      </w:r>
      <w:proofErr w:type="gramEnd"/>
      <w:r w:rsidRPr="00AB4213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 xml:space="preserve"> "СЭПО-ЗЭМ"</w:t>
      </w: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5382BEFE" w14:textId="77777777" w:rsidR="00AB4213" w:rsidRPr="00F968D4" w:rsidRDefault="00AB4213" w:rsidP="00AB4213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68D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___________________________________   </w:t>
      </w:r>
    </w:p>
    <w:p w14:paraId="64C37F82" w14:textId="4AD03455" w:rsidR="00FA0AFE" w:rsidRPr="004E679D" w:rsidRDefault="00AB4213" w:rsidP="006D55AE">
      <w:pPr>
        <w:tabs>
          <w:tab w:val="left" w:pos="4678"/>
          <w:tab w:val="left" w:pos="7655"/>
        </w:tabs>
        <w:spacing w:after="0" w:line="240" w:lineRule="auto"/>
        <w:ind w:firstLine="680"/>
        <w:rPr>
          <w:rFonts w:ascii="Times New Roman" w:hAnsi="Times New Roman" w:cs="Times New Roman"/>
        </w:rPr>
      </w:pP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 xml:space="preserve">      подпись</w:t>
      </w:r>
      <w:r w:rsidRPr="00F968D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расшифровка</w:t>
      </w:r>
    </w:p>
    <w:sectPr w:rsidR="00FA0AFE" w:rsidRPr="004E679D" w:rsidSect="008E36A3">
      <w:footerReference w:type="default" r:id="rId17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2EF9D" w14:textId="77777777" w:rsidR="00141D77" w:rsidRDefault="00141D77" w:rsidP="009E6708">
      <w:pPr>
        <w:spacing w:after="0" w:line="240" w:lineRule="auto"/>
      </w:pPr>
      <w:r>
        <w:separator/>
      </w:r>
    </w:p>
  </w:endnote>
  <w:endnote w:type="continuationSeparator" w:id="0">
    <w:p w14:paraId="695DD75D" w14:textId="77777777" w:rsidR="00141D77" w:rsidRDefault="00141D77" w:rsidP="009E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008880"/>
      <w:docPartObj>
        <w:docPartGallery w:val="Page Numbers (Bottom of Page)"/>
        <w:docPartUnique/>
      </w:docPartObj>
    </w:sdtPr>
    <w:sdtEndPr/>
    <w:sdtContent>
      <w:p w14:paraId="48448FCC" w14:textId="77777777" w:rsidR="00ED2537" w:rsidRDefault="00ED25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95">
          <w:rPr>
            <w:noProof/>
          </w:rPr>
          <w:t>5</w:t>
        </w:r>
        <w:r>
          <w:fldChar w:fldCharType="end"/>
        </w:r>
      </w:p>
    </w:sdtContent>
  </w:sdt>
  <w:p w14:paraId="094D63AC" w14:textId="77777777" w:rsidR="00AB4213" w:rsidRDefault="00AB4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5ECC" w14:textId="77777777" w:rsidR="00141D77" w:rsidRDefault="00141D77" w:rsidP="009E6708">
      <w:pPr>
        <w:spacing w:after="0" w:line="240" w:lineRule="auto"/>
      </w:pPr>
      <w:r>
        <w:separator/>
      </w:r>
    </w:p>
  </w:footnote>
  <w:footnote w:type="continuationSeparator" w:id="0">
    <w:p w14:paraId="1E7DA35A" w14:textId="77777777" w:rsidR="00141D77" w:rsidRDefault="00141D77" w:rsidP="009E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75674"/>
    <w:multiLevelType w:val="multilevel"/>
    <w:tmpl w:val="36525F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0F9D3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67D82"/>
    <w:multiLevelType w:val="hybridMultilevel"/>
    <w:tmpl w:val="5D5E7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8C400E"/>
    <w:multiLevelType w:val="hybridMultilevel"/>
    <w:tmpl w:val="22AEDD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E53D4A"/>
    <w:multiLevelType w:val="hybridMultilevel"/>
    <w:tmpl w:val="EE92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7415F"/>
    <w:multiLevelType w:val="hybridMultilevel"/>
    <w:tmpl w:val="7D582408"/>
    <w:lvl w:ilvl="0" w:tplc="006C7A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EB3ECB"/>
    <w:multiLevelType w:val="hybridMultilevel"/>
    <w:tmpl w:val="43EE57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00808"/>
    <w:rsid w:val="000041EF"/>
    <w:rsid w:val="00006C87"/>
    <w:rsid w:val="00010D29"/>
    <w:rsid w:val="00015BDC"/>
    <w:rsid w:val="00021D7D"/>
    <w:rsid w:val="00027146"/>
    <w:rsid w:val="000273B3"/>
    <w:rsid w:val="000471DF"/>
    <w:rsid w:val="00054403"/>
    <w:rsid w:val="00067F4D"/>
    <w:rsid w:val="00071145"/>
    <w:rsid w:val="00077F83"/>
    <w:rsid w:val="00092787"/>
    <w:rsid w:val="000B2C8A"/>
    <w:rsid w:val="000B5692"/>
    <w:rsid w:val="000D0872"/>
    <w:rsid w:val="000D10DD"/>
    <w:rsid w:val="000D31F1"/>
    <w:rsid w:val="000D6067"/>
    <w:rsid w:val="000E0B13"/>
    <w:rsid w:val="000F4A6B"/>
    <w:rsid w:val="00110B78"/>
    <w:rsid w:val="00112B7F"/>
    <w:rsid w:val="001137FA"/>
    <w:rsid w:val="001168F6"/>
    <w:rsid w:val="001249EB"/>
    <w:rsid w:val="00134C00"/>
    <w:rsid w:val="001362A8"/>
    <w:rsid w:val="00141D77"/>
    <w:rsid w:val="001552DD"/>
    <w:rsid w:val="001568DD"/>
    <w:rsid w:val="00167324"/>
    <w:rsid w:val="00184FE1"/>
    <w:rsid w:val="001A7416"/>
    <w:rsid w:val="001A76BE"/>
    <w:rsid w:val="001C7520"/>
    <w:rsid w:val="001D719D"/>
    <w:rsid w:val="00216BF9"/>
    <w:rsid w:val="00222085"/>
    <w:rsid w:val="002225B2"/>
    <w:rsid w:val="00222F1A"/>
    <w:rsid w:val="00224860"/>
    <w:rsid w:val="00240F0C"/>
    <w:rsid w:val="0024418B"/>
    <w:rsid w:val="00244588"/>
    <w:rsid w:val="00246089"/>
    <w:rsid w:val="0024768A"/>
    <w:rsid w:val="00251209"/>
    <w:rsid w:val="00261518"/>
    <w:rsid w:val="0027207C"/>
    <w:rsid w:val="00281384"/>
    <w:rsid w:val="0028492E"/>
    <w:rsid w:val="002907AC"/>
    <w:rsid w:val="00291389"/>
    <w:rsid w:val="002915B1"/>
    <w:rsid w:val="00295567"/>
    <w:rsid w:val="002A0904"/>
    <w:rsid w:val="002B7CDD"/>
    <w:rsid w:val="002C117B"/>
    <w:rsid w:val="002C3EF5"/>
    <w:rsid w:val="002C74E8"/>
    <w:rsid w:val="002D0611"/>
    <w:rsid w:val="002E3E52"/>
    <w:rsid w:val="002F2D70"/>
    <w:rsid w:val="00302186"/>
    <w:rsid w:val="003026CA"/>
    <w:rsid w:val="00304373"/>
    <w:rsid w:val="00305560"/>
    <w:rsid w:val="00313255"/>
    <w:rsid w:val="00314664"/>
    <w:rsid w:val="00326102"/>
    <w:rsid w:val="00326B1E"/>
    <w:rsid w:val="00327712"/>
    <w:rsid w:val="00335EA7"/>
    <w:rsid w:val="00343F7C"/>
    <w:rsid w:val="003448AA"/>
    <w:rsid w:val="0035349E"/>
    <w:rsid w:val="00365910"/>
    <w:rsid w:val="00375BE6"/>
    <w:rsid w:val="00376630"/>
    <w:rsid w:val="00381C1F"/>
    <w:rsid w:val="00382241"/>
    <w:rsid w:val="0039637C"/>
    <w:rsid w:val="003A484A"/>
    <w:rsid w:val="003C01C9"/>
    <w:rsid w:val="003C254A"/>
    <w:rsid w:val="003E103A"/>
    <w:rsid w:val="003F47C1"/>
    <w:rsid w:val="0040337F"/>
    <w:rsid w:val="0041260E"/>
    <w:rsid w:val="004212E7"/>
    <w:rsid w:val="00430890"/>
    <w:rsid w:val="00434AC4"/>
    <w:rsid w:val="004370C6"/>
    <w:rsid w:val="00454322"/>
    <w:rsid w:val="004543B8"/>
    <w:rsid w:val="00466B86"/>
    <w:rsid w:val="00472400"/>
    <w:rsid w:val="00474BA8"/>
    <w:rsid w:val="004774C3"/>
    <w:rsid w:val="00483AFA"/>
    <w:rsid w:val="004950EF"/>
    <w:rsid w:val="004B6E8E"/>
    <w:rsid w:val="004C1710"/>
    <w:rsid w:val="004C3B2F"/>
    <w:rsid w:val="004C5322"/>
    <w:rsid w:val="004D6DA5"/>
    <w:rsid w:val="004D7274"/>
    <w:rsid w:val="004E679D"/>
    <w:rsid w:val="0050603F"/>
    <w:rsid w:val="005134B2"/>
    <w:rsid w:val="0052385D"/>
    <w:rsid w:val="00560B4D"/>
    <w:rsid w:val="00561223"/>
    <w:rsid w:val="005650E3"/>
    <w:rsid w:val="00573ED6"/>
    <w:rsid w:val="00580068"/>
    <w:rsid w:val="005820C2"/>
    <w:rsid w:val="0058222E"/>
    <w:rsid w:val="00582889"/>
    <w:rsid w:val="005859AB"/>
    <w:rsid w:val="00595F9B"/>
    <w:rsid w:val="005B00F1"/>
    <w:rsid w:val="005B6946"/>
    <w:rsid w:val="005E4834"/>
    <w:rsid w:val="005F2402"/>
    <w:rsid w:val="00604396"/>
    <w:rsid w:val="0060696F"/>
    <w:rsid w:val="00617E35"/>
    <w:rsid w:val="00620B51"/>
    <w:rsid w:val="0062108B"/>
    <w:rsid w:val="0063283D"/>
    <w:rsid w:val="006356BA"/>
    <w:rsid w:val="00637B86"/>
    <w:rsid w:val="00637EFD"/>
    <w:rsid w:val="0065519F"/>
    <w:rsid w:val="0065546A"/>
    <w:rsid w:val="00670CB8"/>
    <w:rsid w:val="0067197C"/>
    <w:rsid w:val="00671A91"/>
    <w:rsid w:val="00672BA8"/>
    <w:rsid w:val="00675BB6"/>
    <w:rsid w:val="00680289"/>
    <w:rsid w:val="00680C66"/>
    <w:rsid w:val="00686629"/>
    <w:rsid w:val="0069454B"/>
    <w:rsid w:val="006B69C0"/>
    <w:rsid w:val="006D1F67"/>
    <w:rsid w:val="006D3A9D"/>
    <w:rsid w:val="006D4D1C"/>
    <w:rsid w:val="006D55AE"/>
    <w:rsid w:val="006D6668"/>
    <w:rsid w:val="006E138B"/>
    <w:rsid w:val="0070465C"/>
    <w:rsid w:val="007057A0"/>
    <w:rsid w:val="00712053"/>
    <w:rsid w:val="007121FF"/>
    <w:rsid w:val="007165E1"/>
    <w:rsid w:val="0071704F"/>
    <w:rsid w:val="0073646D"/>
    <w:rsid w:val="00740138"/>
    <w:rsid w:val="00741910"/>
    <w:rsid w:val="007419E3"/>
    <w:rsid w:val="007447A0"/>
    <w:rsid w:val="00746A7C"/>
    <w:rsid w:val="00764FFB"/>
    <w:rsid w:val="00781A81"/>
    <w:rsid w:val="00782749"/>
    <w:rsid w:val="00782A0A"/>
    <w:rsid w:val="007875BE"/>
    <w:rsid w:val="007A22A7"/>
    <w:rsid w:val="007A6E1E"/>
    <w:rsid w:val="007A7741"/>
    <w:rsid w:val="007B1CC1"/>
    <w:rsid w:val="007B7AFC"/>
    <w:rsid w:val="007B7BD5"/>
    <w:rsid w:val="007C1519"/>
    <w:rsid w:val="007C75F2"/>
    <w:rsid w:val="007E2F51"/>
    <w:rsid w:val="007E3592"/>
    <w:rsid w:val="007F3FE1"/>
    <w:rsid w:val="00800543"/>
    <w:rsid w:val="00801F75"/>
    <w:rsid w:val="00801FEE"/>
    <w:rsid w:val="008225F9"/>
    <w:rsid w:val="008255B8"/>
    <w:rsid w:val="00845E52"/>
    <w:rsid w:val="00852E1F"/>
    <w:rsid w:val="00853D90"/>
    <w:rsid w:val="00862748"/>
    <w:rsid w:val="00884342"/>
    <w:rsid w:val="008939C9"/>
    <w:rsid w:val="008A5883"/>
    <w:rsid w:val="008C0EAD"/>
    <w:rsid w:val="008C7CA0"/>
    <w:rsid w:val="008D0898"/>
    <w:rsid w:val="008D112B"/>
    <w:rsid w:val="008E36A3"/>
    <w:rsid w:val="008F47A7"/>
    <w:rsid w:val="009036E5"/>
    <w:rsid w:val="00907BA4"/>
    <w:rsid w:val="0092293A"/>
    <w:rsid w:val="00930AAC"/>
    <w:rsid w:val="00936E27"/>
    <w:rsid w:val="009401FF"/>
    <w:rsid w:val="00950AEB"/>
    <w:rsid w:val="00953082"/>
    <w:rsid w:val="009705FE"/>
    <w:rsid w:val="00970FFE"/>
    <w:rsid w:val="009752E6"/>
    <w:rsid w:val="00976D15"/>
    <w:rsid w:val="00981507"/>
    <w:rsid w:val="00986B74"/>
    <w:rsid w:val="00987093"/>
    <w:rsid w:val="00996BA5"/>
    <w:rsid w:val="009A2651"/>
    <w:rsid w:val="009A5221"/>
    <w:rsid w:val="009A62B2"/>
    <w:rsid w:val="009B48B5"/>
    <w:rsid w:val="009B6565"/>
    <w:rsid w:val="009C3A2D"/>
    <w:rsid w:val="009E0C77"/>
    <w:rsid w:val="009E4490"/>
    <w:rsid w:val="009E6708"/>
    <w:rsid w:val="009F4D99"/>
    <w:rsid w:val="009F7FF8"/>
    <w:rsid w:val="00A12A4E"/>
    <w:rsid w:val="00A1409D"/>
    <w:rsid w:val="00A17FC7"/>
    <w:rsid w:val="00A20D7B"/>
    <w:rsid w:val="00A368C1"/>
    <w:rsid w:val="00A377FF"/>
    <w:rsid w:val="00A37A0A"/>
    <w:rsid w:val="00A62C01"/>
    <w:rsid w:val="00A65161"/>
    <w:rsid w:val="00A677F0"/>
    <w:rsid w:val="00A71047"/>
    <w:rsid w:val="00A719B2"/>
    <w:rsid w:val="00A750C5"/>
    <w:rsid w:val="00A80829"/>
    <w:rsid w:val="00A80B4F"/>
    <w:rsid w:val="00A95B88"/>
    <w:rsid w:val="00AA67DE"/>
    <w:rsid w:val="00AB4213"/>
    <w:rsid w:val="00AC2A3B"/>
    <w:rsid w:val="00AC7D78"/>
    <w:rsid w:val="00AD1A27"/>
    <w:rsid w:val="00AD5363"/>
    <w:rsid w:val="00AE68D1"/>
    <w:rsid w:val="00AF670D"/>
    <w:rsid w:val="00B06408"/>
    <w:rsid w:val="00B232CE"/>
    <w:rsid w:val="00B269E6"/>
    <w:rsid w:val="00B27126"/>
    <w:rsid w:val="00B36A93"/>
    <w:rsid w:val="00B40726"/>
    <w:rsid w:val="00B40C22"/>
    <w:rsid w:val="00B45BB0"/>
    <w:rsid w:val="00B4740A"/>
    <w:rsid w:val="00B52093"/>
    <w:rsid w:val="00B53ED8"/>
    <w:rsid w:val="00B5500C"/>
    <w:rsid w:val="00B607F9"/>
    <w:rsid w:val="00B71C49"/>
    <w:rsid w:val="00B77E1D"/>
    <w:rsid w:val="00B80C56"/>
    <w:rsid w:val="00B847F1"/>
    <w:rsid w:val="00B9616E"/>
    <w:rsid w:val="00BB2494"/>
    <w:rsid w:val="00BB4CC2"/>
    <w:rsid w:val="00BB77D7"/>
    <w:rsid w:val="00BC2C4C"/>
    <w:rsid w:val="00BD63DC"/>
    <w:rsid w:val="00BE22EB"/>
    <w:rsid w:val="00BF08C5"/>
    <w:rsid w:val="00BF2447"/>
    <w:rsid w:val="00BF75A4"/>
    <w:rsid w:val="00C06BFC"/>
    <w:rsid w:val="00C1287B"/>
    <w:rsid w:val="00C23795"/>
    <w:rsid w:val="00C25287"/>
    <w:rsid w:val="00C375B3"/>
    <w:rsid w:val="00C5695E"/>
    <w:rsid w:val="00C604E6"/>
    <w:rsid w:val="00C64DC9"/>
    <w:rsid w:val="00C658A7"/>
    <w:rsid w:val="00C70470"/>
    <w:rsid w:val="00C81A1D"/>
    <w:rsid w:val="00C8386F"/>
    <w:rsid w:val="00C841A1"/>
    <w:rsid w:val="00C945B3"/>
    <w:rsid w:val="00CA4942"/>
    <w:rsid w:val="00CB1886"/>
    <w:rsid w:val="00CB5A8E"/>
    <w:rsid w:val="00CC03E7"/>
    <w:rsid w:val="00CC592F"/>
    <w:rsid w:val="00CC5B45"/>
    <w:rsid w:val="00CC6DCB"/>
    <w:rsid w:val="00CC7A41"/>
    <w:rsid w:val="00CF35B1"/>
    <w:rsid w:val="00CF3AEE"/>
    <w:rsid w:val="00CF4D6D"/>
    <w:rsid w:val="00D11ACA"/>
    <w:rsid w:val="00D21DE7"/>
    <w:rsid w:val="00D240AC"/>
    <w:rsid w:val="00D30AF9"/>
    <w:rsid w:val="00D352EA"/>
    <w:rsid w:val="00D45A26"/>
    <w:rsid w:val="00D546BB"/>
    <w:rsid w:val="00D600C8"/>
    <w:rsid w:val="00D62093"/>
    <w:rsid w:val="00D6518C"/>
    <w:rsid w:val="00D847B6"/>
    <w:rsid w:val="00DA38E4"/>
    <w:rsid w:val="00DB224A"/>
    <w:rsid w:val="00DB5FEC"/>
    <w:rsid w:val="00DC391C"/>
    <w:rsid w:val="00DC414E"/>
    <w:rsid w:val="00DC4844"/>
    <w:rsid w:val="00DD113D"/>
    <w:rsid w:val="00DD12C5"/>
    <w:rsid w:val="00DD74E5"/>
    <w:rsid w:val="00DE4F15"/>
    <w:rsid w:val="00E00BAD"/>
    <w:rsid w:val="00E051F1"/>
    <w:rsid w:val="00E06E4C"/>
    <w:rsid w:val="00E0731D"/>
    <w:rsid w:val="00E139FB"/>
    <w:rsid w:val="00E20A5D"/>
    <w:rsid w:val="00E22AC1"/>
    <w:rsid w:val="00E503B9"/>
    <w:rsid w:val="00E50D05"/>
    <w:rsid w:val="00E65E8F"/>
    <w:rsid w:val="00E70D26"/>
    <w:rsid w:val="00E72CEA"/>
    <w:rsid w:val="00E7547C"/>
    <w:rsid w:val="00E86FEB"/>
    <w:rsid w:val="00E90D63"/>
    <w:rsid w:val="00EA3363"/>
    <w:rsid w:val="00EB1CF3"/>
    <w:rsid w:val="00EB3BE3"/>
    <w:rsid w:val="00EB4E7B"/>
    <w:rsid w:val="00EB5DB9"/>
    <w:rsid w:val="00EC0D4C"/>
    <w:rsid w:val="00EC406C"/>
    <w:rsid w:val="00EC7CBD"/>
    <w:rsid w:val="00ED2537"/>
    <w:rsid w:val="00ED2BDB"/>
    <w:rsid w:val="00ED4ACF"/>
    <w:rsid w:val="00F32DB7"/>
    <w:rsid w:val="00F348FA"/>
    <w:rsid w:val="00F46BB7"/>
    <w:rsid w:val="00F5356C"/>
    <w:rsid w:val="00F61545"/>
    <w:rsid w:val="00F636A6"/>
    <w:rsid w:val="00F671E0"/>
    <w:rsid w:val="00F77481"/>
    <w:rsid w:val="00F80187"/>
    <w:rsid w:val="00F808F7"/>
    <w:rsid w:val="00F86F03"/>
    <w:rsid w:val="00F91C50"/>
    <w:rsid w:val="00F93225"/>
    <w:rsid w:val="00FA0AFE"/>
    <w:rsid w:val="00FA6EE1"/>
    <w:rsid w:val="00FB1B6B"/>
    <w:rsid w:val="00FB3420"/>
    <w:rsid w:val="00FC3C86"/>
    <w:rsid w:val="00FC3FE2"/>
    <w:rsid w:val="00FE0711"/>
    <w:rsid w:val="00FF1DEF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816"/>
  <w15:chartTrackingRefBased/>
  <w15:docId w15:val="{CF12E6BD-25CF-4A36-BC53-1744161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EF5"/>
  </w:style>
  <w:style w:type="paragraph" w:styleId="1">
    <w:name w:val="heading 1"/>
    <w:basedOn w:val="a"/>
    <w:next w:val="a"/>
    <w:link w:val="10"/>
    <w:uiPriority w:val="9"/>
    <w:qFormat/>
    <w:rsid w:val="004E679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679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A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E67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708"/>
  </w:style>
  <w:style w:type="paragraph" w:styleId="a7">
    <w:name w:val="footer"/>
    <w:basedOn w:val="a"/>
    <w:link w:val="a8"/>
    <w:uiPriority w:val="99"/>
    <w:unhideWhenUsed/>
    <w:rsid w:val="009E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708"/>
  </w:style>
  <w:style w:type="paragraph" w:styleId="a9">
    <w:name w:val="Balloon Text"/>
    <w:basedOn w:val="a"/>
    <w:link w:val="aa"/>
    <w:uiPriority w:val="99"/>
    <w:semiHidden/>
    <w:unhideWhenUsed/>
    <w:rsid w:val="00BF08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08C5"/>
    <w:rPr>
      <w:rFonts w:ascii="Arial" w:hAnsi="Arial" w:cs="Arial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4E679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39"/>
    <w:rsid w:val="004E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27712"/>
    <w:rPr>
      <w:b/>
      <w:bCs/>
    </w:rPr>
  </w:style>
  <w:style w:type="character" w:styleId="ad">
    <w:name w:val="Hyperlink"/>
    <w:basedOn w:val="a0"/>
    <w:uiPriority w:val="99"/>
    <w:semiHidden/>
    <w:unhideWhenUsed/>
    <w:rsid w:val="00327712"/>
    <w:rPr>
      <w:color w:val="0000FF"/>
      <w:u w:val="single"/>
    </w:rPr>
  </w:style>
  <w:style w:type="paragraph" w:customStyle="1" w:styleId="12">
    <w:name w:val="Абзац списка1"/>
    <w:basedOn w:val="a"/>
    <w:rsid w:val="00F636A6"/>
    <w:pPr>
      <w:suppressAutoHyphens/>
      <w:spacing w:line="254" w:lineRule="auto"/>
      <w:ind w:left="720"/>
      <w:contextualSpacing/>
    </w:pPr>
    <w:rPr>
      <w:rFonts w:ascii="Calibri" w:eastAsia="Calibri" w:hAnsi="Calibri" w:cs="font308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3835-823D-449E-83BC-D1AC30EA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4607</TotalTime>
  <Pages>8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Назаренко</dc:creator>
  <cp:keywords/>
  <dc:description/>
  <cp:lastModifiedBy>Людмила Малахова</cp:lastModifiedBy>
  <cp:revision>217</cp:revision>
  <cp:lastPrinted>2022-08-04T10:24:00Z</cp:lastPrinted>
  <dcterms:created xsi:type="dcterms:W3CDTF">2022-08-03T06:20:00Z</dcterms:created>
  <dcterms:modified xsi:type="dcterms:W3CDTF">2022-09-27T11:24:00Z</dcterms:modified>
</cp:coreProperties>
</file>